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FF74" w14:textId="77777777" w:rsidR="00661E42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1E78D3D1" w14:textId="77777777" w:rsidR="00661E42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1C62C821" w14:textId="77777777" w:rsidR="00661E42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14A44D3E" w14:textId="77777777" w:rsidR="00661E42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54</w:t>
      </w:r>
    </w:p>
    <w:p w14:paraId="7E340049" w14:textId="77777777" w:rsidR="00661E42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proofErr w:type="spellStart"/>
      <w:r>
        <w:rPr>
          <w:rFonts w:ascii="Cambria Bold" w:hAnsi="Cambria Bold"/>
          <w:b/>
        </w:rPr>
        <w:t>Asociația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Grup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Acțiune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Locală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Tovishat</w:t>
      </w:r>
      <w:proofErr w:type="spellEnd"/>
    </w:p>
    <w:p w14:paraId="2BFBFCA3" w14:textId="77777777" w:rsidR="00661E42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Tövishát</w:t>
      </w:r>
      <w:proofErr w:type="spellEnd"/>
      <w:r>
        <w:rPr>
          <w:rFonts w:ascii="Cambria Bold" w:hAnsi="Cambria Bold"/>
          <w:b/>
        </w:rPr>
        <w:t xml:space="preserve"> – </w:t>
      </w:r>
      <w:proofErr w:type="spellStart"/>
      <w:r>
        <w:rPr>
          <w:rFonts w:ascii="Cambria Bold" w:hAnsi="Cambria Bold"/>
          <w:b/>
        </w:rPr>
        <w:t>Agricultură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durabilă</w:t>
      </w:r>
      <w:proofErr w:type="spellEnd"/>
    </w:p>
    <w:p w14:paraId="7D17C676" w14:textId="77777777" w:rsidR="00661E42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1425A77D" w14:textId="77777777" w:rsidR="00661E42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03971B63" w14:textId="77777777" w:rsidR="00661E42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5702688D" w14:textId="77777777" w:rsidR="00661E42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1271BCEC" w14:textId="77777777" w:rsidR="00661E42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30695917" w14:textId="77777777" w:rsidR="00661E42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548B9967" w14:textId="77777777" w:rsidR="00661E42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0"/>
        <w:gridCol w:w="3466"/>
        <w:gridCol w:w="843"/>
        <w:gridCol w:w="843"/>
        <w:gridCol w:w="3304"/>
      </w:tblGrid>
      <w:tr w:rsidR="00661E42" w14:paraId="76FD35EF" w14:textId="77777777">
        <w:tc>
          <w:tcPr>
            <w:tcW w:w="400" w:type="pct"/>
            <w:shd w:val="clear" w:color="auto" w:fill="214F7D"/>
            <w:vAlign w:val="center"/>
          </w:tcPr>
          <w:p w14:paraId="0A88DA4A" w14:textId="77777777" w:rsidR="00661E4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3F2B0281" w14:textId="77777777" w:rsidR="00661E4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700BDC7D" w14:textId="77777777" w:rsidR="00661E42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12168825" w14:textId="77777777" w:rsidR="00661E42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0571BA1A" w14:textId="77777777" w:rsidR="00661E4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661E42" w14:paraId="1FCE4A2D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B0AFE65" w14:textId="77777777" w:rsidR="00661E4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r>
              <w:rPr>
                <w:rFonts w:ascii="Cambria Bold" w:hAnsi="Cambria Bold"/>
                <w:b/>
                <w:color w:val="FFFFFF"/>
              </w:rPr>
              <w:t>Observații</w:t>
            </w:r>
            <w:r>
              <w:rPr>
                <w:rFonts w:ascii="Cambria" w:hAnsi="Cambria"/>
                <w:color w:val="FFFFFF"/>
              </w:rPr>
              <w:t>se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661E42" w14:paraId="2C74EFB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8005FF6" w14:textId="77777777" w:rsidR="00661E42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516E425F" w14:textId="77777777" w:rsidR="00661E4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albeneficiarului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Tövishát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10DF779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DF526D5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7FAECBC" w14:textId="77777777" w:rsidR="00661E42" w:rsidRDefault="00661E4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0BB740E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058DA31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0409843" w14:textId="77777777" w:rsidR="00661E42" w:rsidRDefault="00661E42"/>
        </w:tc>
        <w:tc>
          <w:tcPr>
            <w:tcW w:w="0" w:type="auto"/>
            <w:vMerge w:val="restart"/>
          </w:tcPr>
          <w:p w14:paraId="191DEF60" w14:textId="77777777" w:rsidR="00661E42" w:rsidRDefault="00661E42"/>
        </w:tc>
      </w:tr>
      <w:tr w:rsidR="00661E42" w14:paraId="527CBF3D" w14:textId="77777777">
        <w:tc>
          <w:tcPr>
            <w:tcW w:w="0" w:type="dxa"/>
            <w:vMerge/>
          </w:tcPr>
          <w:p w14:paraId="1D1D4860" w14:textId="77777777" w:rsidR="00661E42" w:rsidRDefault="00661E42"/>
        </w:tc>
        <w:tc>
          <w:tcPr>
            <w:tcW w:w="0" w:type="auto"/>
          </w:tcPr>
          <w:p w14:paraId="076E5F3F" w14:textId="77777777" w:rsidR="00661E42" w:rsidRDefault="00000000"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verificare:</w:t>
            </w:r>
            <w:r>
              <w:rPr>
                <w:rFonts w:ascii="Cambria" w:hAnsi="Cambria"/>
              </w:rPr>
              <w:t>Experții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beneficiariloreligibili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GAL.Dacă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bifeaza</w:t>
            </w:r>
            <w:proofErr w:type="spellEnd"/>
            <w:r>
              <w:rPr>
                <w:rFonts w:ascii="Cambria" w:hAnsi="Cambria"/>
              </w:rPr>
              <w:t xml:space="preserve"> DA.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bifeaza</w:t>
            </w:r>
            <w:proofErr w:type="spellEnd"/>
            <w:r>
              <w:rPr>
                <w:rFonts w:ascii="Cambria" w:hAnsi="Cambria"/>
              </w:rPr>
              <w:t xml:space="preserve"> NU, </w:t>
            </w:r>
            <w:proofErr w:type="spellStart"/>
            <w:r>
              <w:rPr>
                <w:rFonts w:ascii="Cambria" w:hAnsi="Cambria"/>
              </w:rPr>
              <w:t>motivează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poziția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Observații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proofErr w:type="gramStart"/>
            <w:r>
              <w:rPr>
                <w:rFonts w:ascii="Cambria" w:hAnsi="Cambria"/>
              </w:rPr>
              <w:t>neeligibilă.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proofErr w:type="gram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verificate:</w:t>
            </w:r>
            <w:r>
              <w:rPr>
                <w:rFonts w:ascii="Cambria" w:hAnsi="Cambria"/>
              </w:rPr>
              <w:t>Actele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constitutive ale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</w:p>
        </w:tc>
        <w:tc>
          <w:tcPr>
            <w:tcW w:w="0" w:type="dxa"/>
            <w:vMerge/>
          </w:tcPr>
          <w:p w14:paraId="3048BB98" w14:textId="77777777" w:rsidR="00661E42" w:rsidRDefault="00661E42"/>
        </w:tc>
        <w:tc>
          <w:tcPr>
            <w:tcW w:w="0" w:type="dxa"/>
            <w:vMerge/>
          </w:tcPr>
          <w:p w14:paraId="71518989" w14:textId="77777777" w:rsidR="00661E42" w:rsidRDefault="00661E42"/>
        </w:tc>
        <w:tc>
          <w:tcPr>
            <w:tcW w:w="0" w:type="dxa"/>
            <w:vMerge/>
          </w:tcPr>
          <w:p w14:paraId="60164C5F" w14:textId="77777777" w:rsidR="00661E42" w:rsidRDefault="00661E42"/>
        </w:tc>
      </w:tr>
      <w:tr w:rsidR="00661E42" w14:paraId="5ABD1E1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6C16220" w14:textId="77777777" w:rsidR="00661E42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0" w:type="auto"/>
            <w:vAlign w:val="center"/>
          </w:tcPr>
          <w:p w14:paraId="13DE2CBC" w14:textId="77777777" w:rsidR="00661E4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legate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lanțurile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scurte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aprovizionare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depune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un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studiu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/ plan,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privitor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conceptul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lanțul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scurt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aprovizionare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0034D3A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D66EA3C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5A81E3D" w14:textId="77777777" w:rsidR="00661E42" w:rsidRDefault="00661E4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1EBCD1F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D9CAD9B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CCEA171" w14:textId="77777777" w:rsidR="00661E42" w:rsidRDefault="00661E42"/>
        </w:tc>
        <w:tc>
          <w:tcPr>
            <w:tcW w:w="0" w:type="auto"/>
            <w:vMerge w:val="restart"/>
          </w:tcPr>
          <w:p w14:paraId="2E14458E" w14:textId="77777777" w:rsidR="00661E42" w:rsidRDefault="00661E42"/>
        </w:tc>
      </w:tr>
      <w:tr w:rsidR="00661E42" w14:paraId="04EF1B09" w14:textId="77777777">
        <w:tc>
          <w:tcPr>
            <w:tcW w:w="0" w:type="dxa"/>
            <w:vMerge/>
          </w:tcPr>
          <w:p w14:paraId="24395452" w14:textId="77777777" w:rsidR="00661E42" w:rsidRDefault="00661E42"/>
        </w:tc>
        <w:tc>
          <w:tcPr>
            <w:tcW w:w="0" w:type="auto"/>
          </w:tcPr>
          <w:p w14:paraId="46648516" w14:textId="77777777" w:rsidR="00661E42" w:rsidRDefault="00000000"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verificare:</w:t>
            </w:r>
            <w:r>
              <w:rPr>
                <w:rFonts w:ascii="Cambria" w:hAnsi="Cambria"/>
              </w:rPr>
              <w:t>Definiție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lanț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>: "</w:t>
            </w:r>
            <w:proofErr w:type="spellStart"/>
            <w:r>
              <w:rPr>
                <w:rFonts w:ascii="Cambria" w:hAnsi="Cambria"/>
              </w:rPr>
              <w:t>lanţ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 xml:space="preserve">" </w:t>
            </w:r>
            <w:proofErr w:type="spellStart"/>
            <w:r>
              <w:rPr>
                <w:rFonts w:ascii="Cambria" w:hAnsi="Cambria"/>
              </w:rPr>
              <w:t>înseamnă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lanţ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implică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operatori</w:t>
            </w:r>
            <w:proofErr w:type="spellEnd"/>
            <w:r>
              <w:rPr>
                <w:rFonts w:ascii="Cambria" w:hAnsi="Cambria"/>
              </w:rPr>
              <w:t xml:space="preserve"> economici </w:t>
            </w:r>
            <w:proofErr w:type="spellStart"/>
            <w:r>
              <w:rPr>
                <w:rFonts w:ascii="Cambria" w:hAnsi="Cambria"/>
              </w:rPr>
              <w:t>angajaţi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cooperare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dezvoltare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geografice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strânse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producători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procesatori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consumatori;Experții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atașat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>/plan </w:t>
            </w:r>
            <w:proofErr w:type="spellStart"/>
            <w:r>
              <w:rPr>
                <w:rFonts w:ascii="Cambria" w:hAnsi="Cambria"/>
              </w:rPr>
              <w:t>privitor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lanțul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 fie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legal, </w:t>
            </w:r>
            <w:proofErr w:type="spellStart"/>
            <w:r>
              <w:rPr>
                <w:rFonts w:ascii="Cambria" w:hAnsi="Cambria"/>
              </w:rPr>
              <w:t>descrie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lanț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redus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intermediari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lanțul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se </w:t>
            </w:r>
            <w:proofErr w:type="spellStart"/>
            <w:r>
              <w:rPr>
                <w:rFonts w:ascii="Cambria" w:hAnsi="Cambria"/>
              </w:rPr>
              <w:t>desfășoară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zona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/plan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marketing,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urmând</w:t>
            </w:r>
            <w:proofErr w:type="spellEnd"/>
            <w:r>
              <w:rPr>
                <w:rFonts w:ascii="Cambria" w:hAnsi="Cambria"/>
              </w:rPr>
              <w:t xml:space="preserve"> a fi </w:t>
            </w:r>
            <w:proofErr w:type="spellStart"/>
            <w:r>
              <w:rPr>
                <w:rFonts w:ascii="Cambria" w:hAnsi="Cambria"/>
              </w:rPr>
              <w:t>cuprinsă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marketing.Expertul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marketing </w:t>
            </w:r>
            <w:proofErr w:type="spellStart"/>
            <w:r>
              <w:rPr>
                <w:rFonts w:ascii="Cambria" w:hAnsi="Cambria"/>
              </w:rPr>
              <w:t>dacăsolicitantul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dezvolta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lanț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scurt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descrie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lanțului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parcurgerii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marketing,cele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acţiunile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submăsură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submăsurii.Se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marketing </w:t>
            </w:r>
            <w:proofErr w:type="spellStart"/>
            <w:r>
              <w:rPr>
                <w:rFonts w:ascii="Cambria" w:hAnsi="Cambria"/>
              </w:rPr>
              <w:t>corespund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încadrate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corect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liniile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bugetare.Expertul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înconformitate</w:t>
            </w:r>
            <w:proofErr w:type="spellEnd"/>
            <w:r>
              <w:rPr>
                <w:rFonts w:ascii="Cambria" w:hAnsi="Cambria"/>
              </w:rPr>
              <w:t xml:space="preserve">,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conținutul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la Ghidul </w:t>
            </w:r>
            <w:proofErr w:type="spellStart"/>
            <w:r>
              <w:rPr>
                <w:rFonts w:ascii="Cambria" w:hAnsi="Cambria"/>
              </w:rPr>
              <w:t>Solicitantului.Pentru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respecta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căreia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componentă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secundara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lanțuri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coroborează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constituirea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piețe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Marketing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prezentare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șipersonalizată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drepturile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obligații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statutului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organizației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Marketing se </w:t>
            </w:r>
            <w:proofErr w:type="spellStart"/>
            <w:r>
              <w:rPr>
                <w:rFonts w:ascii="Cambria" w:hAnsi="Cambria"/>
              </w:rPr>
              <w:t>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adăugată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membrii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fermieri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procesatori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față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 care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ar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implementatDacă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bifeaza</w:t>
            </w:r>
            <w:proofErr w:type="spellEnd"/>
            <w:r>
              <w:rPr>
                <w:rFonts w:ascii="Cambria" w:hAnsi="Cambria"/>
              </w:rPr>
              <w:t xml:space="preserve"> DA.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transmite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solicitate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“nu”,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neîndeplinit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bifeaza</w:t>
            </w:r>
            <w:proofErr w:type="spellEnd"/>
            <w:r>
              <w:rPr>
                <w:rFonts w:ascii="Cambria" w:hAnsi="Cambria"/>
              </w:rPr>
              <w:t xml:space="preserve"> NU, </w:t>
            </w:r>
            <w:proofErr w:type="spellStart"/>
            <w:r>
              <w:rPr>
                <w:rFonts w:ascii="Cambria" w:hAnsi="Cambria"/>
              </w:rPr>
              <w:t>motivează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Observații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 </w:t>
            </w:r>
            <w:proofErr w:type="spellStart"/>
            <w:r>
              <w:rPr>
                <w:rFonts w:ascii="Cambria" w:hAnsi="Cambria"/>
              </w:rPr>
              <w:t>declarata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neeligibila.În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NU face </w:t>
            </w:r>
            <w:proofErr w:type="spellStart"/>
            <w:r>
              <w:rPr>
                <w:rFonts w:ascii="Cambria" w:hAnsi="Cambria"/>
              </w:rPr>
              <w:t>obiectullanțurilor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 xml:space="preserve"> 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căsuţa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 DA din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observații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nota: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deoarece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lanțurile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aprovizionare.Documente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/ Plan de marketing, </w:t>
            </w:r>
            <w:proofErr w:type="spellStart"/>
            <w:r>
              <w:rPr>
                <w:rFonts w:ascii="Cambria" w:hAnsi="Cambria"/>
              </w:rPr>
              <w:t>privitor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privindlanțul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</w:p>
        </w:tc>
        <w:tc>
          <w:tcPr>
            <w:tcW w:w="0" w:type="dxa"/>
            <w:vMerge/>
          </w:tcPr>
          <w:p w14:paraId="195278C8" w14:textId="77777777" w:rsidR="00661E42" w:rsidRDefault="00661E42"/>
        </w:tc>
        <w:tc>
          <w:tcPr>
            <w:tcW w:w="0" w:type="dxa"/>
            <w:vMerge/>
          </w:tcPr>
          <w:p w14:paraId="0BF057B1" w14:textId="77777777" w:rsidR="00661E42" w:rsidRDefault="00661E42"/>
        </w:tc>
        <w:tc>
          <w:tcPr>
            <w:tcW w:w="0" w:type="dxa"/>
            <w:vMerge/>
          </w:tcPr>
          <w:p w14:paraId="1E60DC46" w14:textId="77777777" w:rsidR="00661E42" w:rsidRDefault="00661E42"/>
        </w:tc>
      </w:tr>
      <w:tr w:rsidR="00661E42" w14:paraId="08E2ACD8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3ECE52F" w14:textId="77777777" w:rsidR="00661E42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3</w:t>
            </w:r>
          </w:p>
        </w:tc>
        <w:tc>
          <w:tcPr>
            <w:tcW w:w="0" w:type="auto"/>
            <w:vAlign w:val="center"/>
          </w:tcPr>
          <w:p w14:paraId="12212FC4" w14:textId="77777777" w:rsidR="00661E42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legate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piețele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locale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prezenta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un concept de marketing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adaptat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piața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cuprindă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descriere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1B4167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activităților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promovare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propuse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077737E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E323711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3A78F21" w14:textId="77777777" w:rsidR="00661E42" w:rsidRDefault="00661E4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52F1415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E2A970A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C654163" w14:textId="77777777" w:rsidR="00661E42" w:rsidRDefault="00661E42"/>
        </w:tc>
        <w:tc>
          <w:tcPr>
            <w:tcW w:w="0" w:type="auto"/>
            <w:vMerge w:val="restart"/>
          </w:tcPr>
          <w:p w14:paraId="238A3A13" w14:textId="77777777" w:rsidR="00661E42" w:rsidRDefault="00661E42"/>
        </w:tc>
      </w:tr>
      <w:tr w:rsidR="00661E42" w14:paraId="1045CDF0" w14:textId="77777777">
        <w:tc>
          <w:tcPr>
            <w:tcW w:w="0" w:type="dxa"/>
            <w:vMerge/>
          </w:tcPr>
          <w:p w14:paraId="7B0D87F2" w14:textId="77777777" w:rsidR="00661E42" w:rsidRDefault="00661E42"/>
        </w:tc>
        <w:tc>
          <w:tcPr>
            <w:tcW w:w="0" w:type="auto"/>
          </w:tcPr>
          <w:p w14:paraId="512558EE" w14:textId="77777777" w:rsidR="00661E42" w:rsidRDefault="00000000"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verificare:</w:t>
            </w:r>
            <w:r>
              <w:rPr>
                <w:rFonts w:ascii="Cambria" w:hAnsi="Cambria"/>
              </w:rPr>
              <w:t>Definiție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piață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>: </w:t>
            </w:r>
            <w:proofErr w:type="spellStart"/>
            <w:r>
              <w:rPr>
                <w:rFonts w:ascii="Cambria" w:hAnsi="Cambria"/>
              </w:rPr>
              <w:t>Piața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definită</w:t>
            </w:r>
            <w:proofErr w:type="spellEnd"/>
            <w:r>
              <w:rPr>
                <w:rFonts w:ascii="Cambria" w:hAnsi="Cambria"/>
              </w:rPr>
              <w:t xml:space="preserve"> ca o </w:t>
            </w:r>
            <w:proofErr w:type="spellStart"/>
            <w:r>
              <w:rPr>
                <w:rFonts w:ascii="Cambria" w:hAnsi="Cambria"/>
              </w:rPr>
              <w:t>rază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depășește</w:t>
            </w:r>
            <w:proofErr w:type="spellEnd"/>
            <w:r>
              <w:rPr>
                <w:rFonts w:ascii="Cambria" w:hAnsi="Cambria"/>
              </w:rPr>
              <w:t xml:space="preserve"> 75 km de la </w:t>
            </w:r>
            <w:proofErr w:type="spellStart"/>
            <w:r>
              <w:rPr>
                <w:rFonts w:ascii="Cambria" w:hAnsi="Cambria"/>
              </w:rPr>
              <w:lastRenderedPageBreak/>
              <w:t>exploatația</w:t>
            </w:r>
            <w:proofErr w:type="spellEnd"/>
            <w:r>
              <w:rPr>
                <w:rFonts w:ascii="Cambria" w:hAnsi="Cambria"/>
              </w:rPr>
              <w:t xml:space="preserve"> de origine a </w:t>
            </w:r>
            <w:proofErr w:type="spellStart"/>
            <w:r>
              <w:rPr>
                <w:rFonts w:ascii="Cambria" w:hAnsi="Cambria"/>
              </w:rPr>
              <w:t>produsului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Distanța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exploatația</w:t>
            </w:r>
            <w:proofErr w:type="spellEnd"/>
            <w:r>
              <w:rPr>
                <w:rFonts w:ascii="Cambria" w:hAnsi="Cambria"/>
              </w:rPr>
              <w:t xml:space="preserve"> de origine a </w:t>
            </w:r>
            <w:proofErr w:type="spellStart"/>
            <w:r>
              <w:rPr>
                <w:rFonts w:ascii="Cambria" w:hAnsi="Cambria"/>
              </w:rPr>
              <w:t>produsului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calculează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GPS.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distanța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rutieră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</w:t>
            </w:r>
            <w:proofErr w:type="spellEnd"/>
            <w:r>
              <w:rPr>
                <w:rFonts w:ascii="Cambria" w:hAnsi="Cambria"/>
              </w:rPr>
              <w:t xml:space="preserve"> de km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anterior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asigure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distanța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maximă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exploatația</w:t>
            </w:r>
            <w:proofErr w:type="spellEnd"/>
            <w:r>
              <w:rPr>
                <w:rFonts w:ascii="Cambria" w:hAnsi="Cambria"/>
              </w:rPr>
              <w:t xml:space="preserve"> de origine a </w:t>
            </w:r>
            <w:proofErr w:type="spellStart"/>
            <w:r>
              <w:rPr>
                <w:rFonts w:ascii="Cambria" w:hAnsi="Cambria"/>
              </w:rPr>
              <w:t>produsului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comercializare.Experții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atașat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regăsește</w:t>
            </w:r>
            <w:proofErr w:type="spellEnd"/>
            <w:r>
              <w:rPr>
                <w:rFonts w:ascii="Cambria" w:hAnsi="Cambria"/>
              </w:rPr>
              <w:t xml:space="preserve"> Concept de marketing,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minime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piață,produse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canale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marketingsunt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orientarea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piața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locală.Pentru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marketing,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Ghidului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urmând</w:t>
            </w:r>
            <w:proofErr w:type="spellEnd"/>
            <w:r>
              <w:rPr>
                <w:rFonts w:ascii="Cambria" w:hAnsi="Cambria"/>
              </w:rPr>
              <w:t xml:space="preserve"> a fi </w:t>
            </w:r>
            <w:proofErr w:type="spellStart"/>
            <w:r>
              <w:rPr>
                <w:rFonts w:ascii="Cambria" w:hAnsi="Cambria"/>
              </w:rPr>
              <w:t>cuprinsă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marketing.Expertul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marketing </w:t>
            </w:r>
            <w:proofErr w:type="spellStart"/>
            <w:r>
              <w:rPr>
                <w:rFonts w:ascii="Cambria" w:hAnsi="Cambria"/>
              </w:rPr>
              <w:t>dacăsolicitantul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promova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comercializa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piața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parcurgerii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marketing,cele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acţiunile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submăsură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intervenției.Expertul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înconformitate</w:t>
            </w:r>
            <w:proofErr w:type="spellEnd"/>
            <w:r>
              <w:rPr>
                <w:rFonts w:ascii="Cambria" w:hAnsi="Cambria"/>
              </w:rPr>
              <w:t xml:space="preserve">,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conținutul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anexă</w:t>
            </w:r>
            <w:proofErr w:type="spellEnd"/>
            <w:r>
              <w:rPr>
                <w:rFonts w:ascii="Cambria" w:hAnsi="Cambria"/>
              </w:rPr>
              <w:t xml:space="preserve"> la Ghidul </w:t>
            </w:r>
            <w:proofErr w:type="spellStart"/>
            <w:r>
              <w:rPr>
                <w:rFonts w:ascii="Cambria" w:hAnsi="Cambria"/>
              </w:rPr>
              <w:t>Solicitantului.Se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marketing </w:t>
            </w:r>
            <w:proofErr w:type="spellStart"/>
            <w:r>
              <w:rPr>
                <w:rFonts w:ascii="Cambria" w:hAnsi="Cambria"/>
              </w:rPr>
              <w:t>corespund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valoric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încadrate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corect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liniile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bugetare.Pentru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respecta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condiția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căreia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componentă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secundara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pieței</w:t>
            </w:r>
            <w:proofErr w:type="spellEnd"/>
            <w:r>
              <w:rPr>
                <w:rFonts w:ascii="Cambria" w:hAnsi="Cambria"/>
              </w:rPr>
              <w:t xml:space="preserve"> locale.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coroborează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constituirea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lanțuri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Marketing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prezentare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personalizată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drepturile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obligații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statutului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organizației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Marketing se </w:t>
            </w:r>
            <w:proofErr w:type="spellStart"/>
            <w:r>
              <w:rPr>
                <w:rFonts w:ascii="Cambria" w:hAnsi="Cambria"/>
              </w:rPr>
              <w:t>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adăugată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membrii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fermieri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procesatori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față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 care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ar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implementat.Dacă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impuse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bifeaza</w:t>
            </w:r>
            <w:proofErr w:type="spellEnd"/>
            <w:r>
              <w:rPr>
                <w:rFonts w:ascii="Cambria" w:hAnsi="Cambria"/>
              </w:rPr>
              <w:t xml:space="preserve"> DA.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transmite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informațiile</w:t>
            </w:r>
            <w:proofErr w:type="spellEnd"/>
            <w:r>
              <w:rPr>
                <w:rFonts w:ascii="Cambria" w:hAnsi="Cambria"/>
              </w:rPr>
              <w:t xml:space="preserve"> solicitate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“nu”,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neîndeplinit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bifeaza</w:t>
            </w:r>
            <w:proofErr w:type="spellEnd"/>
            <w:r>
              <w:rPr>
                <w:rFonts w:ascii="Cambria" w:hAnsi="Cambria"/>
              </w:rPr>
              <w:t xml:space="preserve"> NU, </w:t>
            </w:r>
            <w:proofErr w:type="spellStart"/>
            <w:r>
              <w:rPr>
                <w:rFonts w:ascii="Cambria" w:hAnsi="Cambria"/>
              </w:rPr>
              <w:t>motivează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Observații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 </w:t>
            </w:r>
            <w:proofErr w:type="spellStart"/>
            <w:r>
              <w:rPr>
                <w:rFonts w:ascii="Cambria" w:hAnsi="Cambria"/>
              </w:rPr>
              <w:t>declarata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neeligibila.În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faceobiectul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piețelor</w:t>
            </w:r>
            <w:proofErr w:type="spellEnd"/>
            <w:r>
              <w:rPr>
                <w:rFonts w:ascii="Cambria" w:hAnsi="Cambria"/>
              </w:rPr>
              <w:t xml:space="preserve"> locale de </w:t>
            </w:r>
            <w:proofErr w:type="spellStart"/>
            <w:r>
              <w:rPr>
                <w:rFonts w:ascii="Cambria" w:hAnsi="Cambria"/>
              </w:rPr>
              <w:t>desfacere</w:t>
            </w:r>
            <w:proofErr w:type="spellEnd"/>
            <w:r>
              <w:rPr>
                <w:rFonts w:ascii="Cambria" w:hAnsi="Cambria"/>
              </w:rPr>
              <w:t xml:space="preserve"> 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căsuţa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coloana</w:t>
            </w:r>
            <w:proofErr w:type="spellEnd"/>
            <w:r>
              <w:rPr>
                <w:rFonts w:ascii="Cambria" w:hAnsi="Cambria"/>
              </w:rPr>
              <w:t xml:space="preserve"> DA din </w:t>
            </w:r>
            <w:proofErr w:type="spellStart"/>
            <w:r>
              <w:rPr>
                <w:rFonts w:ascii="Cambria" w:hAnsi="Cambria"/>
              </w:rPr>
              <w:t>fişa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observații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nota: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deoarece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legate de </w:t>
            </w:r>
            <w:proofErr w:type="spellStart"/>
            <w:r>
              <w:rPr>
                <w:rFonts w:ascii="Cambria" w:hAnsi="Cambria"/>
              </w:rPr>
              <w:t>piețele</w:t>
            </w:r>
            <w:proofErr w:type="spellEnd"/>
            <w:r>
              <w:rPr>
                <w:rFonts w:ascii="Cambria" w:hAnsi="Cambria"/>
              </w:rPr>
              <w:t xml:space="preserve"> locale de </w:t>
            </w:r>
            <w:proofErr w:type="spellStart"/>
            <w:r>
              <w:rPr>
                <w:rFonts w:ascii="Cambria" w:hAnsi="Cambria"/>
              </w:rPr>
              <w:t>desfacere.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verificat:</w:t>
            </w:r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/Plan de marketing </w:t>
            </w:r>
            <w:proofErr w:type="spellStart"/>
            <w:r>
              <w:rPr>
                <w:rFonts w:ascii="Cambria" w:hAnsi="Cambria"/>
              </w:rPr>
              <w:t>adaptat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piața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descriere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promovare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</w:p>
        </w:tc>
        <w:tc>
          <w:tcPr>
            <w:tcW w:w="0" w:type="dxa"/>
            <w:vMerge/>
          </w:tcPr>
          <w:p w14:paraId="20D192C8" w14:textId="77777777" w:rsidR="00661E42" w:rsidRDefault="00661E42"/>
        </w:tc>
        <w:tc>
          <w:tcPr>
            <w:tcW w:w="0" w:type="dxa"/>
            <w:vMerge/>
          </w:tcPr>
          <w:p w14:paraId="22F8C0D9" w14:textId="77777777" w:rsidR="00661E42" w:rsidRDefault="00661E42"/>
        </w:tc>
        <w:tc>
          <w:tcPr>
            <w:tcW w:w="0" w:type="dxa"/>
            <w:vMerge/>
          </w:tcPr>
          <w:p w14:paraId="3C0B1588" w14:textId="77777777" w:rsidR="00661E42" w:rsidRDefault="00661E42"/>
        </w:tc>
      </w:tr>
      <w:tr w:rsidR="00661E42" w14:paraId="58FD10AC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0FA2742" w14:textId="77777777" w:rsidR="00661E42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4</w:t>
            </w:r>
          </w:p>
        </w:tc>
        <w:tc>
          <w:tcPr>
            <w:tcW w:w="0" w:type="auto"/>
            <w:vAlign w:val="center"/>
          </w:tcPr>
          <w:p w14:paraId="77C0FC38" w14:textId="77777777" w:rsidR="00661E4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color w:val="1B4167"/>
              </w:rPr>
              <w:t>Contribuția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îndeplinirea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indicatorului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R.10PR-Ponderea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exploatațiilor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agricole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participă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grupuri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producători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organizații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producători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piețe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locale,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circuite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scurte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ale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lanțului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aprovizionare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sisteme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calitate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sprijinite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PAC</w:t>
            </w:r>
          </w:p>
          <w:p w14:paraId="4198EA1A" w14:textId="77777777" w:rsidR="00661E42" w:rsidRDefault="00661E4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6950141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259C7BB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01EC6CA" w14:textId="77777777" w:rsidR="00661E42" w:rsidRDefault="00661E42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2807D40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7BCFB76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F5DFB9D" w14:textId="77777777" w:rsidR="00661E42" w:rsidRDefault="00661E42"/>
        </w:tc>
        <w:tc>
          <w:tcPr>
            <w:tcW w:w="0" w:type="auto"/>
            <w:vMerge w:val="restart"/>
          </w:tcPr>
          <w:p w14:paraId="638AA587" w14:textId="77777777" w:rsidR="00661E42" w:rsidRDefault="00661E42"/>
        </w:tc>
      </w:tr>
      <w:tr w:rsidR="00661E42" w14:paraId="001628A5" w14:textId="77777777">
        <w:tc>
          <w:tcPr>
            <w:tcW w:w="0" w:type="dxa"/>
            <w:vMerge/>
          </w:tcPr>
          <w:p w14:paraId="7F756E26" w14:textId="77777777" w:rsidR="00661E42" w:rsidRDefault="00661E42"/>
        </w:tc>
        <w:tc>
          <w:tcPr>
            <w:tcW w:w="0" w:type="auto"/>
          </w:tcPr>
          <w:p w14:paraId="570F9593" w14:textId="77777777" w:rsidR="00661E4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participarea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la  </w:t>
            </w:r>
            <w:proofErr w:type="spellStart"/>
            <w:r>
              <w:rPr>
                <w:rFonts w:ascii="Cambria" w:hAnsi="Cambria"/>
              </w:rPr>
              <w:t>grupuri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producători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organizații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producători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piețe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circuite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scurte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lanțului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de PAC, </w:t>
            </w:r>
            <w:proofErr w:type="spellStart"/>
            <w:r>
              <w:rPr>
                <w:rFonts w:ascii="Cambria" w:hAnsi="Cambria"/>
              </w:rPr>
              <w:t>contribuind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R.10PR-Ponderea </w:t>
            </w:r>
            <w:proofErr w:type="spellStart"/>
            <w:r>
              <w:rPr>
                <w:rFonts w:ascii="Cambria" w:hAnsi="Cambria"/>
              </w:rPr>
              <w:t>exploatațiilor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participă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grupuri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producători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organizații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producători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piețe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circuite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scurte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lanțului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aprovizionare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sisteme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sprijinite</w:t>
            </w:r>
            <w:proofErr w:type="spellEnd"/>
            <w:r>
              <w:rPr>
                <w:rFonts w:ascii="Cambria" w:hAnsi="Cambria"/>
              </w:rPr>
              <w:t xml:space="preserve"> de PAC.</w:t>
            </w:r>
          </w:p>
          <w:p w14:paraId="0BEA064A" w14:textId="77777777" w:rsidR="00661E4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justificare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beneficiilor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secțiunii</w:t>
            </w:r>
            <w:proofErr w:type="spellEnd"/>
            <w:r>
              <w:rPr>
                <w:rFonts w:ascii="Cambria" w:hAnsi="Cambria"/>
              </w:rPr>
              <w:t xml:space="preserve"> E.2.1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Mixte,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C.3.1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locale 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C000F37" w14:textId="77777777" w:rsidR="00661E4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beneficia de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 la APIA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deținute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fermierii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fac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9546BA7" w14:textId="77777777" w:rsidR="00661E4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Mixte,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> C.3.1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. )</w:t>
            </w:r>
          </w:p>
        </w:tc>
        <w:tc>
          <w:tcPr>
            <w:tcW w:w="0" w:type="dxa"/>
            <w:vMerge/>
          </w:tcPr>
          <w:p w14:paraId="56B2A1C2" w14:textId="77777777" w:rsidR="00661E42" w:rsidRDefault="00661E42"/>
        </w:tc>
        <w:tc>
          <w:tcPr>
            <w:tcW w:w="0" w:type="dxa"/>
            <w:vMerge/>
          </w:tcPr>
          <w:p w14:paraId="1DF4833E" w14:textId="77777777" w:rsidR="00661E42" w:rsidRDefault="00661E42"/>
        </w:tc>
        <w:tc>
          <w:tcPr>
            <w:tcW w:w="0" w:type="dxa"/>
            <w:vMerge/>
          </w:tcPr>
          <w:p w14:paraId="485BAD5A" w14:textId="77777777" w:rsidR="00661E42" w:rsidRDefault="00661E42"/>
        </w:tc>
      </w:tr>
      <w:tr w:rsidR="00661E42" w14:paraId="2EF47564" w14:textId="77777777">
        <w:tc>
          <w:tcPr>
            <w:tcW w:w="400" w:type="pct"/>
            <w:shd w:val="clear" w:color="auto" w:fill="214F7D"/>
            <w:vAlign w:val="center"/>
          </w:tcPr>
          <w:p w14:paraId="6D21F856" w14:textId="77777777" w:rsidR="00661E42" w:rsidRDefault="00000000">
            <w:r>
              <w:rPr>
                <w:rFonts w:ascii="Cambria" w:hAnsi="Cambria"/>
                <w:color w:val="FFFFFF"/>
              </w:rPr>
              <w:lastRenderedPageBreak/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4B40F680" w14:textId="77777777" w:rsidR="00661E4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4D71DEE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63D6C56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24823970" w14:textId="77777777" w:rsidR="00661E42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2D452A3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2E24386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51728010" w14:textId="77777777" w:rsidR="00661E42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30A7C319" w14:textId="77777777" w:rsidR="00661E42" w:rsidRDefault="00661E42"/>
        </w:tc>
      </w:tr>
    </w:tbl>
    <w:p w14:paraId="734858F6" w14:textId="77777777" w:rsidR="00661E4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661E42" w14:paraId="78AAAA28" w14:textId="77777777">
        <w:trPr>
          <w:trHeight w:val="540"/>
        </w:trPr>
        <w:tc>
          <w:tcPr>
            <w:tcW w:w="0" w:type="auto"/>
            <w:vAlign w:val="center"/>
          </w:tcPr>
          <w:p w14:paraId="3989DB31" w14:textId="77777777" w:rsidR="00661E42" w:rsidRDefault="00661E42"/>
        </w:tc>
      </w:tr>
    </w:tbl>
    <w:p w14:paraId="464ECC0C" w14:textId="77777777" w:rsidR="00661E42" w:rsidRDefault="00661E4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5"/>
        <w:gridCol w:w="1823"/>
        <w:gridCol w:w="2735"/>
        <w:gridCol w:w="1823"/>
      </w:tblGrid>
      <w:tr w:rsidR="00661E42" w14:paraId="4D7577DB" w14:textId="77777777">
        <w:trPr>
          <w:trHeight w:val="720"/>
        </w:trPr>
        <w:tc>
          <w:tcPr>
            <w:tcW w:w="1500" w:type="pct"/>
            <w:vAlign w:val="center"/>
          </w:tcPr>
          <w:p w14:paraId="57F6CA97" w14:textId="77777777" w:rsidR="00661E42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35CE01AC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1C6E1B7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B22F54F" w14:textId="77777777" w:rsidR="00661E42" w:rsidRDefault="00661E42"/>
        </w:tc>
        <w:tc>
          <w:tcPr>
            <w:tcW w:w="1500" w:type="pct"/>
            <w:vAlign w:val="center"/>
          </w:tcPr>
          <w:p w14:paraId="472998A9" w14:textId="77777777" w:rsidR="00661E42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661E42" w14:paraId="22488087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21D277BE" w14:textId="77777777" w:rsidR="00661E42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2777FFA" w14:textId="77777777" w:rsidR="00661E42" w:rsidRDefault="00661E42"/>
        </w:tc>
      </w:tr>
    </w:tbl>
    <w:p w14:paraId="2E83E4D3" w14:textId="77777777" w:rsidR="00661E42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0"/>
        <w:gridCol w:w="2735"/>
        <w:gridCol w:w="1367"/>
        <w:gridCol w:w="1367"/>
        <w:gridCol w:w="2917"/>
      </w:tblGrid>
      <w:tr w:rsidR="00661E42" w14:paraId="4431A4F7" w14:textId="77777777">
        <w:tc>
          <w:tcPr>
            <w:tcW w:w="400" w:type="pct"/>
            <w:shd w:val="clear" w:color="auto" w:fill="015840"/>
            <w:vAlign w:val="center"/>
          </w:tcPr>
          <w:p w14:paraId="14EE4B72" w14:textId="77777777" w:rsidR="00661E4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14D11142" w14:textId="77777777" w:rsidR="00661E42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338FD756" w14:textId="77777777" w:rsidR="00661E4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3044C739" w14:textId="77777777" w:rsidR="00661E4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599BAC66" w14:textId="77777777" w:rsidR="00661E4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661E42" w14:paraId="6D3BE0D1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3F925E63" w14:textId="77777777" w:rsidR="00661E4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661E42" w14:paraId="24CCE83E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D2C9E80" w14:textId="77777777" w:rsidR="00661E42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reprezentativitate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căt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mai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mare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cooperării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23C94F9F" w14:textId="77777777" w:rsidR="00661E4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 xml:space="preserve">Maxim 20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Puncte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7D00464C" w14:textId="77777777" w:rsidR="00661E42" w:rsidRDefault="00661E42"/>
        </w:tc>
        <w:tc>
          <w:tcPr>
            <w:tcW w:w="0" w:type="auto"/>
            <w:shd w:val="clear" w:color="auto" w:fill="CCE1DB"/>
            <w:vAlign w:val="center"/>
          </w:tcPr>
          <w:p w14:paraId="0E95D304" w14:textId="77777777" w:rsidR="00661E42" w:rsidRDefault="00661E42"/>
        </w:tc>
      </w:tr>
      <w:tr w:rsidR="00661E42" w14:paraId="2C092265" w14:textId="77777777">
        <w:tc>
          <w:tcPr>
            <w:tcW w:w="0" w:type="auto"/>
            <w:shd w:val="clear" w:color="auto" w:fill="F8ECD2"/>
            <w:vAlign w:val="center"/>
          </w:tcPr>
          <w:p w14:paraId="63F6574E" w14:textId="77777777" w:rsidR="00661E42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C8041CB" w14:textId="77777777" w:rsidR="00661E42" w:rsidRDefault="00000000">
            <w:proofErr w:type="spellStart"/>
            <w:r>
              <w:rPr>
                <w:rFonts w:ascii="Cambria" w:hAnsi="Cambria"/>
                <w:color w:val="58400C"/>
              </w:rPr>
              <w:t>Solicitanți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au un </w:t>
            </w:r>
            <w:proofErr w:type="spellStart"/>
            <w:r>
              <w:rPr>
                <w:rFonts w:ascii="Cambria" w:hAnsi="Cambria"/>
                <w:color w:val="58400C"/>
              </w:rPr>
              <w:t>număr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de </w:t>
            </w:r>
            <w:proofErr w:type="spellStart"/>
            <w:r>
              <w:rPr>
                <w:rFonts w:ascii="Cambria" w:hAnsi="Cambria"/>
                <w:color w:val="58400C"/>
              </w:rPr>
              <w:t>membri</w:t>
            </w:r>
            <w:proofErr w:type="spellEnd"/>
          </w:p>
        </w:tc>
        <w:tc>
          <w:tcPr>
            <w:tcW w:w="0" w:type="auto"/>
            <w:vAlign w:val="center"/>
          </w:tcPr>
          <w:p w14:paraId="5F690F9E" w14:textId="77777777" w:rsidR="00661E4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Maxim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5C88F870" w14:textId="77777777" w:rsidR="00661E42" w:rsidRDefault="00661E42"/>
        </w:tc>
        <w:tc>
          <w:tcPr>
            <w:tcW w:w="0" w:type="auto"/>
            <w:vAlign w:val="center"/>
          </w:tcPr>
          <w:p w14:paraId="0DAFCAF0" w14:textId="77777777" w:rsidR="00661E42" w:rsidRDefault="00661E42"/>
        </w:tc>
      </w:tr>
      <w:tr w:rsidR="00661E42" w14:paraId="5EF9686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57941EC" w14:textId="77777777" w:rsidR="00661E4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7E2F4A4" w14:textId="77777777" w:rsidR="00661E4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CS 1.1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SF/ DALI/ MJ /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extrage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membrilor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2 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membru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formei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asociative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dar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de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>.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un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are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de 10 </w:t>
            </w:r>
            <w:proofErr w:type="spellStart"/>
            <w:r>
              <w:rPr>
                <w:rFonts w:ascii="Cambria" w:hAnsi="Cambria"/>
              </w:rPr>
              <w:t>membri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maxim 20 de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la CS 1.1).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aibă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de minim 3 </w:t>
            </w:r>
            <w:proofErr w:type="spellStart"/>
            <w:r>
              <w:rPr>
                <w:rFonts w:ascii="Cambria" w:hAnsi="Cambria"/>
              </w:rPr>
              <w:t>membri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putea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aplica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8D025CC" w14:textId="77777777" w:rsidR="00661E42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446E45F" w14:textId="77777777" w:rsidR="00661E4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EB3BB24" w14:textId="77777777" w:rsidR="00661E42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Act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</w:p>
          <w:p w14:paraId="501F61D7" w14:textId="77777777" w:rsidR="00661E42" w:rsidRDefault="00661E42"/>
        </w:tc>
      </w:tr>
      <w:tr w:rsidR="00661E42" w14:paraId="0CEED5B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127BF9E" w14:textId="77777777" w:rsidR="00661E4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661E42" w14:paraId="7F91FF1C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1895B44" w14:textId="77777777" w:rsidR="00661E42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obținerea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produse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ecologice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4D7F29BA" w14:textId="77777777" w:rsidR="00661E4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 xml:space="preserve">Maxim 20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Puncte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22709F3C" w14:textId="77777777" w:rsidR="00661E42" w:rsidRDefault="00661E42"/>
        </w:tc>
        <w:tc>
          <w:tcPr>
            <w:tcW w:w="0" w:type="auto"/>
            <w:shd w:val="clear" w:color="auto" w:fill="CCE1DB"/>
            <w:vAlign w:val="center"/>
          </w:tcPr>
          <w:p w14:paraId="55999265" w14:textId="77777777" w:rsidR="00661E42" w:rsidRDefault="00661E42"/>
        </w:tc>
      </w:tr>
      <w:tr w:rsidR="00661E42" w14:paraId="78A6B39A" w14:textId="77777777">
        <w:tc>
          <w:tcPr>
            <w:tcW w:w="0" w:type="auto"/>
            <w:shd w:val="clear" w:color="auto" w:fill="F8ECD2"/>
            <w:vAlign w:val="center"/>
          </w:tcPr>
          <w:p w14:paraId="1EF4CDE2" w14:textId="77777777" w:rsidR="00661E42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08B228E" w14:textId="77777777" w:rsidR="00661E42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prevede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investițiile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obținerea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produse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ecologice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prima </w:t>
            </w:r>
            <w:proofErr w:type="spellStart"/>
            <w:r>
              <w:rPr>
                <w:rFonts w:ascii="Cambria" w:hAnsi="Cambria"/>
                <w:color w:val="58400C"/>
              </w:rPr>
              <w:t>dată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către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solicitant</w:t>
            </w:r>
            <w:proofErr w:type="spellEnd"/>
          </w:p>
        </w:tc>
        <w:tc>
          <w:tcPr>
            <w:tcW w:w="0" w:type="auto"/>
            <w:vAlign w:val="center"/>
          </w:tcPr>
          <w:p w14:paraId="64B9780D" w14:textId="77777777" w:rsidR="00661E4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3A3F7C17" w14:textId="77777777" w:rsidR="00661E42" w:rsidRDefault="00661E42"/>
        </w:tc>
        <w:tc>
          <w:tcPr>
            <w:tcW w:w="0" w:type="auto"/>
            <w:vAlign w:val="center"/>
          </w:tcPr>
          <w:p w14:paraId="30885161" w14:textId="77777777" w:rsidR="00661E42" w:rsidRDefault="00661E42"/>
        </w:tc>
      </w:tr>
      <w:tr w:rsidR="00661E42" w14:paraId="2AD3824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E451215" w14:textId="77777777" w:rsidR="00661E4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verificare:În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destinate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prima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regăsi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vândute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previziunilor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Anexei</w:t>
            </w:r>
            <w:proofErr w:type="spellEnd"/>
            <w:r>
              <w:rPr>
                <w:rFonts w:ascii="Cambria" w:hAnsi="Cambria"/>
              </w:rPr>
              <w:t xml:space="preserve"> B/</w:t>
            </w:r>
            <w:proofErr w:type="spellStart"/>
            <w:r>
              <w:rPr>
                <w:rFonts w:ascii="Cambria" w:hAnsi="Cambria"/>
              </w:rPr>
              <w:t>Anexei</w:t>
            </w:r>
            <w:proofErr w:type="spellEnd"/>
            <w:r>
              <w:rPr>
                <w:rFonts w:ascii="Cambria" w:hAnsi="Cambria"/>
              </w:rPr>
              <w:t xml:space="preserve"> C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mențiunilor</w:t>
            </w:r>
            <w:proofErr w:type="spellEnd"/>
            <w:r>
              <w:rPr>
                <w:rFonts w:ascii="Cambria" w:hAnsi="Cambria"/>
              </w:rPr>
              <w:t xml:space="preserve"> din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primului</w:t>
            </w:r>
            <w:proofErr w:type="spellEnd"/>
            <w:r>
              <w:rPr>
                <w:rFonts w:ascii="Cambria" w:hAnsi="Cambria"/>
              </w:rPr>
              <w:t xml:space="preserve"> an de </w:t>
            </w:r>
            <w:proofErr w:type="spellStart"/>
            <w:r>
              <w:rPr>
                <w:rFonts w:ascii="Cambria" w:hAnsi="Cambria"/>
              </w:rPr>
              <w:t>monitorizare.Solicitanții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identifice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materie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angajează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certificate conform 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procesarea</w:t>
            </w:r>
            <w:proofErr w:type="spellEnd"/>
            <w:r>
              <w:rPr>
                <w:rFonts w:ascii="Cambria" w:hAnsi="Cambria"/>
              </w:rPr>
              <w:t xml:space="preserve"> (de ex. </w:t>
            </w:r>
            <w:proofErr w:type="spellStart"/>
            <w:r>
              <w:rPr>
                <w:rFonts w:ascii="Cambria" w:hAnsi="Cambria"/>
              </w:rPr>
              <w:t>infrastructura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condiționare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depozitare</w:t>
            </w:r>
            <w:proofErr w:type="spellEnd"/>
            <w:r>
              <w:rPr>
                <w:rFonts w:ascii="Cambria" w:hAnsi="Cambria"/>
              </w:rPr>
              <w:t xml:space="preserve">),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ecologice.Experții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devizului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. De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devizele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intervenții.Documentele</w:t>
            </w:r>
            <w:proofErr w:type="spellEnd"/>
            <w:r>
              <w:rPr>
                <w:rFonts w:ascii="Cambria" w:hAnsi="Cambria"/>
              </w:rPr>
              <w:t xml:space="preserve"> finale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, certificate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fiverificate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:- la ultima </w:t>
            </w:r>
            <w:proofErr w:type="spellStart"/>
            <w:r>
              <w:rPr>
                <w:rFonts w:ascii="Cambria" w:hAnsi="Cambria"/>
              </w:rPr>
              <w:t>tranșă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procesator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agricultura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șiContractul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procesatorului</w:t>
            </w:r>
            <w:proofErr w:type="spellEnd"/>
            <w:r>
              <w:rPr>
                <w:rFonts w:ascii="Cambria" w:hAnsi="Cambria"/>
              </w:rPr>
              <w:t xml:space="preserve">- la </w:t>
            </w:r>
            <w:proofErr w:type="spellStart"/>
            <w:r>
              <w:rPr>
                <w:rFonts w:ascii="Cambria" w:hAnsi="Cambria"/>
              </w:rPr>
              <w:t>finalul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primului</w:t>
            </w:r>
            <w:proofErr w:type="spellEnd"/>
            <w:r>
              <w:rPr>
                <w:rFonts w:ascii="Cambria" w:hAnsi="Cambria"/>
              </w:rPr>
              <w:t xml:space="preserve"> an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agroalimentare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verificate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</w:t>
            </w:r>
            <w:proofErr w:type="spellEnd"/>
            <w:r>
              <w:rPr>
                <w:rFonts w:ascii="Cambria" w:hAnsi="Cambria"/>
              </w:rPr>
              <w:t xml:space="preserve"> general, </w:t>
            </w:r>
            <w:proofErr w:type="spellStart"/>
            <w:r>
              <w:rPr>
                <w:rFonts w:ascii="Cambria" w:hAnsi="Cambria"/>
              </w:rPr>
              <w:t>Devize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 -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</w:p>
        </w:tc>
      </w:tr>
      <w:tr w:rsidR="00661E42" w14:paraId="30895E9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F399EAF" w14:textId="77777777" w:rsidR="00661E42" w:rsidRDefault="00000000">
            <w:r>
              <w:rPr>
                <w:rFonts w:ascii="Cambria" w:hAnsi="Cambria"/>
              </w:rPr>
              <w:t> </w:t>
            </w:r>
          </w:p>
        </w:tc>
      </w:tr>
      <w:tr w:rsidR="00661E42" w14:paraId="08F34C4E" w14:textId="77777777">
        <w:tc>
          <w:tcPr>
            <w:tcW w:w="0" w:type="auto"/>
            <w:shd w:val="clear" w:color="auto" w:fill="F8ECD2"/>
            <w:vAlign w:val="center"/>
          </w:tcPr>
          <w:p w14:paraId="20FE977B" w14:textId="77777777" w:rsidR="00661E42" w:rsidRDefault="00000000">
            <w:r>
              <w:rPr>
                <w:rFonts w:ascii="Cambria" w:hAnsi="Cambria"/>
                <w:color w:val="58400C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2060E3E" w14:textId="77777777" w:rsidR="00661E42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prevede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investițiile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obținerea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producții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produse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ecologice</w:t>
            </w:r>
            <w:proofErr w:type="spellEnd"/>
          </w:p>
        </w:tc>
        <w:tc>
          <w:tcPr>
            <w:tcW w:w="0" w:type="auto"/>
            <w:vAlign w:val="center"/>
          </w:tcPr>
          <w:p w14:paraId="1D5D4215" w14:textId="77777777" w:rsidR="00661E4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 xml:space="preserve">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1DBCE624" w14:textId="77777777" w:rsidR="00661E42" w:rsidRDefault="00661E42"/>
        </w:tc>
        <w:tc>
          <w:tcPr>
            <w:tcW w:w="0" w:type="auto"/>
            <w:vAlign w:val="center"/>
          </w:tcPr>
          <w:p w14:paraId="72D5A3A1" w14:textId="77777777" w:rsidR="00661E42" w:rsidRDefault="00661E42"/>
        </w:tc>
      </w:tr>
      <w:tr w:rsidR="00661E42" w14:paraId="6CE5145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8C306B4" w14:textId="77777777" w:rsidR="00661E42" w:rsidRDefault="00000000"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verificare:</w:t>
            </w:r>
            <w:r>
              <w:rPr>
                <w:rFonts w:ascii="Cambria" w:hAnsi="Cambria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regăsi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vândute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previziunilor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Anexei</w:t>
            </w:r>
            <w:proofErr w:type="spellEnd"/>
            <w:r>
              <w:rPr>
                <w:rFonts w:ascii="Cambria" w:hAnsi="Cambria"/>
              </w:rPr>
              <w:t xml:space="preserve"> B/</w:t>
            </w:r>
            <w:proofErr w:type="spellStart"/>
            <w:r>
              <w:rPr>
                <w:rFonts w:ascii="Cambria" w:hAnsi="Cambria"/>
              </w:rPr>
              <w:t>Anexei</w:t>
            </w:r>
            <w:proofErr w:type="spellEnd"/>
            <w:r>
              <w:rPr>
                <w:rFonts w:ascii="Cambria" w:hAnsi="Cambria"/>
              </w:rPr>
              <w:t xml:space="preserve"> C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mențiunilor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primului</w:t>
            </w:r>
            <w:proofErr w:type="spellEnd"/>
            <w:r>
              <w:rPr>
                <w:rFonts w:ascii="Cambria" w:hAnsi="Cambria"/>
              </w:rPr>
              <w:t xml:space="preserve"> an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identifice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materie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angajează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cantități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certificate 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vigoare.În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procesarea</w:t>
            </w:r>
            <w:proofErr w:type="spellEnd"/>
            <w:r>
              <w:rPr>
                <w:rFonts w:ascii="Cambria" w:hAnsi="Cambria"/>
              </w:rPr>
              <w:t xml:space="preserve"> (de ex. </w:t>
            </w:r>
            <w:proofErr w:type="spellStart"/>
            <w:r>
              <w:rPr>
                <w:rFonts w:ascii="Cambria" w:hAnsi="Cambria"/>
              </w:rPr>
              <w:t>infrastructura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condiționare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depozitare</w:t>
            </w:r>
            <w:proofErr w:type="spellEnd"/>
            <w:r>
              <w:rPr>
                <w:rFonts w:ascii="Cambria" w:hAnsi="Cambria"/>
              </w:rPr>
              <w:t xml:space="preserve">),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ecologice.Experții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devizului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 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. De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devizele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intervenții.De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deține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procesator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producător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agricultura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Contractul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procesatorului.Documentele</w:t>
            </w:r>
            <w:proofErr w:type="spellEnd"/>
            <w:r>
              <w:rPr>
                <w:rFonts w:ascii="Cambria" w:hAnsi="Cambria"/>
              </w:rPr>
              <w:t xml:space="preserve"> finale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, certificate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 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:- la </w:t>
            </w:r>
            <w:proofErr w:type="spellStart"/>
            <w:r>
              <w:rPr>
                <w:rFonts w:ascii="Cambria" w:hAnsi="Cambria"/>
              </w:rPr>
              <w:t>finalul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primului</w:t>
            </w:r>
            <w:proofErr w:type="spellEnd"/>
            <w:r>
              <w:rPr>
                <w:rFonts w:ascii="Cambria" w:hAnsi="Cambria"/>
              </w:rPr>
              <w:t xml:space="preserve"> an de </w:t>
            </w:r>
            <w:proofErr w:type="spellStart"/>
            <w:r>
              <w:rPr>
                <w:rFonts w:ascii="Cambria" w:hAnsi="Cambria"/>
              </w:rPr>
              <w:t>monitorizarea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facturilor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vânzarea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sădovedească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creșterea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cantității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vândute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anterior.Pentru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produselor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agroalimentare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,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primului</w:t>
            </w:r>
            <w:proofErr w:type="spellEnd"/>
            <w:r>
              <w:rPr>
                <w:rFonts w:ascii="Cambria" w:hAnsi="Cambria"/>
              </w:rPr>
              <w:t xml:space="preserve"> an de </w:t>
            </w:r>
            <w:proofErr w:type="spellStart"/>
            <w:r>
              <w:rPr>
                <w:rFonts w:ascii="Cambria" w:hAnsi="Cambria"/>
              </w:rPr>
              <w:t>monitorizare.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verificate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</w:t>
            </w:r>
            <w:proofErr w:type="spellEnd"/>
            <w:r>
              <w:rPr>
                <w:rFonts w:ascii="Cambria" w:hAnsi="Cambria"/>
              </w:rPr>
              <w:t xml:space="preserve"> general, </w:t>
            </w:r>
            <w:proofErr w:type="spellStart"/>
            <w:r>
              <w:rPr>
                <w:rFonts w:ascii="Cambria" w:hAnsi="Cambria"/>
              </w:rPr>
              <w:t>Devize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 -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.- CERTIFICAT DE CONFORMITATE A PRODUSELOR AGROALIMENTARE ECOLOGICE (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finite)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un organism de </w:t>
            </w:r>
            <w:proofErr w:type="spellStart"/>
            <w:r>
              <w:rPr>
                <w:rFonts w:ascii="Cambria" w:hAnsi="Cambria"/>
              </w:rPr>
              <w:t>inspecţie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certificare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 OUG 34/2000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agroalimentare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ecologice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modernizări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produs</w:t>
            </w:r>
            <w:proofErr w:type="spellEnd"/>
            <w:r>
              <w:rPr>
                <w:rFonts w:ascii="Cambria" w:hAnsi="Cambria"/>
              </w:rPr>
              <w:t xml:space="preserve"> existent)-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</w:p>
        </w:tc>
      </w:tr>
      <w:tr w:rsidR="00661E42" w14:paraId="51B94D2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B4A0547" w14:textId="77777777" w:rsidR="00661E42" w:rsidRDefault="00000000">
            <w:r>
              <w:rPr>
                <w:rFonts w:ascii="Cambria" w:hAnsi="Cambria"/>
              </w:rPr>
              <w:t> </w:t>
            </w:r>
          </w:p>
        </w:tc>
      </w:tr>
      <w:tr w:rsidR="00661E42" w14:paraId="07C77EDB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CD0F11C" w14:textId="77777777" w:rsidR="00661E42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crearea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locuri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muncă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06BE9E42" w14:textId="77777777" w:rsidR="00661E4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 xml:space="preserve">Maxim 30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Puncte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59CA10B5" w14:textId="77777777" w:rsidR="00661E42" w:rsidRDefault="00661E42"/>
        </w:tc>
        <w:tc>
          <w:tcPr>
            <w:tcW w:w="0" w:type="auto"/>
            <w:shd w:val="clear" w:color="auto" w:fill="CCE1DB"/>
            <w:vAlign w:val="center"/>
          </w:tcPr>
          <w:p w14:paraId="37EFDB94" w14:textId="77777777" w:rsidR="00661E42" w:rsidRDefault="00661E42"/>
        </w:tc>
      </w:tr>
      <w:tr w:rsidR="00661E42" w14:paraId="7283BC6B" w14:textId="77777777">
        <w:tc>
          <w:tcPr>
            <w:tcW w:w="0" w:type="auto"/>
            <w:shd w:val="clear" w:color="auto" w:fill="F8ECD2"/>
            <w:vAlign w:val="center"/>
          </w:tcPr>
          <w:p w14:paraId="0B5A52FB" w14:textId="77777777" w:rsidR="00661E42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32E1C3C" w14:textId="77777777" w:rsidR="00661E4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propun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crearea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locuri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muncă</w:t>
            </w:r>
            <w:proofErr w:type="spellEnd"/>
          </w:p>
        </w:tc>
        <w:tc>
          <w:tcPr>
            <w:tcW w:w="0" w:type="auto"/>
            <w:vAlign w:val="center"/>
          </w:tcPr>
          <w:p w14:paraId="3AFDF45A" w14:textId="77777777" w:rsidR="00661E4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Maxim 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3B93F045" w14:textId="77777777" w:rsidR="00661E42" w:rsidRDefault="00661E42"/>
        </w:tc>
        <w:tc>
          <w:tcPr>
            <w:tcW w:w="0" w:type="auto"/>
            <w:vAlign w:val="center"/>
          </w:tcPr>
          <w:p w14:paraId="35755D29" w14:textId="77777777" w:rsidR="00661E42" w:rsidRDefault="00661E42"/>
        </w:tc>
      </w:tr>
      <w:tr w:rsidR="00661E42" w14:paraId="2F7DB61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2E03C7F" w14:textId="77777777" w:rsidR="00661E42" w:rsidRDefault="00000000"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verificare:</w:t>
            </w:r>
            <w:r>
              <w:rPr>
                <w:rFonts w:ascii="Cambria" w:hAnsi="Cambria"/>
              </w:rPr>
              <w:t>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loc de </w:t>
            </w:r>
            <w:proofErr w:type="spellStart"/>
            <w:r>
              <w:rPr>
                <w:rFonts w:ascii="Cambria" w:hAnsi="Cambria"/>
              </w:rPr>
              <w:t>munca</w:t>
            </w:r>
            <w:proofErr w:type="spellEnd"/>
            <w:r>
              <w:rPr>
                <w:rFonts w:ascii="Cambria" w:hAnsi="Cambria"/>
              </w:rPr>
              <w:t xml:space="preserve"> nou </w:t>
            </w:r>
            <w:proofErr w:type="spellStart"/>
            <w:r>
              <w:rPr>
                <w:rFonts w:ascii="Cambria" w:hAnsi="Cambria"/>
              </w:rPr>
              <w:t>creat.Se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maxim 30 </w:t>
            </w:r>
            <w:proofErr w:type="spellStart"/>
            <w:r>
              <w:rPr>
                <w:rFonts w:ascii="Cambria" w:hAnsi="Cambria"/>
              </w:rPr>
              <w:t>puncte.În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SF/ DALI/ MJ /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extrage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nou </w:t>
            </w:r>
            <w:proofErr w:type="spellStart"/>
            <w:r>
              <w:rPr>
                <w:rFonts w:ascii="Cambria" w:hAnsi="Cambria"/>
              </w:rPr>
              <w:lastRenderedPageBreak/>
              <w:t>create.Se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(1)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(8 ore/zi)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păstrarea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angajarea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(2)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(8 ore/zi)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păstrarea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angajarea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trei</w:t>
            </w:r>
            <w:proofErr w:type="spellEnd"/>
            <w:r>
              <w:rPr>
                <w:rFonts w:ascii="Cambria" w:hAnsi="Cambria"/>
              </w:rPr>
              <w:t xml:space="preserve"> (3)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normă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întreagă</w:t>
            </w:r>
            <w:proofErr w:type="spellEnd"/>
            <w:r>
              <w:rPr>
                <w:rFonts w:ascii="Cambria" w:hAnsi="Cambria"/>
              </w:rPr>
              <w:t xml:space="preserve">(8 ore/zi)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păstrarea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proiectului.Experții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legal, a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F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s-a </w:t>
            </w:r>
            <w:proofErr w:type="spellStart"/>
            <w:r>
              <w:rPr>
                <w:rFonts w:ascii="Cambria" w:hAnsi="Cambria"/>
              </w:rPr>
              <w:t>angajat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îndeplineștecriteriile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de GAL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angajează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respecte</w:t>
            </w:r>
            <w:proofErr w:type="spellEnd"/>
            <w:r>
              <w:rPr>
                <w:rFonts w:ascii="Cambria" w:hAnsi="Cambria"/>
              </w:rPr>
              <w:t xml:space="preserve"> pe 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valabilitate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proiectului.Experții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corect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asumată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semnătură.Experții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specificat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create ca </w:t>
            </w:r>
            <w:proofErr w:type="spellStart"/>
            <w:r>
              <w:rPr>
                <w:rFonts w:ascii="Cambria" w:hAnsi="Cambria"/>
              </w:rPr>
              <w:t>urmare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, norma </w:t>
            </w:r>
            <w:proofErr w:type="spellStart"/>
            <w:r>
              <w:rPr>
                <w:rFonts w:ascii="Cambria" w:hAnsi="Cambria"/>
              </w:rPr>
              <w:t>orară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calificarea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personalului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angajat.Dacă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sus,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10, 20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30 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aceștia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0 </w:t>
            </w:r>
            <w:proofErr w:type="spellStart"/>
            <w:r>
              <w:rPr>
                <w:rFonts w:ascii="Cambria" w:hAnsi="Cambria"/>
              </w:rPr>
              <w:t>puncte.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verificate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  <w:r>
              <w:rPr>
                <w:rFonts w:ascii="Cambria" w:hAnsi="Cambria"/>
              </w:rPr>
              <w:t xml:space="preserve">-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 -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</w:p>
        </w:tc>
      </w:tr>
      <w:tr w:rsidR="00661E42" w14:paraId="1E2E645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4BE9387" w14:textId="77777777" w:rsidR="00661E4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661E42" w14:paraId="27D5D65F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4CCC761" w14:textId="77777777" w:rsidR="00661E42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introduc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inovarea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nivel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local (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proces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produse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servicii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etc.)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F09C9A6" w14:textId="77777777" w:rsidR="00661E4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 xml:space="preserve">15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Puncte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6589D76B" w14:textId="77777777" w:rsidR="00661E42" w:rsidRDefault="00661E42"/>
        </w:tc>
        <w:tc>
          <w:tcPr>
            <w:tcW w:w="0" w:type="auto"/>
            <w:shd w:val="clear" w:color="auto" w:fill="CCE1DB"/>
            <w:vAlign w:val="center"/>
          </w:tcPr>
          <w:p w14:paraId="741A1649" w14:textId="77777777" w:rsidR="00661E42" w:rsidRDefault="00661E42"/>
        </w:tc>
      </w:tr>
      <w:tr w:rsidR="00661E42" w14:paraId="233F3BEE" w14:textId="77777777">
        <w:tc>
          <w:tcPr>
            <w:tcW w:w="0" w:type="auto"/>
            <w:shd w:val="clear" w:color="auto" w:fill="F8ECD2"/>
            <w:vAlign w:val="center"/>
          </w:tcPr>
          <w:p w14:paraId="518DCB0F" w14:textId="77777777" w:rsidR="00661E42" w:rsidRDefault="00000000">
            <w:r>
              <w:rPr>
                <w:rFonts w:ascii="Cambria" w:hAnsi="Cambria"/>
                <w:color w:val="58400C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7B3E267" w14:textId="77777777" w:rsidR="00661E42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propun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inovația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nivel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local</w:t>
            </w:r>
          </w:p>
        </w:tc>
        <w:tc>
          <w:tcPr>
            <w:tcW w:w="0" w:type="auto"/>
            <w:vAlign w:val="center"/>
          </w:tcPr>
          <w:p w14:paraId="5B016F18" w14:textId="77777777" w:rsidR="00661E4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610FD837" w14:textId="77777777" w:rsidR="00661E42" w:rsidRDefault="00661E42"/>
        </w:tc>
        <w:tc>
          <w:tcPr>
            <w:tcW w:w="0" w:type="auto"/>
            <w:vAlign w:val="center"/>
          </w:tcPr>
          <w:p w14:paraId="37E6906B" w14:textId="77777777" w:rsidR="00661E42" w:rsidRDefault="00661E42"/>
        </w:tc>
      </w:tr>
      <w:tr w:rsidR="00661E42" w14:paraId="0A829C5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BEAD1E2" w14:textId="77777777" w:rsidR="00661E42" w:rsidRDefault="00000000">
            <w:proofErr w:type="spellStart"/>
            <w:r>
              <w:rPr>
                <w:rFonts w:ascii="Cambria Bold" w:hAnsi="Cambria Bold"/>
                <w:b/>
              </w:rPr>
              <w:t>Metodologia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verificare:</w:t>
            </w:r>
            <w:r>
              <w:rPr>
                <w:rFonts w:ascii="Cambria" w:hAnsi="Cambria"/>
              </w:rPr>
              <w:t>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principală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secundară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inovația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 local. </w:t>
            </w:r>
            <w:proofErr w:type="spellStart"/>
            <w:r>
              <w:rPr>
                <w:rFonts w:ascii="Cambria" w:hAnsi="Cambria"/>
              </w:rPr>
              <w:t>Uniunea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inovarea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local ca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comunitățile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administrațiile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organizațiile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dezvoltă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îmbunătăți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viața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cetățenilor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sustenabilitatea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competitivitatea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legal, a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F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s-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apelul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de GAL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angajează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 </w:t>
            </w:r>
            <w:proofErr w:type="spellStart"/>
            <w:r>
              <w:rPr>
                <w:rFonts w:ascii="Cambria" w:hAnsi="Cambria"/>
              </w:rPr>
              <w:t>respecte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valabilitate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punctat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 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stimularea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inovației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îmbunătăți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viața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cetățenilor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sustenabilitatea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competitivitatea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economică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descriu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principale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secundarecare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orientate </w:t>
            </w:r>
            <w:proofErr w:type="spellStart"/>
            <w:proofErr w:type="gram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adoptarea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tehnologii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avansate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fluxul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tehnologic</w:t>
            </w:r>
            <w:proofErr w:type="spellEnd"/>
            <w:r>
              <w:rPr>
                <w:rFonts w:ascii="Cambria" w:hAnsi="Cambria"/>
              </w:rPr>
              <w:t xml:space="preserve"> al </w:t>
            </w:r>
            <w:proofErr w:type="spellStart"/>
            <w:r>
              <w:rPr>
                <w:rFonts w:ascii="Cambria" w:hAnsi="Cambria"/>
              </w:rPr>
              <w:t>companiei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digitalizarea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automatizarea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companiei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principale</w:t>
            </w:r>
            <w:proofErr w:type="spellEnd"/>
            <w:r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secundare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devizului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pe 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secundare</w:t>
            </w:r>
            <w:proofErr w:type="spellEnd"/>
            <w:r>
              <w:rPr>
                <w:rFonts w:ascii="Cambria" w:hAnsi="Cambria"/>
              </w:rPr>
              <w:t xml:space="preserve">. De </w:t>
            </w:r>
            <w:proofErr w:type="spellStart"/>
            <w:r>
              <w:rPr>
                <w:rFonts w:ascii="Cambria" w:hAnsi="Cambria"/>
              </w:rPr>
              <w:t>asemenea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devizele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precizate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/Documentație 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principale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secundare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soluții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stimularea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inovării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de minim 3%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primi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sus,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aceștia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0 </w:t>
            </w:r>
            <w:proofErr w:type="spellStart"/>
            <w:r>
              <w:rPr>
                <w:rFonts w:ascii="Cambria" w:hAnsi="Cambria"/>
              </w:rPr>
              <w:t>puncte.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verificate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</w:t>
            </w:r>
            <w:proofErr w:type="spellEnd"/>
            <w:r>
              <w:rPr>
                <w:rFonts w:ascii="Cambria" w:hAnsi="Cambria"/>
              </w:rPr>
              <w:t xml:space="preserve"> general, </w:t>
            </w:r>
            <w:proofErr w:type="spellStart"/>
            <w:r>
              <w:rPr>
                <w:rFonts w:ascii="Cambria" w:hAnsi="Cambria"/>
              </w:rPr>
              <w:t>Devize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 -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</w:t>
            </w:r>
            <w:proofErr w:type="spellEnd"/>
            <w:r>
              <w:rPr>
                <w:rFonts w:ascii="Cambria" w:hAnsi="Cambria"/>
              </w:rPr>
              <w:t xml:space="preserve">/Documentație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</w:p>
        </w:tc>
      </w:tr>
      <w:tr w:rsidR="00661E42" w14:paraId="455B69A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FB3F218" w14:textId="77777777" w:rsidR="00661E4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661E42" w14:paraId="610645E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5EF1B4FD" w14:textId="77777777" w:rsidR="00661E42" w:rsidRDefault="00000000">
            <w:r>
              <w:rPr>
                <w:rFonts w:ascii="Cambria" w:hAnsi="Cambria"/>
                <w:color w:val="014935"/>
              </w:rPr>
              <w:t>5 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includ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investiţie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secundară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obținerea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utilizarea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energie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surse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regenerabile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destinată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consumului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propriu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valorifică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deșeurile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vegetale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79B92F04" w14:textId="77777777" w:rsidR="00661E42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 xml:space="preserve">15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Puncte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504D95E0" w14:textId="77777777" w:rsidR="00661E42" w:rsidRDefault="00661E42"/>
        </w:tc>
        <w:tc>
          <w:tcPr>
            <w:tcW w:w="0" w:type="auto"/>
            <w:shd w:val="clear" w:color="auto" w:fill="CCE1DB"/>
            <w:vAlign w:val="center"/>
          </w:tcPr>
          <w:p w14:paraId="4B7BA218" w14:textId="77777777" w:rsidR="00661E42" w:rsidRDefault="00661E42"/>
        </w:tc>
      </w:tr>
      <w:tr w:rsidR="00661E42" w14:paraId="33B8E477" w14:textId="77777777">
        <w:tc>
          <w:tcPr>
            <w:tcW w:w="0" w:type="auto"/>
            <w:shd w:val="clear" w:color="auto" w:fill="F8ECD2"/>
            <w:vAlign w:val="center"/>
          </w:tcPr>
          <w:p w14:paraId="48B40721" w14:textId="77777777" w:rsidR="00661E42" w:rsidRDefault="00000000">
            <w:r>
              <w:rPr>
                <w:rFonts w:ascii="Cambria" w:hAnsi="Cambria"/>
                <w:color w:val="58400C"/>
              </w:rPr>
              <w:t>CS 5.1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D826BE2" w14:textId="77777777" w:rsidR="00661E42" w:rsidRDefault="00000000">
            <w:proofErr w:type="spellStart"/>
            <w:r>
              <w:rPr>
                <w:rFonts w:ascii="Cambria" w:hAnsi="Cambria"/>
                <w:color w:val="58400C"/>
              </w:rPr>
              <w:t>Prioritizarea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includ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 </w:t>
            </w:r>
            <w:proofErr w:type="spellStart"/>
            <w:r>
              <w:rPr>
                <w:rFonts w:ascii="Cambria" w:hAnsi="Cambria"/>
                <w:color w:val="58400C"/>
              </w:rPr>
              <w:t>investiţie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secundară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obținerea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utilizareade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energie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surse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regenerabile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destinată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consumului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propriu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valorifică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deșeurile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vegetale</w:t>
            </w:r>
            <w:proofErr w:type="spellEnd"/>
          </w:p>
        </w:tc>
        <w:tc>
          <w:tcPr>
            <w:tcW w:w="0" w:type="auto"/>
            <w:vAlign w:val="center"/>
          </w:tcPr>
          <w:p w14:paraId="4F719059" w14:textId="77777777" w:rsidR="00661E42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52BB789A" w14:textId="77777777" w:rsidR="00661E42" w:rsidRDefault="00661E42"/>
        </w:tc>
        <w:tc>
          <w:tcPr>
            <w:tcW w:w="0" w:type="auto"/>
            <w:vAlign w:val="center"/>
          </w:tcPr>
          <w:p w14:paraId="7D0E96B7" w14:textId="77777777" w:rsidR="00661E42" w:rsidRDefault="00661E42"/>
        </w:tc>
      </w:tr>
      <w:tr w:rsidR="00661E42" w14:paraId="3A04AE5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72177FB" w14:textId="77777777" w:rsidR="00661E42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prevăd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destinată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valorifică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vegetale.Energia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provenită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alternative </w:t>
            </w:r>
            <w:proofErr w:type="spellStart"/>
            <w:r>
              <w:rPr>
                <w:rFonts w:ascii="Cambria" w:hAnsi="Cambria"/>
              </w:rPr>
              <w:t>funcţionale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</w:t>
            </w:r>
            <w:proofErr w:type="spellEnd"/>
            <w:r>
              <w:rPr>
                <w:rFonts w:ascii="Cambria" w:hAnsi="Cambria"/>
              </w:rPr>
              <w:t xml:space="preserve"> minim 5% din </w:t>
            </w:r>
            <w:proofErr w:type="spellStart"/>
            <w:r>
              <w:rPr>
                <w:rFonts w:ascii="Cambria" w:hAnsi="Cambria"/>
              </w:rPr>
              <w:t>consumul</w:t>
            </w:r>
            <w:proofErr w:type="spellEnd"/>
            <w:r>
              <w:rPr>
                <w:rFonts w:ascii="Cambria" w:hAnsi="Cambria"/>
              </w:rPr>
              <w:t xml:space="preserve"> general al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propuse.Investițiile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instalații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energie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electrică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termică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surseneconvenționale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destinată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propriu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de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off-</w:t>
            </w:r>
            <w:proofErr w:type="spellStart"/>
            <w:r>
              <w:rPr>
                <w:rFonts w:ascii="Cambria" w:hAnsi="Cambria"/>
              </w:rPr>
              <w:t>gridneconectată</w:t>
            </w:r>
            <w:proofErr w:type="spellEnd"/>
            <w:r>
              <w:rPr>
                <w:rFonts w:ascii="Cambria" w:hAnsi="Cambria"/>
              </w:rPr>
              <w:t xml:space="preserve"> la </w:t>
            </w:r>
            <w:proofErr w:type="spellStart"/>
            <w:r>
              <w:rPr>
                <w:rFonts w:ascii="Cambria" w:hAnsi="Cambria"/>
              </w:rPr>
              <w:t>rețeaua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deveni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prosumator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Investițiile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valorifică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vegetale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membrilor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asigureo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reciclare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reutilizare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transformare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subprodusele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deșeurile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</w:t>
            </w:r>
            <w:proofErr w:type="spellEnd"/>
            <w:r>
              <w:rPr>
                <w:rFonts w:ascii="Cambria" w:hAnsi="Cambria"/>
              </w:rPr>
              <w:t xml:space="preserve"> generate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materii</w:t>
            </w:r>
            <w:proofErr w:type="spellEnd"/>
            <w:r>
              <w:rPr>
                <w:rFonts w:ascii="Cambria" w:hAnsi="Cambria"/>
              </w:rPr>
              <w:t xml:space="preserve"> prime </w:t>
            </w:r>
            <w:proofErr w:type="spellStart"/>
            <w:r>
              <w:rPr>
                <w:rFonts w:ascii="Cambria" w:hAnsi="Cambria"/>
              </w:rPr>
              <w:t>secundare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produse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adăugată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mare.Se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SF/DALI/MJ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componenţă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producere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surse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scopul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cladirilor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valorifică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vegetale.Se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devizul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raportat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producereași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regenerabile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lastRenderedPageBreak/>
              <w:t>valorifică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deșeurile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vegetale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criteriu.În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nu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</w:t>
            </w:r>
            <w:proofErr w:type="spellEnd"/>
            <w:r>
              <w:rPr>
                <w:rFonts w:ascii="Cambria" w:hAnsi="Cambria"/>
              </w:rPr>
              <w:t xml:space="preserve"> “0”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rubrica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aferentă.</w:t>
            </w:r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verificate</w:t>
            </w:r>
            <w:proofErr w:type="spellEnd"/>
            <w:r>
              <w:rPr>
                <w:rFonts w:ascii="Cambria Bold" w:hAnsi="Cambria Bold"/>
                <w:b/>
              </w:rPr>
              <w:t>:</w:t>
            </w:r>
            <w:r>
              <w:rPr>
                <w:rFonts w:ascii="Cambria" w:hAnsi="Cambria"/>
              </w:rPr>
              <w:t xml:space="preserve">-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Deviz</w:t>
            </w:r>
            <w:proofErr w:type="spellEnd"/>
            <w:r>
              <w:rPr>
                <w:rFonts w:ascii="Cambria" w:hAnsi="Cambria"/>
              </w:rPr>
              <w:t xml:space="preserve"> general, </w:t>
            </w:r>
            <w:proofErr w:type="spellStart"/>
            <w:r>
              <w:rPr>
                <w:rFonts w:ascii="Cambria" w:hAnsi="Cambria"/>
              </w:rPr>
              <w:t>Devize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obiect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F - </w:t>
            </w:r>
            <w:proofErr w:type="spellStart"/>
            <w:r>
              <w:rPr>
                <w:rFonts w:ascii="Cambria" w:hAnsi="Cambria"/>
              </w:rPr>
              <w:t>Declarația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proiect,Fundamentarea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necesitatii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indicatorilor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socioeconomici</w:t>
            </w:r>
            <w:proofErr w:type="spellEnd"/>
            <w:r>
              <w:rPr>
                <w:rFonts w:ascii="Cambria" w:hAnsi="Cambria"/>
              </w:rPr>
              <w:t xml:space="preserve">, de impact, </w:t>
            </w:r>
            <w:proofErr w:type="spellStart"/>
            <w:r>
              <w:rPr>
                <w:rFonts w:ascii="Cambria" w:hAnsi="Cambria"/>
              </w:rPr>
              <w:t>derezultat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operare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stabiliți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specificul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ținta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.- </w:t>
            </w:r>
            <w:proofErr w:type="spellStart"/>
            <w:r>
              <w:rPr>
                <w:rFonts w:ascii="Cambria" w:hAnsi="Cambria"/>
              </w:rPr>
              <w:t>Oferte</w:t>
            </w:r>
            <w:proofErr w:type="spellEnd"/>
          </w:p>
        </w:tc>
      </w:tr>
      <w:tr w:rsidR="00661E42" w14:paraId="2FF27CF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0A18830" w14:textId="77777777" w:rsidR="00661E42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661E42" w14:paraId="30F25E25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04B00BC9" w14:textId="77777777" w:rsidR="00661E42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0C0D683" w14:textId="5B73D71A" w:rsidR="00661E42" w:rsidRDefault="00243835" w:rsidP="00243835">
            <w:pPr>
              <w:jc w:val="center"/>
            </w:pPr>
            <w:r>
              <w:t xml:space="preserve">25 </w:t>
            </w:r>
            <w:proofErr w:type="spellStart"/>
            <w:r>
              <w:t>puncte</w:t>
            </w:r>
            <w:proofErr w:type="spellEnd"/>
          </w:p>
        </w:tc>
      </w:tr>
      <w:tr w:rsidR="00661E42" w14:paraId="43C837FF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D128356" w14:textId="77777777" w:rsidR="00661E42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A45688A" w14:textId="77777777" w:rsidR="00661E42" w:rsidRDefault="00661E42"/>
        </w:tc>
      </w:tr>
    </w:tbl>
    <w:p w14:paraId="7318FE83" w14:textId="77777777" w:rsidR="00661E4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661E42" w14:paraId="1E6812A8" w14:textId="77777777">
        <w:trPr>
          <w:trHeight w:val="540"/>
        </w:trPr>
        <w:tc>
          <w:tcPr>
            <w:tcW w:w="0" w:type="auto"/>
            <w:vAlign w:val="center"/>
          </w:tcPr>
          <w:p w14:paraId="20E8CF5E" w14:textId="77777777" w:rsidR="00661E42" w:rsidRDefault="00661E42"/>
        </w:tc>
      </w:tr>
    </w:tbl>
    <w:p w14:paraId="19A071C7" w14:textId="77777777" w:rsidR="00661E4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0"/>
        <w:gridCol w:w="2735"/>
        <w:gridCol w:w="1367"/>
        <w:gridCol w:w="1367"/>
        <w:gridCol w:w="2917"/>
      </w:tblGrid>
      <w:tr w:rsidR="00661E42" w14:paraId="136DDDED" w14:textId="77777777">
        <w:tc>
          <w:tcPr>
            <w:tcW w:w="400" w:type="pct"/>
            <w:shd w:val="clear" w:color="auto" w:fill="015840"/>
            <w:vAlign w:val="center"/>
          </w:tcPr>
          <w:p w14:paraId="3B39A25B" w14:textId="77777777" w:rsidR="00661E42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D164657" w14:textId="77777777" w:rsidR="00661E42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A9543CF" w14:textId="77777777" w:rsidR="00661E4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DA/NU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5B572B9F" w14:textId="77777777" w:rsidR="00661E4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(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)</w:t>
            </w:r>
          </w:p>
        </w:tc>
        <w:tc>
          <w:tcPr>
            <w:tcW w:w="0" w:type="auto"/>
            <w:shd w:val="clear" w:color="auto" w:fill="015840"/>
            <w:vAlign w:val="center"/>
          </w:tcPr>
          <w:p w14:paraId="3A316148" w14:textId="77777777" w:rsidR="00661E42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661E42" w14:paraId="66308292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8E78D9C" w14:textId="77777777" w:rsidR="00661E42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îndeplinirii</w:t>
            </w:r>
            <w:proofErr w:type="spellEnd"/>
          </w:p>
        </w:tc>
      </w:tr>
      <w:tr w:rsidR="00661E42" w14:paraId="155B3F7E" w14:textId="77777777">
        <w:tc>
          <w:tcPr>
            <w:tcW w:w="0" w:type="auto"/>
            <w:shd w:val="clear" w:color="auto" w:fill="F8ECD2"/>
            <w:vAlign w:val="center"/>
          </w:tcPr>
          <w:p w14:paraId="6E0E0044" w14:textId="77777777" w:rsidR="00661E42" w:rsidRDefault="00000000">
            <w:r>
              <w:rPr>
                <w:rFonts w:ascii="Cambria" w:hAnsi="Cambria"/>
                <w:color w:val="58400C"/>
              </w:rPr>
              <w:t>CDCD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A2D19C1" w14:textId="77777777" w:rsidR="00661E42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cofinanțării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private </w:t>
            </w:r>
            <w:proofErr w:type="spellStart"/>
            <w:r>
              <w:rPr>
                <w:rFonts w:ascii="Cambria" w:hAnsi="Cambria"/>
                <w:color w:val="58400C"/>
              </w:rPr>
              <w:t>asolicitantului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cadrul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1F41CE11" w14:textId="77777777" w:rsidR="00661E42" w:rsidRDefault="00661E42"/>
        </w:tc>
        <w:tc>
          <w:tcPr>
            <w:tcW w:w="0" w:type="auto"/>
            <w:vAlign w:val="center"/>
          </w:tcPr>
          <w:p w14:paraId="3A8B2A8F" w14:textId="77777777" w:rsidR="00661E42" w:rsidRDefault="00661E42"/>
        </w:tc>
        <w:tc>
          <w:tcPr>
            <w:tcW w:w="0" w:type="auto"/>
            <w:vAlign w:val="center"/>
          </w:tcPr>
          <w:p w14:paraId="07EC7543" w14:textId="77777777" w:rsidR="00661E42" w:rsidRDefault="00661E42"/>
        </w:tc>
      </w:tr>
      <w:tr w:rsidR="00661E42" w14:paraId="4B41E4F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89F886E" w14:textId="77777777" w:rsidR="00661E42" w:rsidRDefault="00000000"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departajareaacestora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cofinanțării</w:t>
            </w:r>
            <w:proofErr w:type="spellEnd"/>
            <w:r>
              <w:rPr>
                <w:rFonts w:ascii="Cambria" w:hAnsi="Cambria"/>
              </w:rPr>
              <w:t xml:space="preserve"> private. </w:t>
            </w:r>
            <w:proofErr w:type="spellStart"/>
            <w:r>
              <w:rPr>
                <w:rFonts w:ascii="Cambria" w:hAnsi="Cambria"/>
              </w:rPr>
              <w:t>Asttfel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vaavea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alocarea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cofinanțării</w:t>
            </w:r>
            <w:proofErr w:type="spellEnd"/>
            <w:r>
              <w:rPr>
                <w:rFonts w:ascii="Cambria" w:hAnsi="Cambria"/>
              </w:rPr>
              <w:t xml:space="preserve"> private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mare.Verificarea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C.2.3Buget totalizator - Plan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Cofinanțare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privată.Documente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Plan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</w:p>
        </w:tc>
      </w:tr>
      <w:tr w:rsidR="00661E42" w14:paraId="5C6040A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9FA8F82" w14:textId="77777777" w:rsidR="00661E42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739CF2A6" w14:textId="77777777" w:rsidR="00661E42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661E42" w14:paraId="47DBE802" w14:textId="77777777">
        <w:trPr>
          <w:trHeight w:val="540"/>
        </w:trPr>
        <w:tc>
          <w:tcPr>
            <w:tcW w:w="0" w:type="auto"/>
            <w:vAlign w:val="center"/>
          </w:tcPr>
          <w:p w14:paraId="6715BC0B" w14:textId="77777777" w:rsidR="00661E42" w:rsidRDefault="00661E42"/>
        </w:tc>
      </w:tr>
    </w:tbl>
    <w:p w14:paraId="5A6071C9" w14:textId="77777777" w:rsidR="00661E42" w:rsidRDefault="00661E42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36"/>
        <w:gridCol w:w="4680"/>
      </w:tblGrid>
      <w:tr w:rsidR="00661E42" w14:paraId="562F3305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40FA1CC9" w14:textId="77777777" w:rsidR="00661E42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lastRenderedPageBreak/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661E42" w14:paraId="7A900A5E" w14:textId="77777777">
        <w:trPr>
          <w:trHeight w:val="479"/>
        </w:trPr>
        <w:tc>
          <w:tcPr>
            <w:tcW w:w="0" w:type="auto"/>
            <w:vAlign w:val="center"/>
          </w:tcPr>
          <w:p w14:paraId="6BC52526" w14:textId="77777777" w:rsidR="00661E42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052F16F3" w14:textId="77777777" w:rsidR="00661E42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661E42" w14:paraId="3F9C9F12" w14:textId="77777777">
        <w:trPr>
          <w:trHeight w:val="479"/>
        </w:trPr>
        <w:tc>
          <w:tcPr>
            <w:tcW w:w="0" w:type="auto"/>
            <w:vAlign w:val="center"/>
          </w:tcPr>
          <w:p w14:paraId="02EAAACB" w14:textId="77777777" w:rsidR="00661E42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7FA6DDEC" w14:textId="77777777" w:rsidR="00661E42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68F5B83" w14:textId="77777777" w:rsidR="009F23A1" w:rsidRDefault="009F23A1"/>
    <w:sectPr w:rsidR="009F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E42"/>
    <w:rsid w:val="00243835"/>
    <w:rsid w:val="00285519"/>
    <w:rsid w:val="00661E42"/>
    <w:rsid w:val="009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4D89"/>
  <w15:docId w15:val="{CCE5C6C8-A1F3-453D-A6E4-DE1AE3CA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3968</Words>
  <Characters>22619</Characters>
  <Application>Microsoft Office Word</Application>
  <DocSecurity>0</DocSecurity>
  <Lines>188</Lines>
  <Paragraphs>53</Paragraphs>
  <ScaleCrop>false</ScaleCrop>
  <Company/>
  <LinksUpToDate>false</LinksUpToDate>
  <CharactersWithSpaces>26534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Chis Florin Catalin</cp:lastModifiedBy>
  <cp:revision>3</cp:revision>
  <dcterms:created xsi:type="dcterms:W3CDTF">2026-05-19T09:55:00Z</dcterms:created>
  <dcterms:modified xsi:type="dcterms:W3CDTF">2026-05-19T09:56:00Z</dcterms:modified>
</cp:coreProperties>
</file>