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AFC8" w14:textId="77777777" w:rsidR="00AC3CCC" w:rsidRDefault="00000000" w:rsidP="00AC3CCC">
      <w:pPr>
        <w:pStyle w:val="Heading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4B75C2">
        <w:rPr>
          <w:rFonts w:ascii="Times New Roman" w:hAnsi="Times New Roman" w:cs="Times New Roman"/>
          <w:sz w:val="24"/>
          <w:szCs w:val="24"/>
        </w:rPr>
        <w:t>DECLARAȚIE PE PROPRIA RĂSPUNDER</w:t>
      </w:r>
      <w:r w:rsidR="009F2484" w:rsidRPr="004B75C2">
        <w:rPr>
          <w:rFonts w:ascii="Times New Roman" w:hAnsi="Times New Roman" w:cs="Times New Roman"/>
          <w:sz w:val="24"/>
          <w:szCs w:val="24"/>
        </w:rPr>
        <w:t xml:space="preserve">E PRIVIND FINANȚĂRI NERAMBURSABILE ACCESATE ÎN </w:t>
      </w:r>
    </w:p>
    <w:p w14:paraId="29524C8D" w14:textId="238CF4E5" w:rsidR="009F2484" w:rsidRPr="004B75C2" w:rsidRDefault="009F2484" w:rsidP="00AC3CCC">
      <w:pPr>
        <w:pStyle w:val="Heading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4B75C2">
        <w:rPr>
          <w:rFonts w:ascii="Times New Roman" w:hAnsi="Times New Roman" w:cs="Times New Roman"/>
          <w:sz w:val="24"/>
          <w:szCs w:val="24"/>
        </w:rPr>
        <w:t>PERIOADA DE PROGRAMARE 2014-2020</w:t>
      </w:r>
    </w:p>
    <w:p w14:paraId="145D1897" w14:textId="0827C93E" w:rsidR="009F2484" w:rsidRPr="004B75C2" w:rsidRDefault="00000000" w:rsidP="009F2484">
      <w:pPr>
        <w:jc w:val="both"/>
        <w:rPr>
          <w:rFonts w:ascii="Times New Roman" w:hAnsi="Times New Roman" w:cs="Times New Roman"/>
          <w:szCs w:val="24"/>
        </w:rPr>
      </w:pPr>
      <w:r w:rsidRPr="004B75C2">
        <w:rPr>
          <w:rFonts w:ascii="Times New Roman" w:hAnsi="Times New Roman" w:cs="Times New Roman"/>
          <w:szCs w:val="24"/>
        </w:rPr>
        <w:br/>
      </w:r>
      <w:r w:rsidR="009F2484" w:rsidRPr="004B75C2">
        <w:rPr>
          <w:rFonts w:ascii="Times New Roman" w:hAnsi="Times New Roman" w:cs="Times New Roman"/>
          <w:szCs w:val="24"/>
        </w:rPr>
        <w:t xml:space="preserve">     Subsemnatul(a</w:t>
      </w:r>
      <w:proofErr w:type="gramStart"/>
      <w:r w:rsidR="009F2484" w:rsidRPr="004B75C2">
        <w:rPr>
          <w:rFonts w:ascii="Times New Roman" w:hAnsi="Times New Roman" w:cs="Times New Roman"/>
          <w:szCs w:val="24"/>
        </w:rPr>
        <w:t>),.................................................................</w:t>
      </w:r>
      <w:proofErr w:type="gramEnd"/>
      <w:r w:rsidR="009F2484" w:rsidRPr="004B75C2">
        <w:rPr>
          <w:rFonts w:ascii="Times New Roman" w:hAnsi="Times New Roman" w:cs="Times New Roman"/>
          <w:szCs w:val="24"/>
        </w:rPr>
        <w:t>, CNP ...................................,</w:t>
      </w:r>
      <w:r w:rsidR="009F2484" w:rsidRPr="004B75C2">
        <w:rPr>
          <w:rFonts w:ascii="Times New Roman" w:hAnsi="Times New Roman" w:cs="Times New Roman"/>
          <w:szCs w:val="24"/>
        </w:rPr>
        <w:br/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domiciliat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(ă)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în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................................................................., str. ........................................ nr. ......., bl. ......., sc. ......., et. ......., ap. .......,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localitatea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...........................................,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județul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...............................,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în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calitate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reprezentant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legal/titular al ................................................ (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denumirea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persoanei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juridice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),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înregistrată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la ONRC sub nr..../.../...,CUI:.........................,cu</w:t>
      </w:r>
      <w:r w:rsidR="0093279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sediul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în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........................................................................................................,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depunând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F2484" w:rsidRPr="004B75C2">
        <w:rPr>
          <w:rFonts w:ascii="Times New Roman" w:hAnsi="Times New Roman" w:cs="Times New Roman"/>
          <w:szCs w:val="24"/>
        </w:rPr>
        <w:t>proiectul</w:t>
      </w:r>
      <w:proofErr w:type="spellEnd"/>
      <w:r w:rsidR="009F2484" w:rsidRPr="004B75C2">
        <w:rPr>
          <w:rFonts w:ascii="Times New Roman" w:hAnsi="Times New Roman" w:cs="Times New Roman"/>
          <w:szCs w:val="24"/>
        </w:rPr>
        <w:t xml:space="preserve"> cu titlul.........................................................................</w:t>
      </w:r>
      <w:r w:rsidR="00932798">
        <w:rPr>
          <w:rFonts w:ascii="Times New Roman" w:hAnsi="Times New Roman" w:cs="Times New Roman"/>
          <w:szCs w:val="24"/>
        </w:rPr>
        <w:t>......</w:t>
      </w:r>
      <w:r w:rsidR="009F2484" w:rsidRPr="004B75C2">
        <w:rPr>
          <w:rFonts w:ascii="Times New Roman" w:hAnsi="Times New Roman" w:cs="Times New Roman"/>
          <w:szCs w:val="24"/>
        </w:rPr>
        <w:t>.....................</w:t>
      </w:r>
    </w:p>
    <w:p w14:paraId="4B00846F" w14:textId="378A1E4A" w:rsidR="009F2484" w:rsidRPr="004B75C2" w:rsidRDefault="00000000" w:rsidP="004B75C2">
      <w:pPr>
        <w:jc w:val="both"/>
        <w:rPr>
          <w:rStyle w:val="tpt1"/>
          <w:rFonts w:ascii="Times New Roman" w:hAnsi="Times New Roman" w:cs="Times New Roman"/>
          <w:b/>
          <w:szCs w:val="24"/>
        </w:rPr>
      </w:pPr>
      <w:r w:rsidRPr="004B75C2">
        <w:rPr>
          <w:rFonts w:ascii="Times New Roman" w:hAnsi="Times New Roman" w:cs="Times New Roman"/>
          <w:szCs w:val="24"/>
        </w:rPr>
        <w:br/>
        <w:t>DECLAR PE PROPRIA RĂSPUNDERE că:</w:t>
      </w:r>
      <w:r w:rsidRPr="004B75C2">
        <w:rPr>
          <w:rFonts w:ascii="Times New Roman" w:hAnsi="Times New Roman" w:cs="Times New Roman"/>
          <w:szCs w:val="24"/>
        </w:rPr>
        <w:br/>
      </w:r>
    </w:p>
    <w:bookmarkStart w:id="0" w:name="do|axI^3|pt2|pa1"/>
    <w:p w14:paraId="099511D5" w14:textId="2AE84006" w:rsidR="009F2484" w:rsidRPr="004B75C2" w:rsidRDefault="009F2484" w:rsidP="009F2484">
      <w:pPr>
        <w:jc w:val="both"/>
        <w:rPr>
          <w:rFonts w:ascii="Times New Roman" w:hAnsi="Times New Roman" w:cs="Times New Roman"/>
          <w:szCs w:val="24"/>
        </w:rPr>
      </w:pPr>
      <w:r w:rsidRPr="004B75C2">
        <w:rPr>
          <w:rFonts w:ascii="Times New Roman" w:hAnsi="Times New Roman" w:cs="Times New Roman"/>
          <w:szCs w:val="24"/>
        </w:rPr>
        <w:fldChar w:fldCharType="begin"/>
      </w:r>
      <w:r w:rsidRPr="004B75C2">
        <w:rPr>
          <w:rFonts w:ascii="Times New Roman" w:hAnsi="Times New Roman" w:cs="Times New Roman"/>
          <w:szCs w:val="24"/>
        </w:rPr>
        <w:instrText xml:space="preserve"> HYPERLINK "" \l "#" </w:instrText>
      </w:r>
      <w:r w:rsidRPr="004B75C2">
        <w:rPr>
          <w:rFonts w:ascii="Times New Roman" w:hAnsi="Times New Roman" w:cs="Times New Roman"/>
          <w:szCs w:val="24"/>
        </w:rPr>
      </w:r>
      <w:r w:rsidRPr="004B75C2">
        <w:rPr>
          <w:rFonts w:ascii="Times New Roman" w:hAnsi="Times New Roman" w:cs="Times New Roman"/>
          <w:szCs w:val="24"/>
        </w:rPr>
        <w:fldChar w:fldCharType="end"/>
      </w:r>
      <w:bookmarkEnd w:id="0"/>
      <w:r w:rsidRPr="004B75C2">
        <w:rPr>
          <w:rStyle w:val="tpa1"/>
          <w:rFonts w:ascii="Times New Roman" w:hAnsi="Times New Roman" w:cs="Times New Roman"/>
          <w:szCs w:val="24"/>
        </w:rPr>
        <w:t xml:space="preserve">|_| 1. Nu am </w:t>
      </w:r>
      <w:proofErr w:type="spellStart"/>
      <w:r w:rsidRPr="004B75C2">
        <w:rPr>
          <w:rStyle w:val="tpa1"/>
          <w:rFonts w:ascii="Times New Roman" w:hAnsi="Times New Roman" w:cs="Times New Roman"/>
          <w:szCs w:val="24"/>
        </w:rPr>
        <w:t>mai</w:t>
      </w:r>
      <w:proofErr w:type="spellEnd"/>
      <w:r w:rsidRPr="004B75C2">
        <w:rPr>
          <w:rStyle w:val="tpa1"/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Style w:val="tpa1"/>
          <w:rFonts w:ascii="Times New Roman" w:hAnsi="Times New Roman" w:cs="Times New Roman"/>
          <w:szCs w:val="24"/>
        </w:rPr>
        <w:t>beneficiat</w:t>
      </w:r>
      <w:proofErr w:type="spellEnd"/>
      <w:r w:rsidRPr="004B75C2">
        <w:rPr>
          <w:rStyle w:val="tpa1"/>
          <w:rFonts w:ascii="Times New Roman" w:hAnsi="Times New Roman" w:cs="Times New Roman"/>
          <w:szCs w:val="24"/>
        </w:rPr>
        <w:t xml:space="preserve"> de </w:t>
      </w:r>
      <w:proofErr w:type="spellStart"/>
      <w:r w:rsidRPr="004B75C2">
        <w:rPr>
          <w:rStyle w:val="tpa1"/>
          <w:rFonts w:ascii="Times New Roman" w:hAnsi="Times New Roman" w:cs="Times New Roman"/>
          <w:szCs w:val="24"/>
        </w:rPr>
        <w:t>ajutor</w:t>
      </w:r>
      <w:proofErr w:type="spellEnd"/>
      <w:r w:rsidRPr="004B75C2">
        <w:rPr>
          <w:rStyle w:val="tpa1"/>
          <w:rFonts w:ascii="Times New Roman" w:hAnsi="Times New Roman" w:cs="Times New Roman"/>
          <w:szCs w:val="24"/>
        </w:rPr>
        <w:t xml:space="preserve"> de minimis din </w:t>
      </w:r>
      <w:proofErr w:type="spellStart"/>
      <w:r w:rsidRPr="004B75C2">
        <w:rPr>
          <w:rStyle w:val="tpa1"/>
          <w:rFonts w:ascii="Times New Roman" w:hAnsi="Times New Roman" w:cs="Times New Roman"/>
          <w:szCs w:val="24"/>
        </w:rPr>
        <w:t>surse</w:t>
      </w:r>
      <w:proofErr w:type="spellEnd"/>
      <w:r w:rsidRPr="004B75C2">
        <w:rPr>
          <w:rStyle w:val="tpa1"/>
          <w:rFonts w:ascii="Times New Roman" w:hAnsi="Times New Roman" w:cs="Times New Roman"/>
          <w:szCs w:val="24"/>
        </w:rPr>
        <w:t xml:space="preserve"> locale, </w:t>
      </w:r>
      <w:proofErr w:type="spellStart"/>
      <w:r w:rsidRPr="004B75C2">
        <w:rPr>
          <w:rStyle w:val="tpa1"/>
          <w:rFonts w:ascii="Times New Roman" w:hAnsi="Times New Roman" w:cs="Times New Roman"/>
          <w:szCs w:val="24"/>
        </w:rPr>
        <w:t>naţionale</w:t>
      </w:r>
      <w:proofErr w:type="spellEnd"/>
      <w:r w:rsidRPr="004B75C2">
        <w:rPr>
          <w:rStyle w:val="tpa1"/>
          <w:rFonts w:ascii="Times New Roman" w:hAnsi="Times New Roman" w:cs="Times New Roman"/>
          <w:szCs w:val="24"/>
        </w:rPr>
        <w:t xml:space="preserve">, </w:t>
      </w:r>
      <w:proofErr w:type="spellStart"/>
      <w:r w:rsidRPr="004B75C2">
        <w:rPr>
          <w:rStyle w:val="tpa1"/>
          <w:rFonts w:ascii="Times New Roman" w:hAnsi="Times New Roman" w:cs="Times New Roman"/>
          <w:szCs w:val="24"/>
        </w:rPr>
        <w:t>comunitare</w:t>
      </w:r>
      <w:proofErr w:type="spellEnd"/>
      <w:r w:rsidRPr="004B75C2">
        <w:rPr>
          <w:rStyle w:val="tpa1"/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Style w:val="tpa1"/>
          <w:rFonts w:ascii="Times New Roman" w:hAnsi="Times New Roman" w:cs="Times New Roman"/>
          <w:szCs w:val="24"/>
        </w:rPr>
        <w:t>sau</w:t>
      </w:r>
      <w:proofErr w:type="spellEnd"/>
      <w:r w:rsidRPr="004B75C2">
        <w:rPr>
          <w:rStyle w:val="tpa1"/>
          <w:rFonts w:ascii="Times New Roman" w:hAnsi="Times New Roman" w:cs="Times New Roman"/>
          <w:szCs w:val="24"/>
        </w:rPr>
        <w:t xml:space="preserve"> din </w:t>
      </w:r>
      <w:proofErr w:type="spellStart"/>
      <w:r w:rsidRPr="004B75C2">
        <w:rPr>
          <w:rStyle w:val="tpa1"/>
          <w:rFonts w:ascii="Times New Roman" w:hAnsi="Times New Roman" w:cs="Times New Roman"/>
          <w:szCs w:val="24"/>
        </w:rPr>
        <w:t>alte</w:t>
      </w:r>
      <w:proofErr w:type="spellEnd"/>
      <w:r w:rsidRPr="004B75C2">
        <w:rPr>
          <w:rStyle w:val="tpa1"/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Style w:val="tpa1"/>
          <w:rFonts w:ascii="Times New Roman" w:hAnsi="Times New Roman" w:cs="Times New Roman"/>
          <w:szCs w:val="24"/>
        </w:rPr>
        <w:t>surse</w:t>
      </w:r>
      <w:proofErr w:type="spellEnd"/>
      <w:r w:rsidR="00932798">
        <w:rPr>
          <w:rStyle w:val="tpa1"/>
          <w:rFonts w:ascii="Times New Roman" w:hAnsi="Times New Roman" w:cs="Times New Roman"/>
          <w:szCs w:val="24"/>
        </w:rPr>
        <w:t xml:space="preserve"> (</w:t>
      </w:r>
      <w:proofErr w:type="spellStart"/>
      <w:r w:rsidR="00932798">
        <w:rPr>
          <w:rStyle w:val="tpa1"/>
          <w:rFonts w:ascii="Times New Roman" w:hAnsi="Times New Roman" w:cs="Times New Roman"/>
          <w:szCs w:val="24"/>
        </w:rPr>
        <w:t>P</w:t>
      </w:r>
      <w:r w:rsidR="00932798" w:rsidRPr="004B75C2">
        <w:rPr>
          <w:rFonts w:ascii="Times New Roman" w:hAnsi="Times New Roman" w:cs="Times New Roman"/>
          <w:szCs w:val="24"/>
        </w:rPr>
        <w:t>rograme</w:t>
      </w:r>
      <w:proofErr w:type="spellEnd"/>
      <w:r w:rsidR="00932798" w:rsidRPr="004B75C2">
        <w:rPr>
          <w:rFonts w:ascii="Times New Roman" w:hAnsi="Times New Roman" w:cs="Times New Roman"/>
          <w:szCs w:val="24"/>
        </w:rPr>
        <w:t>: PNDR, POC, POCU, POR, AFIR, PNRR, Start-Up Nation</w:t>
      </w:r>
      <w:r w:rsidR="00932798">
        <w:rPr>
          <w:rStyle w:val="tpa1"/>
          <w:rFonts w:ascii="Times New Roman" w:hAnsi="Times New Roman" w:cs="Times New Roman"/>
          <w:szCs w:val="24"/>
        </w:rPr>
        <w:t>)</w:t>
      </w:r>
      <w:r w:rsidRPr="004B75C2">
        <w:rPr>
          <w:rStyle w:val="tpa1"/>
          <w:rFonts w:ascii="Times New Roman" w:hAnsi="Times New Roman" w:cs="Times New Roman"/>
          <w:szCs w:val="24"/>
        </w:rPr>
        <w:t xml:space="preserve"> </w:t>
      </w:r>
      <w:proofErr w:type="spellStart"/>
      <w:r w:rsidR="00932798">
        <w:rPr>
          <w:rStyle w:val="tli1"/>
          <w:rFonts w:ascii="Times New Roman" w:hAnsi="Times New Roman" w:cs="Times New Roman"/>
          <w:szCs w:val="24"/>
        </w:rPr>
        <w:t>î</w:t>
      </w:r>
      <w:r w:rsidR="004B75C2" w:rsidRPr="004B75C2">
        <w:rPr>
          <w:rStyle w:val="tli1"/>
          <w:rFonts w:ascii="Times New Roman" w:hAnsi="Times New Roman" w:cs="Times New Roman"/>
          <w:szCs w:val="24"/>
        </w:rPr>
        <w:t>n</w:t>
      </w:r>
      <w:proofErr w:type="spellEnd"/>
      <w:r w:rsidR="004B75C2" w:rsidRPr="004B75C2">
        <w:rPr>
          <w:rStyle w:val="tli1"/>
          <w:rFonts w:ascii="Times New Roman" w:hAnsi="Times New Roman" w:cs="Times New Roman"/>
          <w:szCs w:val="24"/>
        </w:rPr>
        <w:t xml:space="preserve"> </w:t>
      </w:r>
      <w:proofErr w:type="spellStart"/>
      <w:r w:rsidR="004B75C2" w:rsidRPr="004B75C2">
        <w:rPr>
          <w:rStyle w:val="tli1"/>
          <w:rFonts w:ascii="Times New Roman" w:hAnsi="Times New Roman" w:cs="Times New Roman"/>
          <w:szCs w:val="24"/>
        </w:rPr>
        <w:t>perioada</w:t>
      </w:r>
      <w:proofErr w:type="spellEnd"/>
      <w:r w:rsidR="004B75C2" w:rsidRPr="004B75C2">
        <w:rPr>
          <w:rStyle w:val="tli1"/>
          <w:rFonts w:ascii="Times New Roman" w:hAnsi="Times New Roman" w:cs="Times New Roman"/>
          <w:szCs w:val="24"/>
        </w:rPr>
        <w:t xml:space="preserve"> de </w:t>
      </w:r>
      <w:proofErr w:type="spellStart"/>
      <w:r w:rsidR="004B75C2" w:rsidRPr="004B75C2">
        <w:rPr>
          <w:rStyle w:val="tli1"/>
          <w:rFonts w:ascii="Times New Roman" w:hAnsi="Times New Roman" w:cs="Times New Roman"/>
          <w:szCs w:val="24"/>
        </w:rPr>
        <w:t>programare</w:t>
      </w:r>
      <w:proofErr w:type="spellEnd"/>
      <w:r w:rsidR="004B75C2" w:rsidRPr="004B75C2">
        <w:rPr>
          <w:rStyle w:val="tli1"/>
          <w:rFonts w:ascii="Times New Roman" w:hAnsi="Times New Roman" w:cs="Times New Roman"/>
          <w:szCs w:val="24"/>
        </w:rPr>
        <w:t xml:space="preserve"> 2014-2020</w:t>
      </w:r>
      <w:r w:rsidR="00932798">
        <w:rPr>
          <w:rStyle w:val="tli1"/>
          <w:rFonts w:ascii="Times New Roman" w:hAnsi="Times New Roman" w:cs="Times New Roman"/>
          <w:szCs w:val="24"/>
        </w:rPr>
        <w:t>.</w:t>
      </w:r>
      <w:r w:rsidR="004B75C2" w:rsidRPr="004B75C2">
        <w:rPr>
          <w:rStyle w:val="tpa1"/>
          <w:rFonts w:ascii="Times New Roman" w:hAnsi="Times New Roman" w:cs="Times New Roman"/>
          <w:szCs w:val="24"/>
        </w:rPr>
        <w:t xml:space="preserve"> </w:t>
      </w:r>
    </w:p>
    <w:bookmarkStart w:id="1" w:name="do|axI^3|pt2|pa2"/>
    <w:p w14:paraId="5C8E00CE" w14:textId="6096D7F4" w:rsidR="009F2484" w:rsidRPr="004B75C2" w:rsidRDefault="009F2484" w:rsidP="00932798">
      <w:pPr>
        <w:jc w:val="both"/>
        <w:rPr>
          <w:rFonts w:ascii="Times New Roman" w:hAnsi="Times New Roman" w:cs="Times New Roman"/>
          <w:szCs w:val="24"/>
        </w:rPr>
      </w:pPr>
      <w:r w:rsidRPr="004B75C2">
        <w:rPr>
          <w:rFonts w:ascii="Times New Roman" w:hAnsi="Times New Roman" w:cs="Times New Roman"/>
          <w:szCs w:val="24"/>
        </w:rPr>
        <w:fldChar w:fldCharType="begin"/>
      </w:r>
      <w:r w:rsidRPr="004B75C2">
        <w:rPr>
          <w:rFonts w:ascii="Times New Roman" w:hAnsi="Times New Roman" w:cs="Times New Roman"/>
          <w:szCs w:val="24"/>
        </w:rPr>
        <w:instrText xml:space="preserve"> HYPERLINK "" \l "#" </w:instrText>
      </w:r>
      <w:r w:rsidRPr="004B75C2">
        <w:rPr>
          <w:rFonts w:ascii="Times New Roman" w:hAnsi="Times New Roman" w:cs="Times New Roman"/>
          <w:szCs w:val="24"/>
        </w:rPr>
      </w:r>
      <w:r w:rsidRPr="004B75C2">
        <w:rPr>
          <w:rFonts w:ascii="Times New Roman" w:hAnsi="Times New Roman" w:cs="Times New Roman"/>
          <w:szCs w:val="24"/>
        </w:rPr>
        <w:fldChar w:fldCharType="end"/>
      </w:r>
      <w:bookmarkEnd w:id="1"/>
      <w:r w:rsidRPr="004B75C2">
        <w:rPr>
          <w:rStyle w:val="tpa1"/>
          <w:rFonts w:ascii="Times New Roman" w:hAnsi="Times New Roman" w:cs="Times New Roman"/>
          <w:szCs w:val="24"/>
        </w:rPr>
        <w:t xml:space="preserve">|_| 2. Am </w:t>
      </w:r>
      <w:proofErr w:type="spellStart"/>
      <w:r w:rsidRPr="004B75C2">
        <w:rPr>
          <w:rStyle w:val="tpa1"/>
          <w:rFonts w:ascii="Times New Roman" w:hAnsi="Times New Roman" w:cs="Times New Roman"/>
          <w:szCs w:val="24"/>
        </w:rPr>
        <w:t>beneficiat</w:t>
      </w:r>
      <w:proofErr w:type="spellEnd"/>
      <w:r w:rsidRPr="004B75C2">
        <w:rPr>
          <w:rStyle w:val="tpa1"/>
          <w:rFonts w:ascii="Times New Roman" w:hAnsi="Times New Roman" w:cs="Times New Roman"/>
          <w:szCs w:val="24"/>
        </w:rPr>
        <w:t xml:space="preserve"> de</w:t>
      </w:r>
      <w:r w:rsidR="00932798">
        <w:rPr>
          <w:rStyle w:val="tpa1"/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ajutoare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 de minimis</w:t>
      </w:r>
      <w:r w:rsidR="00932798">
        <w:rPr>
          <w:rStyle w:val="tli1"/>
          <w:rFonts w:ascii="Times New Roman" w:hAnsi="Times New Roman" w:cs="Times New Roman"/>
          <w:szCs w:val="24"/>
        </w:rPr>
        <w:t xml:space="preserve"> </w:t>
      </w:r>
      <w:r w:rsidR="00932798">
        <w:rPr>
          <w:rStyle w:val="tpa1"/>
          <w:rFonts w:ascii="Times New Roman" w:hAnsi="Times New Roman" w:cs="Times New Roman"/>
          <w:szCs w:val="24"/>
        </w:rPr>
        <w:t>(</w:t>
      </w:r>
      <w:proofErr w:type="spellStart"/>
      <w:r w:rsidR="00932798">
        <w:rPr>
          <w:rStyle w:val="tpa1"/>
          <w:rFonts w:ascii="Times New Roman" w:hAnsi="Times New Roman" w:cs="Times New Roman"/>
          <w:szCs w:val="24"/>
        </w:rPr>
        <w:t>P</w:t>
      </w:r>
      <w:r w:rsidR="00932798" w:rsidRPr="004B75C2">
        <w:rPr>
          <w:rFonts w:ascii="Times New Roman" w:hAnsi="Times New Roman" w:cs="Times New Roman"/>
          <w:szCs w:val="24"/>
        </w:rPr>
        <w:t>rograme</w:t>
      </w:r>
      <w:proofErr w:type="spellEnd"/>
      <w:r w:rsidR="00932798" w:rsidRPr="004B75C2">
        <w:rPr>
          <w:rFonts w:ascii="Times New Roman" w:hAnsi="Times New Roman" w:cs="Times New Roman"/>
          <w:szCs w:val="24"/>
        </w:rPr>
        <w:t>: PNDR, POC, POCU, POR, AFIR, PNRR, Start-Up Nation</w:t>
      </w:r>
      <w:r w:rsidR="00932798">
        <w:rPr>
          <w:rStyle w:val="tpa1"/>
          <w:rFonts w:ascii="Times New Roman" w:hAnsi="Times New Roman" w:cs="Times New Roman"/>
          <w:szCs w:val="24"/>
        </w:rPr>
        <w:t>)</w:t>
      </w:r>
      <w:r w:rsidRPr="004B75C2">
        <w:rPr>
          <w:rStyle w:val="tli1"/>
          <w:rFonts w:ascii="Times New Roman" w:hAnsi="Times New Roman" w:cs="Times New Roman"/>
          <w:szCs w:val="24"/>
        </w:rPr>
        <w:t xml:space="preserve">, 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primite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 </w:t>
      </w:r>
      <w:proofErr w:type="spellStart"/>
      <w:r w:rsidR="00AC3CCC">
        <w:rPr>
          <w:rStyle w:val="tli1"/>
          <w:rFonts w:ascii="Times New Roman" w:hAnsi="Times New Roman" w:cs="Times New Roman"/>
          <w:szCs w:val="24"/>
        </w:rPr>
        <w:t>î</w:t>
      </w:r>
      <w:r w:rsidRPr="004B75C2">
        <w:rPr>
          <w:rStyle w:val="tli1"/>
          <w:rFonts w:ascii="Times New Roman" w:hAnsi="Times New Roman" w:cs="Times New Roman"/>
          <w:szCs w:val="24"/>
        </w:rPr>
        <w:t>n</w:t>
      </w:r>
      <w:proofErr w:type="spellEnd"/>
      <w:r w:rsidR="004B75C2" w:rsidRPr="004B75C2">
        <w:rPr>
          <w:rStyle w:val="tli1"/>
          <w:rFonts w:ascii="Times New Roman" w:hAnsi="Times New Roman" w:cs="Times New Roman"/>
          <w:szCs w:val="24"/>
        </w:rPr>
        <w:t xml:space="preserve"> </w:t>
      </w:r>
      <w:proofErr w:type="spellStart"/>
      <w:r w:rsidR="004B75C2" w:rsidRPr="004B75C2">
        <w:rPr>
          <w:rStyle w:val="tli1"/>
          <w:rFonts w:ascii="Times New Roman" w:hAnsi="Times New Roman" w:cs="Times New Roman"/>
          <w:szCs w:val="24"/>
        </w:rPr>
        <w:t>perioada</w:t>
      </w:r>
      <w:proofErr w:type="spellEnd"/>
      <w:r w:rsidR="004B75C2" w:rsidRPr="004B75C2">
        <w:rPr>
          <w:rStyle w:val="tli1"/>
          <w:rFonts w:ascii="Times New Roman" w:hAnsi="Times New Roman" w:cs="Times New Roman"/>
          <w:szCs w:val="24"/>
        </w:rPr>
        <w:t xml:space="preserve"> de </w:t>
      </w:r>
      <w:proofErr w:type="spellStart"/>
      <w:r w:rsidR="004B75C2" w:rsidRPr="004B75C2">
        <w:rPr>
          <w:rStyle w:val="tli1"/>
          <w:rFonts w:ascii="Times New Roman" w:hAnsi="Times New Roman" w:cs="Times New Roman"/>
          <w:szCs w:val="24"/>
        </w:rPr>
        <w:t>programare</w:t>
      </w:r>
      <w:proofErr w:type="spellEnd"/>
      <w:r w:rsidR="004B75C2" w:rsidRPr="004B75C2">
        <w:rPr>
          <w:rStyle w:val="tli1"/>
          <w:rFonts w:ascii="Times New Roman" w:hAnsi="Times New Roman" w:cs="Times New Roman"/>
          <w:szCs w:val="24"/>
        </w:rPr>
        <w:t xml:space="preserve"> 2014-2020</w:t>
      </w:r>
      <w:r w:rsidRPr="004B75C2">
        <w:rPr>
          <w:rStyle w:val="tli1"/>
          <w:rFonts w:ascii="Times New Roman" w:hAnsi="Times New Roman" w:cs="Times New Roman"/>
          <w:szCs w:val="24"/>
        </w:rPr>
        <w:t xml:space="preserve">: </w:t>
      </w:r>
    </w:p>
    <w:p w14:paraId="4EC1D79F" w14:textId="77777777" w:rsidR="009F2484" w:rsidRPr="004B75C2" w:rsidRDefault="009F2484" w:rsidP="009F2484">
      <w:pPr>
        <w:jc w:val="right"/>
        <w:rPr>
          <w:rFonts w:ascii="Times New Roman" w:hAnsi="Times New Roman" w:cs="Times New Roman"/>
          <w:szCs w:val="24"/>
        </w:rPr>
      </w:pPr>
      <w:bookmarkStart w:id="2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9F2484" w:rsidRPr="004B75C2" w14:paraId="55F6BE98" w14:textId="77777777" w:rsidTr="001513C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9C11B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 xml:space="preserve">Nr.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crt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21A8D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 xml:space="preserve">Data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contractării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ajutorului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de minimis</w:t>
            </w:r>
            <w:r w:rsidRPr="004B75C2">
              <w:rPr>
                <w:rFonts w:ascii="Times New Roman" w:hAnsi="Times New Roman" w:cs="Times New Roman"/>
                <w:szCs w:val="24"/>
              </w:rPr>
              <w:br/>
              <w:t>(an/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lună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>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162DF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 xml:space="preserve">Suma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acordata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conform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deciziei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contractului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finantare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AE213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 xml:space="preserve">Data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finalizarii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deciziei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contractului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finantare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(conform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documentului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plata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4B75C2">
              <w:rPr>
                <w:rFonts w:ascii="Times New Roman" w:hAnsi="Times New Roman" w:cs="Times New Roman"/>
                <w:szCs w:val="24"/>
              </w:rPr>
              <w:t>a</w:t>
            </w:r>
            <w:proofErr w:type="gramEnd"/>
            <w:r w:rsidRPr="004B75C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ajutorului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de minimis)</w:t>
            </w:r>
          </w:p>
          <w:p w14:paraId="266FBD4F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(an/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lună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>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E4157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 xml:space="preserve">Suma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efectiv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platita</w:t>
            </w:r>
            <w:proofErr w:type="spellEnd"/>
          </w:p>
          <w:p w14:paraId="48DD5E94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(Euro)*</w:t>
            </w:r>
          </w:p>
          <w:p w14:paraId="6F82218A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D99CD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 xml:space="preserve">Forma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ajutorului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de minimis**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23241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Furnizorul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ajutorului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de minimis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EA6ED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 xml:space="preserve">Sursa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şi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actul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normativ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în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baza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căruia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beneficiat</w:t>
            </w:r>
            <w:proofErr w:type="spellEnd"/>
            <w:r w:rsidRPr="004B75C2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4B75C2">
              <w:rPr>
                <w:rFonts w:ascii="Times New Roman" w:hAnsi="Times New Roman" w:cs="Times New Roman"/>
                <w:szCs w:val="24"/>
              </w:rPr>
              <w:t>finanţare</w:t>
            </w:r>
            <w:proofErr w:type="spellEnd"/>
          </w:p>
        </w:tc>
      </w:tr>
      <w:tr w:rsidR="009F2484" w:rsidRPr="004B75C2" w14:paraId="3F367BD4" w14:textId="77777777" w:rsidTr="001513C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AA7A7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EBB17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C19ED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B7841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149AE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4599F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F188D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DD9BA" w14:textId="77777777" w:rsidR="009F2484" w:rsidRPr="004B75C2" w:rsidRDefault="009F2484" w:rsidP="001513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9F2484" w:rsidRPr="004B75C2" w14:paraId="01A5200C" w14:textId="77777777" w:rsidTr="001513C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943E4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E4D6E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D595D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A2DE9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0176A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F1A32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CBE17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54E99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  <w:r w:rsidRPr="004B75C2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F2484" w:rsidRPr="004B75C2" w14:paraId="5C4D9EAE" w14:textId="77777777" w:rsidTr="001513C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B2561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5DCD9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63146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D05FF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BF0FC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8DC39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54708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2CCF5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2484" w:rsidRPr="004B75C2" w14:paraId="19EFB308" w14:textId="77777777" w:rsidTr="001513C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D6496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88D21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B257E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A524E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433CE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44BE3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02C70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5B0E2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2484" w:rsidRPr="004B75C2" w14:paraId="3407A3B7" w14:textId="77777777" w:rsidTr="001513C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40716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08DEA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12951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AE411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C1946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255A4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C4BCB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49512" w14:textId="77777777" w:rsidR="009F2484" w:rsidRPr="004B75C2" w:rsidRDefault="009F2484" w:rsidP="001513C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2"/>
    </w:tbl>
    <w:p w14:paraId="769F7D73" w14:textId="77777777" w:rsidR="004B75C2" w:rsidRPr="004B75C2" w:rsidRDefault="004B75C2" w:rsidP="009F2484">
      <w:pPr>
        <w:jc w:val="both"/>
        <w:rPr>
          <w:rFonts w:ascii="Times New Roman" w:hAnsi="Times New Roman" w:cs="Times New Roman"/>
          <w:szCs w:val="24"/>
        </w:rPr>
      </w:pPr>
    </w:p>
    <w:p w14:paraId="24206498" w14:textId="718E2E9F" w:rsidR="009F2484" w:rsidRPr="004B75C2" w:rsidRDefault="009F2484" w:rsidP="00932798">
      <w:pPr>
        <w:spacing w:after="0"/>
        <w:jc w:val="both"/>
        <w:rPr>
          <w:rFonts w:ascii="Times New Roman" w:hAnsi="Times New Roman" w:cs="Times New Roman"/>
          <w:szCs w:val="24"/>
        </w:rPr>
      </w:pPr>
      <w:r w:rsidRPr="004B75C2">
        <w:rPr>
          <w:rFonts w:ascii="Times New Roman" w:hAnsi="Times New Roman" w:cs="Times New Roman"/>
          <w:szCs w:val="24"/>
        </w:rPr>
        <w:t xml:space="preserve">*Se </w:t>
      </w:r>
      <w:proofErr w:type="spellStart"/>
      <w:r w:rsidRPr="004B75C2">
        <w:rPr>
          <w:rFonts w:ascii="Times New Roman" w:hAnsi="Times New Roman" w:cs="Times New Roman"/>
          <w:szCs w:val="24"/>
        </w:rPr>
        <w:t>completeaza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excusiv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pentru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deciziile</w:t>
      </w:r>
      <w:proofErr w:type="spellEnd"/>
      <w:r w:rsidRPr="004B75C2">
        <w:rPr>
          <w:rFonts w:ascii="Times New Roman" w:hAnsi="Times New Roman" w:cs="Times New Roman"/>
          <w:szCs w:val="24"/>
        </w:rPr>
        <w:t>/</w:t>
      </w:r>
      <w:proofErr w:type="spellStart"/>
      <w:r w:rsidRPr="004B75C2">
        <w:rPr>
          <w:rFonts w:ascii="Times New Roman" w:hAnsi="Times New Roman" w:cs="Times New Roman"/>
          <w:szCs w:val="24"/>
        </w:rPr>
        <w:t>contractele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4B75C2">
        <w:rPr>
          <w:rFonts w:ascii="Times New Roman" w:hAnsi="Times New Roman" w:cs="Times New Roman"/>
          <w:szCs w:val="24"/>
        </w:rPr>
        <w:t>finantare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la data </w:t>
      </w:r>
      <w:proofErr w:type="spellStart"/>
      <w:r w:rsidRPr="004B75C2">
        <w:rPr>
          <w:rFonts w:ascii="Times New Roman" w:hAnsi="Times New Roman" w:cs="Times New Roman"/>
          <w:szCs w:val="24"/>
        </w:rPr>
        <w:t>depunerii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prezentei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cereri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4B75C2">
        <w:rPr>
          <w:rFonts w:ascii="Times New Roman" w:hAnsi="Times New Roman" w:cs="Times New Roman"/>
          <w:szCs w:val="24"/>
        </w:rPr>
        <w:t>finantare</w:t>
      </w:r>
      <w:proofErr w:type="spellEnd"/>
    </w:p>
    <w:p w14:paraId="09BFEF24" w14:textId="77777777" w:rsidR="009F2484" w:rsidRPr="004B75C2" w:rsidRDefault="009F2484" w:rsidP="00932798">
      <w:pPr>
        <w:spacing w:after="0"/>
        <w:jc w:val="both"/>
        <w:rPr>
          <w:rStyle w:val="tli1"/>
          <w:rFonts w:ascii="Times New Roman" w:hAnsi="Times New Roman" w:cs="Times New Roman"/>
          <w:szCs w:val="24"/>
        </w:rPr>
      </w:pPr>
      <w:r w:rsidRPr="004B75C2">
        <w:rPr>
          <w:rFonts w:ascii="Times New Roman" w:hAnsi="Times New Roman" w:cs="Times New Roman"/>
          <w:szCs w:val="24"/>
        </w:rPr>
        <w:t>**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Notă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: 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Includ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şi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facilităţile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privind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creditele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primite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 (ex 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dobânzi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subvenţionate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, 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garanţii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Style w:val="tli1"/>
          <w:rFonts w:ascii="Times New Roman" w:hAnsi="Times New Roman" w:cs="Times New Roman"/>
          <w:szCs w:val="24"/>
        </w:rPr>
        <w:t>bancare</w:t>
      </w:r>
      <w:proofErr w:type="spellEnd"/>
      <w:r w:rsidRPr="004B75C2">
        <w:rPr>
          <w:rStyle w:val="tli1"/>
          <w:rFonts w:ascii="Times New Roman" w:hAnsi="Times New Roman" w:cs="Times New Roman"/>
          <w:szCs w:val="24"/>
        </w:rPr>
        <w:t xml:space="preserve"> etc.);</w:t>
      </w:r>
    </w:p>
    <w:p w14:paraId="063C3481" w14:textId="103767A1" w:rsidR="004B75C2" w:rsidRDefault="009F2484" w:rsidP="00932798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spellStart"/>
      <w:r w:rsidRPr="004B75C2">
        <w:rPr>
          <w:rFonts w:ascii="Times New Roman" w:hAnsi="Times New Roman" w:cs="Times New Roman"/>
          <w:szCs w:val="24"/>
        </w:rPr>
        <w:t>Ajutoarele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de minimis </w:t>
      </w:r>
      <w:proofErr w:type="spellStart"/>
      <w:r w:rsidRPr="004B75C2">
        <w:rPr>
          <w:rFonts w:ascii="Times New Roman" w:hAnsi="Times New Roman" w:cs="Times New Roman"/>
          <w:szCs w:val="24"/>
        </w:rPr>
        <w:t>acordate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pentru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sectoarele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nonagricole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nu se </w:t>
      </w:r>
      <w:proofErr w:type="spellStart"/>
      <w:r w:rsidRPr="004B75C2">
        <w:rPr>
          <w:rFonts w:ascii="Times New Roman" w:hAnsi="Times New Roman" w:cs="Times New Roman"/>
          <w:szCs w:val="24"/>
        </w:rPr>
        <w:t>cumulează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cu</w:t>
      </w:r>
      <w:r w:rsidR="0093279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ajutoarele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de stat </w:t>
      </w:r>
      <w:proofErr w:type="spellStart"/>
      <w:r w:rsidRPr="004B75C2">
        <w:rPr>
          <w:rFonts w:ascii="Times New Roman" w:hAnsi="Times New Roman" w:cs="Times New Roman"/>
          <w:szCs w:val="24"/>
        </w:rPr>
        <w:t>acordate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pentru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sectorul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primar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4B75C2">
        <w:rPr>
          <w:rFonts w:ascii="Times New Roman" w:hAnsi="Times New Roman" w:cs="Times New Roman"/>
          <w:szCs w:val="24"/>
        </w:rPr>
        <w:t>agricol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4B75C2">
        <w:rPr>
          <w:rFonts w:ascii="Times New Roman" w:hAnsi="Times New Roman" w:cs="Times New Roman"/>
          <w:szCs w:val="24"/>
        </w:rPr>
        <w:t>piscicol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şi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forestier</w:t>
      </w:r>
      <w:proofErr w:type="spellEnd"/>
      <w:r w:rsidRPr="004B75C2">
        <w:rPr>
          <w:rFonts w:ascii="Times New Roman" w:hAnsi="Times New Roman" w:cs="Times New Roman"/>
          <w:szCs w:val="24"/>
        </w:rPr>
        <w:t>).</w:t>
      </w:r>
    </w:p>
    <w:p w14:paraId="180A62F7" w14:textId="77777777" w:rsidR="00932798" w:rsidRPr="004B75C2" w:rsidRDefault="00932798" w:rsidP="00932798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153AF58" w14:textId="028436B8" w:rsidR="002F1533" w:rsidRPr="004B75C2" w:rsidRDefault="00000000" w:rsidP="00932798">
      <w:pPr>
        <w:jc w:val="both"/>
        <w:rPr>
          <w:rFonts w:ascii="Times New Roman" w:hAnsi="Times New Roman" w:cs="Times New Roman"/>
          <w:szCs w:val="24"/>
        </w:rPr>
      </w:pPr>
      <w:r w:rsidRPr="004B75C2">
        <w:rPr>
          <w:rFonts w:ascii="Times New Roman" w:hAnsi="Times New Roman" w:cs="Times New Roman"/>
          <w:szCs w:val="24"/>
        </w:rPr>
        <w:t xml:space="preserve">- </w:t>
      </w:r>
      <w:proofErr w:type="spellStart"/>
      <w:r w:rsidRPr="004B75C2">
        <w:rPr>
          <w:rFonts w:ascii="Times New Roman" w:hAnsi="Times New Roman" w:cs="Times New Roman"/>
          <w:szCs w:val="24"/>
        </w:rPr>
        <w:t>În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cazul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în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care se va constata că cele declarate nu </w:t>
      </w:r>
      <w:proofErr w:type="spellStart"/>
      <w:r w:rsidRPr="004B75C2">
        <w:rPr>
          <w:rFonts w:ascii="Times New Roman" w:hAnsi="Times New Roman" w:cs="Times New Roman"/>
          <w:szCs w:val="24"/>
        </w:rPr>
        <w:t>corespund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realității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4B75C2">
        <w:rPr>
          <w:rFonts w:ascii="Times New Roman" w:hAnsi="Times New Roman" w:cs="Times New Roman"/>
          <w:szCs w:val="24"/>
        </w:rPr>
        <w:t>îmi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asum</w:t>
      </w:r>
      <w:proofErr w:type="spellEnd"/>
      <w:r w:rsidR="0093279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întreaga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responsabilitate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4B75C2">
        <w:rPr>
          <w:rFonts w:ascii="Times New Roman" w:hAnsi="Times New Roman" w:cs="Times New Roman"/>
          <w:szCs w:val="24"/>
        </w:rPr>
        <w:t>inclusiv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returnarea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integrală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a sprijinului acordat </w:t>
      </w:r>
      <w:proofErr w:type="spellStart"/>
      <w:r w:rsidRPr="004B75C2">
        <w:rPr>
          <w:rFonts w:ascii="Times New Roman" w:hAnsi="Times New Roman" w:cs="Times New Roman"/>
          <w:szCs w:val="24"/>
        </w:rPr>
        <w:t>și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eventualele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sancțiuni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prevăzute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4B75C2">
        <w:rPr>
          <w:rFonts w:ascii="Times New Roman" w:hAnsi="Times New Roman" w:cs="Times New Roman"/>
          <w:szCs w:val="24"/>
        </w:rPr>
        <w:t>lege</w:t>
      </w:r>
      <w:proofErr w:type="spellEnd"/>
      <w:r w:rsidRPr="004B75C2">
        <w:rPr>
          <w:rFonts w:ascii="Times New Roman" w:hAnsi="Times New Roman" w:cs="Times New Roman"/>
          <w:szCs w:val="24"/>
        </w:rPr>
        <w:t>.</w:t>
      </w:r>
      <w:r w:rsidRPr="004B75C2">
        <w:rPr>
          <w:rFonts w:ascii="Times New Roman" w:hAnsi="Times New Roman" w:cs="Times New Roman"/>
          <w:szCs w:val="24"/>
        </w:rPr>
        <w:br/>
      </w:r>
      <w:r w:rsidRPr="004B75C2">
        <w:rPr>
          <w:rFonts w:ascii="Times New Roman" w:hAnsi="Times New Roman" w:cs="Times New Roman"/>
          <w:szCs w:val="24"/>
        </w:rPr>
        <w:br/>
      </w:r>
      <w:proofErr w:type="spellStart"/>
      <w:r w:rsidRPr="004B75C2">
        <w:rPr>
          <w:rFonts w:ascii="Times New Roman" w:hAnsi="Times New Roman" w:cs="Times New Roman"/>
          <w:szCs w:val="24"/>
        </w:rPr>
        <w:t>Prezenta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declarație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este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dată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în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vederea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participării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Pr="004B75C2">
        <w:rPr>
          <w:rFonts w:ascii="Times New Roman" w:hAnsi="Times New Roman" w:cs="Times New Roman"/>
          <w:szCs w:val="24"/>
        </w:rPr>
        <w:t>apelul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4B75C2">
        <w:rPr>
          <w:rFonts w:ascii="Times New Roman" w:hAnsi="Times New Roman" w:cs="Times New Roman"/>
          <w:szCs w:val="24"/>
        </w:rPr>
        <w:t>selecție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lansat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de GAL </w:t>
      </w:r>
      <w:proofErr w:type="spellStart"/>
      <w:r w:rsidR="00932798" w:rsidRPr="004B75C2">
        <w:rPr>
          <w:rFonts w:ascii="Times New Roman" w:hAnsi="Times New Roman" w:cs="Times New Roman"/>
          <w:szCs w:val="24"/>
          <w:lang w:val="en-GB"/>
        </w:rPr>
        <w:t>Tövishát</w:t>
      </w:r>
      <w:proofErr w:type="spellEnd"/>
      <w:r w:rsidRPr="004B75C2">
        <w:rPr>
          <w:rFonts w:ascii="Times New Roman" w:hAnsi="Times New Roman" w:cs="Times New Roman"/>
          <w:szCs w:val="24"/>
        </w:rPr>
        <w:t>,</w:t>
      </w:r>
      <w:r w:rsidR="004B75C2"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B75C2" w:rsidRPr="004B75C2">
        <w:rPr>
          <w:rFonts w:ascii="Times New Roman" w:hAnsi="Times New Roman" w:cs="Times New Roman"/>
          <w:szCs w:val="24"/>
        </w:rPr>
        <w:t>în</w:t>
      </w:r>
      <w:proofErr w:type="spellEnd"/>
      <w:r w:rsidR="004B75C2"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B75C2" w:rsidRPr="004B75C2">
        <w:rPr>
          <w:rFonts w:ascii="Times New Roman" w:hAnsi="Times New Roman" w:cs="Times New Roman"/>
          <w:szCs w:val="24"/>
        </w:rPr>
        <w:t>cadrul</w:t>
      </w:r>
      <w:proofErr w:type="spellEnd"/>
      <w:r w:rsidR="004B75C2"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B75C2" w:rsidRPr="004B75C2">
        <w:rPr>
          <w:rFonts w:ascii="Times New Roman" w:hAnsi="Times New Roman" w:cs="Times New Roman"/>
          <w:szCs w:val="24"/>
        </w:rPr>
        <w:t>intervenției</w:t>
      </w:r>
      <w:proofErr w:type="spellEnd"/>
      <w:r w:rsidR="004B75C2" w:rsidRPr="004B75C2">
        <w:rPr>
          <w:rFonts w:ascii="Times New Roman" w:hAnsi="Times New Roman" w:cs="Times New Roman"/>
          <w:szCs w:val="24"/>
        </w:rPr>
        <w:t xml:space="preserve"> FEADR 4 - </w:t>
      </w:r>
      <w:proofErr w:type="spellStart"/>
      <w:r w:rsidR="004B75C2" w:rsidRPr="004B75C2">
        <w:rPr>
          <w:rFonts w:ascii="Times New Roman" w:hAnsi="Times New Roman" w:cs="Times New Roman"/>
          <w:szCs w:val="24"/>
          <w:lang w:val="en-GB"/>
        </w:rPr>
        <w:t>Tövishát</w:t>
      </w:r>
      <w:proofErr w:type="spellEnd"/>
      <w:r w:rsidR="004B75C2" w:rsidRPr="004B75C2">
        <w:rPr>
          <w:rFonts w:ascii="Times New Roman" w:hAnsi="Times New Roman" w:cs="Times New Roman"/>
          <w:szCs w:val="24"/>
          <w:lang w:val="en-GB"/>
        </w:rPr>
        <w:t xml:space="preserve"> - </w:t>
      </w:r>
      <w:proofErr w:type="spellStart"/>
      <w:r w:rsidR="004B75C2" w:rsidRPr="004B75C2">
        <w:rPr>
          <w:rFonts w:ascii="Times New Roman" w:hAnsi="Times New Roman" w:cs="Times New Roman"/>
          <w:szCs w:val="24"/>
          <w:lang w:val="en-GB"/>
        </w:rPr>
        <w:t>Investiții</w:t>
      </w:r>
      <w:proofErr w:type="spellEnd"/>
      <w:r w:rsidR="004B75C2" w:rsidRPr="004B75C2">
        <w:rPr>
          <w:rFonts w:ascii="Times New Roman" w:hAnsi="Times New Roman" w:cs="Times New Roman"/>
          <w:szCs w:val="24"/>
          <w:lang w:val="en-GB"/>
        </w:rPr>
        <w:t xml:space="preserve"> non-</w:t>
      </w:r>
      <w:proofErr w:type="spellStart"/>
      <w:r w:rsidR="004B75C2" w:rsidRPr="004B75C2">
        <w:rPr>
          <w:rFonts w:ascii="Times New Roman" w:hAnsi="Times New Roman" w:cs="Times New Roman"/>
          <w:szCs w:val="24"/>
          <w:lang w:val="en-GB"/>
        </w:rPr>
        <w:t>agricole</w:t>
      </w:r>
      <w:proofErr w:type="spellEnd"/>
      <w:r w:rsidR="004B75C2"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și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este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valabilă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5C2">
        <w:rPr>
          <w:rFonts w:ascii="Times New Roman" w:hAnsi="Times New Roman" w:cs="Times New Roman"/>
          <w:szCs w:val="24"/>
        </w:rPr>
        <w:t>până</w:t>
      </w:r>
      <w:proofErr w:type="spellEnd"/>
      <w:r w:rsidRPr="004B75C2">
        <w:rPr>
          <w:rFonts w:ascii="Times New Roman" w:hAnsi="Times New Roman" w:cs="Times New Roman"/>
          <w:szCs w:val="24"/>
        </w:rPr>
        <w:t xml:space="preserve"> la finalizarea procedurilor de contractare.</w:t>
      </w:r>
      <w:r w:rsidRPr="004B75C2">
        <w:rPr>
          <w:rFonts w:ascii="Times New Roman" w:hAnsi="Times New Roman" w:cs="Times New Roman"/>
          <w:szCs w:val="24"/>
        </w:rPr>
        <w:br/>
      </w:r>
      <w:r w:rsidRPr="004B75C2">
        <w:rPr>
          <w:rFonts w:ascii="Times New Roman" w:hAnsi="Times New Roman" w:cs="Times New Roman"/>
          <w:szCs w:val="24"/>
        </w:rPr>
        <w:br/>
        <w:t>Data:.......................</w:t>
      </w:r>
      <w:r w:rsidRPr="004B75C2">
        <w:rPr>
          <w:rFonts w:ascii="Times New Roman" w:hAnsi="Times New Roman" w:cs="Times New Roman"/>
          <w:szCs w:val="24"/>
        </w:rPr>
        <w:br/>
      </w:r>
      <w:proofErr w:type="spellStart"/>
      <w:r w:rsidRPr="004B75C2">
        <w:rPr>
          <w:rFonts w:ascii="Times New Roman" w:hAnsi="Times New Roman" w:cs="Times New Roman"/>
          <w:szCs w:val="24"/>
        </w:rPr>
        <w:t>Semnătura</w:t>
      </w:r>
      <w:proofErr w:type="spellEnd"/>
      <w:r w:rsidRPr="004B75C2">
        <w:rPr>
          <w:rFonts w:ascii="Times New Roman" w:hAnsi="Times New Roman" w:cs="Times New Roman"/>
          <w:szCs w:val="24"/>
        </w:rPr>
        <w:t>:...............................</w:t>
      </w:r>
      <w:r w:rsidRPr="004B75C2">
        <w:rPr>
          <w:rFonts w:ascii="Times New Roman" w:hAnsi="Times New Roman" w:cs="Times New Roman"/>
          <w:szCs w:val="24"/>
        </w:rPr>
        <w:br/>
      </w:r>
      <w:r w:rsidRPr="004B75C2">
        <w:rPr>
          <w:rFonts w:ascii="Times New Roman" w:hAnsi="Times New Roman" w:cs="Times New Roman"/>
          <w:szCs w:val="24"/>
        </w:rPr>
        <w:br/>
        <w:t>(în cazul persoanelor juridice se aplică și ștampila, dacă există)</w:t>
      </w:r>
      <w:r w:rsidRPr="004B75C2">
        <w:rPr>
          <w:rFonts w:ascii="Times New Roman" w:hAnsi="Times New Roman" w:cs="Times New Roman"/>
          <w:szCs w:val="24"/>
        </w:rPr>
        <w:br/>
      </w:r>
    </w:p>
    <w:sectPr w:rsidR="002F1533" w:rsidRPr="004B75C2" w:rsidSect="00932798">
      <w:headerReference w:type="default" r:id="rId8"/>
      <w:footerReference w:type="default" r:id="rId9"/>
      <w:pgSz w:w="12240" w:h="15840"/>
      <w:pgMar w:top="1440" w:right="1800" w:bottom="1440" w:left="180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D662" w14:textId="77777777" w:rsidR="00A318E1" w:rsidRDefault="00A318E1" w:rsidP="00932798">
      <w:pPr>
        <w:spacing w:after="0" w:line="240" w:lineRule="auto"/>
      </w:pPr>
      <w:r>
        <w:separator/>
      </w:r>
    </w:p>
  </w:endnote>
  <w:endnote w:type="continuationSeparator" w:id="0">
    <w:p w14:paraId="1A309C47" w14:textId="77777777" w:rsidR="00A318E1" w:rsidRDefault="00A318E1" w:rsidP="0093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7ED4" w14:textId="77777777" w:rsidR="00932798" w:rsidRPr="00E23E97" w:rsidRDefault="00932798" w:rsidP="00932798">
    <w:pPr>
      <w:spacing w:after="0"/>
      <w:ind w:left="-284"/>
      <w:jc w:val="center"/>
      <w:rPr>
        <w:sz w:val="20"/>
        <w:szCs w:val="20"/>
        <w:lang w:val="pt-BR"/>
      </w:rPr>
    </w:pPr>
    <w:r>
      <w:rPr>
        <w:noProof/>
        <w:sz w:val="20"/>
        <w:szCs w:val="20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B593E" wp14:editId="0D6B6B48">
              <wp:simplePos x="0" y="0"/>
              <wp:positionH relativeFrom="column">
                <wp:posOffset>396240</wp:posOffset>
              </wp:positionH>
              <wp:positionV relativeFrom="paragraph">
                <wp:posOffset>-280035</wp:posOffset>
              </wp:positionV>
              <wp:extent cx="4564380" cy="0"/>
              <wp:effectExtent l="0" t="0" r="0" b="0"/>
              <wp:wrapNone/>
              <wp:docPr id="187897903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643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8568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-22.05pt" to="390.6pt,-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39mgEAAIgDAAAOAAAAZHJzL2Uyb0RvYy54bWysU02P0zAQvSPxHyzfadJlWa2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" strokecolor="black [3040]"/>
          </w:pict>
        </mc:Fallback>
      </mc:AlternateContent>
    </w:r>
    <w:r w:rsidRPr="007A1D26">
      <w:rPr>
        <w:sz w:val="20"/>
        <w:szCs w:val="20"/>
        <w:lang w:val="pt-BR"/>
      </w:rPr>
      <w:t>L</w:t>
    </w:r>
    <w:r>
      <w:rPr>
        <w:sz w:val="20"/>
        <w:szCs w:val="20"/>
        <w:lang w:val="pt-BR"/>
      </w:rPr>
      <w:t>oc. Hereclean, nr. 34W, Comuna Hereclean, Tel: 0768.607.807</w:t>
    </w:r>
    <w:r w:rsidRPr="007A1D26">
      <w:rPr>
        <w:sz w:val="20"/>
        <w:szCs w:val="20"/>
        <w:lang w:val="pt-BR"/>
      </w:rPr>
      <w:t>, e-mail:</w:t>
    </w:r>
    <w:r>
      <w:rPr>
        <w:sz w:val="20"/>
        <w:szCs w:val="20"/>
        <w:lang w:val="ro-RO"/>
      </w:rPr>
      <w:t xml:space="preserve"> galtovishat@gmail.com</w:t>
    </w:r>
  </w:p>
  <w:p w14:paraId="71DF7126" w14:textId="77777777" w:rsidR="00932798" w:rsidRDefault="00932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A893" w14:textId="77777777" w:rsidR="00A318E1" w:rsidRDefault="00A318E1" w:rsidP="00932798">
      <w:pPr>
        <w:spacing w:after="0" w:line="240" w:lineRule="auto"/>
      </w:pPr>
      <w:r>
        <w:separator/>
      </w:r>
    </w:p>
  </w:footnote>
  <w:footnote w:type="continuationSeparator" w:id="0">
    <w:p w14:paraId="220C81EB" w14:textId="77777777" w:rsidR="00A318E1" w:rsidRDefault="00A318E1" w:rsidP="00932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658D" w14:textId="010BBBE0" w:rsidR="00932798" w:rsidRPr="00932798" w:rsidRDefault="00932798" w:rsidP="00932798">
    <w:pPr>
      <w:spacing w:after="0"/>
      <w:ind w:left="-426"/>
      <w:jc w:val="center"/>
      <w:rPr>
        <w:sz w:val="28"/>
        <w:szCs w:val="28"/>
        <w:lang w:val="pt-BR"/>
      </w:rPr>
    </w:pPr>
    <w:r>
      <w:rPr>
        <w:noProof/>
      </w:rPr>
      <w:drawing>
        <wp:inline distT="0" distB="0" distL="0" distR="0" wp14:anchorId="56060AA7" wp14:editId="40D38DAC">
          <wp:extent cx="5969000" cy="767080"/>
          <wp:effectExtent l="0" t="0" r="0" b="0"/>
          <wp:docPr id="13990571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  <w:lang w:val="ro-RO"/>
      </w:rPr>
      <w:t>ASOCIAŢIA GRUP DE ACŢ</w:t>
    </w:r>
    <w:r w:rsidRPr="007A1D26">
      <w:rPr>
        <w:b/>
        <w:sz w:val="28"/>
        <w:szCs w:val="28"/>
        <w:lang w:val="ro-RO"/>
      </w:rPr>
      <w:t xml:space="preserve">IUNE </w:t>
    </w:r>
    <w:r>
      <w:rPr>
        <w:b/>
        <w:sz w:val="28"/>
        <w:szCs w:val="28"/>
        <w:lang w:val="ro-RO"/>
      </w:rPr>
      <w:t>LOCALĂ</w:t>
    </w:r>
    <w:r w:rsidRPr="007A1D26">
      <w:rPr>
        <w:b/>
        <w:sz w:val="28"/>
        <w:szCs w:val="28"/>
        <w:lang w:val="ro-RO"/>
      </w:rPr>
      <w:t xml:space="preserve"> TÖVISHÁT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7251502">
    <w:abstractNumId w:val="8"/>
  </w:num>
  <w:num w:numId="2" w16cid:durableId="1886939258">
    <w:abstractNumId w:val="6"/>
  </w:num>
  <w:num w:numId="3" w16cid:durableId="583490796">
    <w:abstractNumId w:val="5"/>
  </w:num>
  <w:num w:numId="4" w16cid:durableId="2113816769">
    <w:abstractNumId w:val="4"/>
  </w:num>
  <w:num w:numId="5" w16cid:durableId="150563701">
    <w:abstractNumId w:val="7"/>
  </w:num>
  <w:num w:numId="6" w16cid:durableId="955529714">
    <w:abstractNumId w:val="3"/>
  </w:num>
  <w:num w:numId="7" w16cid:durableId="192807566">
    <w:abstractNumId w:val="2"/>
  </w:num>
  <w:num w:numId="8" w16cid:durableId="238682212">
    <w:abstractNumId w:val="1"/>
  </w:num>
  <w:num w:numId="9" w16cid:durableId="1657412903">
    <w:abstractNumId w:val="0"/>
  </w:num>
  <w:num w:numId="10" w16cid:durableId="466778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1533"/>
    <w:rsid w:val="00326F90"/>
    <w:rsid w:val="004525EA"/>
    <w:rsid w:val="004B75C2"/>
    <w:rsid w:val="006469E2"/>
    <w:rsid w:val="00932798"/>
    <w:rsid w:val="009F2484"/>
    <w:rsid w:val="00A318E1"/>
    <w:rsid w:val="00AA1D8D"/>
    <w:rsid w:val="00AC3CCC"/>
    <w:rsid w:val="00B47730"/>
    <w:rsid w:val="00C5782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2D3CDD"/>
  <w14:defaultImageDpi w14:val="300"/>
  <w15:docId w15:val="{15C2B6B0-AEAD-474A-BC62-71078751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pa1">
    <w:name w:val="tpa1"/>
    <w:basedOn w:val="DefaultParagraphFont"/>
    <w:rsid w:val="009F2484"/>
  </w:style>
  <w:style w:type="character" w:customStyle="1" w:styleId="li1">
    <w:name w:val="li1"/>
    <w:rsid w:val="009F2484"/>
    <w:rPr>
      <w:b/>
      <w:bCs/>
      <w:color w:val="8F0000"/>
    </w:rPr>
  </w:style>
  <w:style w:type="character" w:customStyle="1" w:styleId="tli1">
    <w:name w:val="tli1"/>
    <w:basedOn w:val="DefaultParagraphFont"/>
    <w:rsid w:val="009F2484"/>
  </w:style>
  <w:style w:type="character" w:customStyle="1" w:styleId="tpt1">
    <w:name w:val="tpt1"/>
    <w:basedOn w:val="DefaultParagraphFont"/>
    <w:rsid w:val="009F2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Chis Florin Catalin</cp:lastModifiedBy>
  <cp:revision>3</cp:revision>
  <dcterms:created xsi:type="dcterms:W3CDTF">2025-06-23T10:53:00Z</dcterms:created>
  <dcterms:modified xsi:type="dcterms:W3CDTF">2025-06-30T12:21:00Z</dcterms:modified>
  <cp:category/>
</cp:coreProperties>
</file>