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6CE3" w14:textId="77354B34" w:rsidR="00D51437" w:rsidRPr="00D03A64" w:rsidRDefault="005C7764" w:rsidP="00244D38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73865288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0780FF" w14:textId="77777777" w:rsidR="00D51437" w:rsidRPr="00D03A64" w:rsidRDefault="00D51437" w:rsidP="009D451E">
      <w:pPr>
        <w:rPr>
          <w:rFonts w:ascii="Arial" w:hAnsi="Arial" w:cs="Arial"/>
          <w:b/>
          <w:bCs/>
          <w:sz w:val="24"/>
          <w:szCs w:val="24"/>
        </w:rPr>
      </w:pPr>
    </w:p>
    <w:p w14:paraId="2991BCEF" w14:textId="77777777" w:rsidR="00D51437" w:rsidRPr="00D03A64" w:rsidRDefault="00D51437" w:rsidP="009D451E">
      <w:pPr>
        <w:rPr>
          <w:rFonts w:ascii="Arial" w:hAnsi="Arial" w:cs="Arial"/>
          <w:b/>
          <w:bCs/>
          <w:sz w:val="24"/>
          <w:szCs w:val="24"/>
        </w:rPr>
      </w:pPr>
    </w:p>
    <w:p w14:paraId="55EF0C04" w14:textId="77777777" w:rsidR="00C25F12" w:rsidRPr="00D03A64" w:rsidRDefault="00C25F12" w:rsidP="009D451E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1C83128" w14:textId="58DA585F" w:rsidR="00D51437" w:rsidRPr="00D03A64" w:rsidRDefault="00D51437" w:rsidP="009D451E">
      <w:pPr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proofErr w:type="spellStart"/>
      <w:r w:rsidRPr="00D03A64">
        <w:rPr>
          <w:rFonts w:ascii="Arial" w:hAnsi="Arial" w:cs="Arial"/>
          <w:b/>
          <w:bCs/>
          <w:color w:val="0070C0"/>
          <w:sz w:val="40"/>
          <w:szCs w:val="40"/>
        </w:rPr>
        <w:t>Metodologia</w:t>
      </w:r>
      <w:proofErr w:type="spellEnd"/>
      <w:r w:rsidRPr="00D03A64">
        <w:rPr>
          <w:rFonts w:ascii="Arial" w:hAnsi="Arial" w:cs="Arial"/>
          <w:b/>
          <w:bCs/>
          <w:color w:val="0070C0"/>
          <w:sz w:val="40"/>
          <w:szCs w:val="40"/>
        </w:rPr>
        <w:t xml:space="preserve"> de </w:t>
      </w:r>
      <w:proofErr w:type="spellStart"/>
      <w:r w:rsidRPr="00D03A64">
        <w:rPr>
          <w:rFonts w:ascii="Arial" w:hAnsi="Arial" w:cs="Arial"/>
          <w:b/>
          <w:bCs/>
          <w:color w:val="0070C0"/>
          <w:sz w:val="40"/>
          <w:szCs w:val="40"/>
        </w:rPr>
        <w:t>selecție</w:t>
      </w:r>
      <w:proofErr w:type="spellEnd"/>
      <w:r w:rsidRPr="00D03A64">
        <w:rPr>
          <w:rFonts w:ascii="Arial" w:hAnsi="Arial" w:cs="Arial"/>
          <w:b/>
          <w:bCs/>
          <w:color w:val="0070C0"/>
          <w:sz w:val="40"/>
          <w:szCs w:val="40"/>
        </w:rPr>
        <w:t xml:space="preserve"> a </w:t>
      </w:r>
      <w:proofErr w:type="spellStart"/>
      <w:r w:rsidR="00771EBF" w:rsidRPr="00D03A64">
        <w:rPr>
          <w:rFonts w:ascii="Arial" w:hAnsi="Arial" w:cs="Arial"/>
          <w:b/>
          <w:bCs/>
          <w:color w:val="0070C0"/>
          <w:sz w:val="40"/>
          <w:szCs w:val="40"/>
        </w:rPr>
        <w:t>Gr</w:t>
      </w:r>
      <w:r w:rsidRPr="00D03A64">
        <w:rPr>
          <w:rFonts w:ascii="Arial" w:hAnsi="Arial" w:cs="Arial"/>
          <w:b/>
          <w:bCs/>
          <w:color w:val="0070C0"/>
          <w:sz w:val="40"/>
          <w:szCs w:val="40"/>
        </w:rPr>
        <w:t>upului</w:t>
      </w:r>
      <w:proofErr w:type="spellEnd"/>
      <w:r w:rsidRPr="00D03A64">
        <w:rPr>
          <w:rFonts w:ascii="Arial" w:hAnsi="Arial" w:cs="Arial"/>
          <w:b/>
          <w:bCs/>
          <w:color w:val="0070C0"/>
          <w:sz w:val="40"/>
          <w:szCs w:val="40"/>
        </w:rPr>
        <w:t xml:space="preserve"> </w:t>
      </w:r>
      <w:r w:rsidR="00771EBF" w:rsidRPr="00D03A64">
        <w:rPr>
          <w:rFonts w:ascii="Arial" w:hAnsi="Arial" w:cs="Arial"/>
          <w:b/>
          <w:bCs/>
          <w:color w:val="0070C0"/>
          <w:sz w:val="40"/>
          <w:szCs w:val="40"/>
          <w:lang w:val="ro-RO"/>
        </w:rPr>
        <w:t>Ți</w:t>
      </w:r>
      <w:proofErr w:type="spellStart"/>
      <w:r w:rsidRPr="00D03A64">
        <w:rPr>
          <w:rFonts w:ascii="Arial" w:hAnsi="Arial" w:cs="Arial"/>
          <w:b/>
          <w:bCs/>
          <w:color w:val="0070C0"/>
          <w:sz w:val="40"/>
          <w:szCs w:val="40"/>
        </w:rPr>
        <w:t>ntă</w:t>
      </w:r>
      <w:proofErr w:type="spellEnd"/>
    </w:p>
    <w:p w14:paraId="3EE1C1F3" w14:textId="31941CC9" w:rsidR="00C25F12" w:rsidRPr="00D03A64" w:rsidRDefault="00D51437" w:rsidP="009D451E">
      <w:pPr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proofErr w:type="spellStart"/>
      <w:r w:rsidRPr="00D03A64">
        <w:rPr>
          <w:rFonts w:ascii="Arial" w:hAnsi="Arial" w:cs="Arial"/>
          <w:b/>
          <w:bCs/>
          <w:color w:val="0070C0"/>
          <w:sz w:val="40"/>
          <w:szCs w:val="40"/>
        </w:rPr>
        <w:t>în</w:t>
      </w:r>
      <w:proofErr w:type="spellEnd"/>
      <w:r w:rsidRPr="00D03A64">
        <w:rPr>
          <w:rFonts w:ascii="Arial" w:hAnsi="Arial" w:cs="Arial"/>
          <w:b/>
          <w:bCs/>
          <w:color w:val="0070C0"/>
          <w:sz w:val="40"/>
          <w:szCs w:val="40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color w:val="0070C0"/>
          <w:sz w:val="40"/>
          <w:szCs w:val="40"/>
        </w:rPr>
        <w:t>cadrul</w:t>
      </w:r>
      <w:proofErr w:type="spellEnd"/>
      <w:r w:rsidRPr="00D03A64">
        <w:rPr>
          <w:rFonts w:ascii="Arial" w:hAnsi="Arial" w:cs="Arial"/>
          <w:b/>
          <w:bCs/>
          <w:color w:val="0070C0"/>
          <w:sz w:val="40"/>
          <w:szCs w:val="40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color w:val="0070C0"/>
          <w:sz w:val="40"/>
          <w:szCs w:val="40"/>
        </w:rPr>
        <w:t>proiectului</w:t>
      </w:r>
      <w:proofErr w:type="spellEnd"/>
      <w:r w:rsidRPr="00D03A64">
        <w:rPr>
          <w:rFonts w:ascii="Arial" w:hAnsi="Arial" w:cs="Arial"/>
          <w:b/>
          <w:bCs/>
          <w:color w:val="0070C0"/>
          <w:sz w:val="40"/>
          <w:szCs w:val="40"/>
        </w:rPr>
        <w:t xml:space="preserve"> </w:t>
      </w:r>
    </w:p>
    <w:p w14:paraId="45F65329" w14:textId="267DA712" w:rsidR="00D51437" w:rsidRPr="00D03A64" w:rsidRDefault="00D51437" w:rsidP="009D451E">
      <w:pPr>
        <w:jc w:val="center"/>
        <w:rPr>
          <w:rFonts w:ascii="Arial" w:hAnsi="Arial" w:cs="Arial"/>
          <w:b/>
          <w:bCs/>
          <w:i/>
          <w:iCs/>
          <w:color w:val="0070C0"/>
          <w:sz w:val="40"/>
          <w:szCs w:val="40"/>
        </w:rPr>
      </w:pPr>
      <w:r w:rsidRPr="00D03A64">
        <w:rPr>
          <w:rFonts w:ascii="Arial" w:hAnsi="Arial" w:cs="Arial"/>
          <w:b/>
          <w:bCs/>
          <w:i/>
          <w:iCs/>
          <w:color w:val="0070C0"/>
          <w:sz w:val="40"/>
          <w:szCs w:val="40"/>
        </w:rPr>
        <w:t>“</w:t>
      </w:r>
      <w:bookmarkStart w:id="2" w:name="_Hlk66646237"/>
      <w:proofErr w:type="spellStart"/>
      <w:r w:rsidRPr="00D03A64">
        <w:rPr>
          <w:rFonts w:ascii="Arial" w:hAnsi="Arial" w:cs="Arial"/>
          <w:b/>
          <w:bCs/>
          <w:i/>
          <w:iCs/>
          <w:color w:val="0070C0"/>
          <w:sz w:val="40"/>
          <w:szCs w:val="40"/>
        </w:rPr>
        <w:t>Implementarea</w:t>
      </w:r>
      <w:proofErr w:type="spellEnd"/>
      <w:r w:rsidRPr="00D03A64">
        <w:rPr>
          <w:rFonts w:ascii="Arial" w:hAnsi="Arial" w:cs="Arial"/>
          <w:b/>
          <w:bCs/>
          <w:i/>
          <w:iCs/>
          <w:color w:val="0070C0"/>
          <w:sz w:val="40"/>
          <w:szCs w:val="40"/>
        </w:rPr>
        <w:t xml:space="preserve"> SDL </w:t>
      </w:r>
      <w:r w:rsidRPr="00D03A64">
        <w:rPr>
          <w:rFonts w:ascii="Arial" w:hAnsi="Arial" w:cs="Arial"/>
          <w:b/>
          <w:bCs/>
          <w:i/>
          <w:iCs/>
          <w:color w:val="0070C0"/>
          <w:sz w:val="40"/>
          <w:szCs w:val="40"/>
          <w:lang w:val="ro-RO"/>
        </w:rPr>
        <w:t>î</w:t>
      </w:r>
      <w:r w:rsidRPr="00D03A64">
        <w:rPr>
          <w:rFonts w:ascii="Arial" w:hAnsi="Arial" w:cs="Arial"/>
          <w:b/>
          <w:bCs/>
          <w:i/>
          <w:iCs/>
          <w:color w:val="0070C0"/>
          <w:sz w:val="40"/>
          <w:szCs w:val="40"/>
        </w:rPr>
        <w:t xml:space="preserve">n </w:t>
      </w:r>
      <w:proofErr w:type="spellStart"/>
      <w:r w:rsidRPr="00D03A64">
        <w:rPr>
          <w:rFonts w:ascii="Arial" w:hAnsi="Arial" w:cs="Arial"/>
          <w:b/>
          <w:bCs/>
          <w:i/>
          <w:iCs/>
          <w:color w:val="0070C0"/>
          <w:sz w:val="40"/>
          <w:szCs w:val="40"/>
        </w:rPr>
        <w:t>comunitățile</w:t>
      </w:r>
      <w:proofErr w:type="spellEnd"/>
    </w:p>
    <w:p w14:paraId="2F550277" w14:textId="2941CFAF" w:rsidR="00D51437" w:rsidRPr="00D03A64" w:rsidRDefault="00D51437" w:rsidP="009D451E">
      <w:pPr>
        <w:jc w:val="center"/>
        <w:rPr>
          <w:rFonts w:ascii="Arial" w:hAnsi="Arial" w:cs="Arial"/>
          <w:b/>
          <w:bCs/>
          <w:i/>
          <w:iCs/>
          <w:color w:val="0070C0"/>
          <w:sz w:val="40"/>
          <w:szCs w:val="40"/>
        </w:rPr>
      </w:pPr>
      <w:proofErr w:type="spellStart"/>
      <w:r w:rsidRPr="00D03A64">
        <w:rPr>
          <w:rFonts w:ascii="Arial" w:hAnsi="Arial" w:cs="Arial"/>
          <w:b/>
          <w:bCs/>
          <w:i/>
          <w:iCs/>
          <w:color w:val="0070C0"/>
          <w:sz w:val="40"/>
          <w:szCs w:val="40"/>
        </w:rPr>
        <w:t>marginalizate</w:t>
      </w:r>
      <w:proofErr w:type="spellEnd"/>
      <w:r w:rsidRPr="00D03A64">
        <w:rPr>
          <w:rFonts w:ascii="Arial" w:hAnsi="Arial" w:cs="Arial"/>
          <w:b/>
          <w:bCs/>
          <w:i/>
          <w:iCs/>
          <w:color w:val="0070C0"/>
          <w:sz w:val="40"/>
          <w:szCs w:val="40"/>
        </w:rPr>
        <w:t xml:space="preserve"> din </w:t>
      </w:r>
      <w:proofErr w:type="spellStart"/>
      <w:r w:rsidRPr="00D03A64">
        <w:rPr>
          <w:rFonts w:ascii="Arial" w:hAnsi="Arial" w:cs="Arial"/>
          <w:b/>
          <w:bCs/>
          <w:i/>
          <w:iCs/>
          <w:color w:val="0070C0"/>
          <w:sz w:val="40"/>
          <w:szCs w:val="40"/>
        </w:rPr>
        <w:t>teritoriul</w:t>
      </w:r>
      <w:proofErr w:type="spellEnd"/>
      <w:r w:rsidRPr="00D03A64">
        <w:rPr>
          <w:rFonts w:ascii="Arial" w:hAnsi="Arial" w:cs="Arial"/>
          <w:b/>
          <w:bCs/>
          <w:i/>
          <w:iCs/>
          <w:color w:val="0070C0"/>
          <w:sz w:val="40"/>
          <w:szCs w:val="40"/>
        </w:rPr>
        <w:t xml:space="preserve"> GAL </w:t>
      </w:r>
      <w:proofErr w:type="spellStart"/>
      <w:r w:rsidRPr="00D03A64">
        <w:rPr>
          <w:rFonts w:ascii="Arial" w:hAnsi="Arial" w:cs="Arial"/>
          <w:b/>
          <w:bCs/>
          <w:i/>
          <w:iCs/>
          <w:color w:val="0070C0"/>
          <w:sz w:val="40"/>
          <w:szCs w:val="40"/>
        </w:rPr>
        <w:t>Tovishat</w:t>
      </w:r>
      <w:bookmarkEnd w:id="2"/>
      <w:proofErr w:type="spellEnd"/>
      <w:r w:rsidRPr="00D03A64">
        <w:rPr>
          <w:rFonts w:ascii="Arial" w:hAnsi="Arial" w:cs="Arial"/>
          <w:b/>
          <w:bCs/>
          <w:i/>
          <w:iCs/>
          <w:color w:val="0070C0"/>
          <w:sz w:val="40"/>
          <w:szCs w:val="40"/>
        </w:rPr>
        <w:t xml:space="preserve">” </w:t>
      </w:r>
    </w:p>
    <w:p w14:paraId="0F7BD696" w14:textId="77777777" w:rsidR="00D51437" w:rsidRPr="00D03A64" w:rsidRDefault="00D51437" w:rsidP="009D451E">
      <w:pPr>
        <w:pStyle w:val="Default"/>
        <w:spacing w:after="160"/>
        <w:rPr>
          <w:rFonts w:ascii="Arial" w:hAnsi="Arial" w:cs="Arial"/>
          <w:sz w:val="40"/>
          <w:szCs w:val="40"/>
        </w:rPr>
      </w:pPr>
    </w:p>
    <w:p w14:paraId="5CC93E9F" w14:textId="5AA4135C" w:rsidR="00D51437" w:rsidRPr="00D03A64" w:rsidRDefault="00D51437" w:rsidP="009D451E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03A64">
        <w:rPr>
          <w:rFonts w:ascii="Arial" w:hAnsi="Arial" w:cs="Arial"/>
          <w:sz w:val="40"/>
          <w:szCs w:val="40"/>
        </w:rPr>
        <w:t xml:space="preserve"> </w:t>
      </w:r>
      <w:r w:rsidRPr="00D03A64">
        <w:rPr>
          <w:rFonts w:ascii="Arial" w:hAnsi="Arial" w:cs="Arial"/>
          <w:b/>
          <w:bCs/>
          <w:sz w:val="40"/>
          <w:szCs w:val="40"/>
        </w:rPr>
        <w:t xml:space="preserve">Cod </w:t>
      </w:r>
      <w:proofErr w:type="spellStart"/>
      <w:r w:rsidRPr="00D03A64">
        <w:rPr>
          <w:rFonts w:ascii="Arial" w:hAnsi="Arial" w:cs="Arial"/>
          <w:b/>
          <w:bCs/>
          <w:sz w:val="40"/>
          <w:szCs w:val="40"/>
        </w:rPr>
        <w:t>MySMIS</w:t>
      </w:r>
      <w:proofErr w:type="spellEnd"/>
      <w:r w:rsidRPr="00D03A64">
        <w:rPr>
          <w:rFonts w:ascii="Arial" w:hAnsi="Arial" w:cs="Arial"/>
          <w:b/>
          <w:bCs/>
          <w:sz w:val="40"/>
          <w:szCs w:val="40"/>
        </w:rPr>
        <w:t>: 140896</w:t>
      </w:r>
      <w:r w:rsidR="00C25F12" w:rsidRPr="00D03A64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63879666" w14:textId="63A1A90F" w:rsidR="00C25F12" w:rsidRPr="00D03A64" w:rsidRDefault="00C25F12" w:rsidP="009D451E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BDF94C4" w14:textId="5B5B07C1" w:rsidR="00C25F12" w:rsidRPr="00D03A64" w:rsidRDefault="00C25F12" w:rsidP="009D451E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AF8FE6A" w14:textId="51DF8BA8" w:rsidR="00E727A8" w:rsidRPr="00D03A64" w:rsidRDefault="0035564F" w:rsidP="0035564F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AUGUST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8170DB" w14:paraId="30ECAD9E" w14:textId="77777777" w:rsidTr="008170DB">
        <w:tc>
          <w:tcPr>
            <w:tcW w:w="6516" w:type="dxa"/>
          </w:tcPr>
          <w:p w14:paraId="7432BF4E" w14:textId="77777777" w:rsidR="008170DB" w:rsidRDefault="008170DB" w:rsidP="008170DB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o-RO"/>
              </w:rPr>
              <w:t>Întocmit,</w:t>
            </w:r>
          </w:p>
          <w:p w14:paraId="257FB895" w14:textId="01B788A8" w:rsidR="008170DB" w:rsidRPr="008170DB" w:rsidRDefault="008170DB" w:rsidP="008170DB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o-RO"/>
              </w:rPr>
              <w:t xml:space="preserve">Expert Grup Țintă  </w:t>
            </w:r>
            <w:r w:rsidRPr="008170DB">
              <w:rPr>
                <w:rFonts w:ascii="Arial" w:hAnsi="Arial" w:cs="Arial"/>
                <w:color w:val="000000"/>
                <w:lang w:val="ro-RO"/>
              </w:rPr>
              <w:t>Chiș Florin-Cătălin</w:t>
            </w:r>
          </w:p>
        </w:tc>
        <w:tc>
          <w:tcPr>
            <w:tcW w:w="2500" w:type="dxa"/>
          </w:tcPr>
          <w:p w14:paraId="2FD8F2F0" w14:textId="77777777" w:rsidR="008170DB" w:rsidRDefault="008170DB" w:rsidP="008170DB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170DB" w14:paraId="69534671" w14:textId="77777777" w:rsidTr="008170DB">
        <w:tc>
          <w:tcPr>
            <w:tcW w:w="6516" w:type="dxa"/>
          </w:tcPr>
          <w:p w14:paraId="0CB324FB" w14:textId="77777777" w:rsidR="008170DB" w:rsidRDefault="008170DB" w:rsidP="008170DB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Verificat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</w:p>
          <w:p w14:paraId="02CD445E" w14:textId="2E49D04A" w:rsidR="008170DB" w:rsidRDefault="008170DB" w:rsidP="008170DB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Coordonator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P1 </w:t>
            </w:r>
            <w:proofErr w:type="spellStart"/>
            <w:r w:rsidRPr="008170DB">
              <w:rPr>
                <w:rFonts w:ascii="Arial" w:hAnsi="Arial" w:cs="Arial"/>
                <w:color w:val="000000"/>
              </w:rPr>
              <w:t>Erdei</w:t>
            </w:r>
            <w:proofErr w:type="spellEnd"/>
            <w:r w:rsidRPr="008170D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170DB">
              <w:rPr>
                <w:rFonts w:ascii="Arial" w:hAnsi="Arial" w:cs="Arial"/>
                <w:color w:val="000000"/>
              </w:rPr>
              <w:t>Ștefan</w:t>
            </w:r>
            <w:proofErr w:type="spellEnd"/>
          </w:p>
        </w:tc>
        <w:tc>
          <w:tcPr>
            <w:tcW w:w="2500" w:type="dxa"/>
          </w:tcPr>
          <w:p w14:paraId="17C485F2" w14:textId="77777777" w:rsidR="008170DB" w:rsidRDefault="008170DB" w:rsidP="008170DB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170DB" w14:paraId="38789CB7" w14:textId="77777777" w:rsidTr="008170DB">
        <w:tc>
          <w:tcPr>
            <w:tcW w:w="6516" w:type="dxa"/>
          </w:tcPr>
          <w:p w14:paraId="440B11DA" w14:textId="77777777" w:rsidR="008170DB" w:rsidRDefault="008170DB" w:rsidP="008170DB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Avizat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</w:p>
          <w:p w14:paraId="3AC2505E" w14:textId="5ED6B751" w:rsidR="008170DB" w:rsidRDefault="008170DB" w:rsidP="008170DB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Manager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proiect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170DB">
              <w:rPr>
                <w:rFonts w:ascii="Arial" w:hAnsi="Arial" w:cs="Arial"/>
                <w:color w:val="000000"/>
              </w:rPr>
              <w:t>Denes Anca-Cristina</w:t>
            </w:r>
          </w:p>
        </w:tc>
        <w:tc>
          <w:tcPr>
            <w:tcW w:w="2500" w:type="dxa"/>
          </w:tcPr>
          <w:p w14:paraId="4B91EE87" w14:textId="77777777" w:rsidR="008170DB" w:rsidRDefault="008170DB" w:rsidP="008170DB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74E85D8C" w14:textId="77777777" w:rsidR="008170DB" w:rsidRDefault="008170DB" w:rsidP="008170DB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7F1A43AA" w14:textId="16311B13" w:rsidR="00874A2E" w:rsidRPr="008170DB" w:rsidRDefault="00CE373C" w:rsidP="008170DB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D03A64">
        <w:rPr>
          <w:rFonts w:ascii="Arial" w:hAnsi="Arial" w:cs="Arial"/>
          <w:b/>
          <w:bCs/>
          <w:color w:val="000000"/>
        </w:rPr>
        <w:t>PROGRAMUL OPERAŢIONAL CAPITAL UMAN</w:t>
      </w:r>
      <w:r w:rsidR="00725C87" w:rsidRPr="00D03A64">
        <w:rPr>
          <w:rFonts w:ascii="Arial" w:hAnsi="Arial" w:cs="Arial"/>
          <w:b/>
          <w:bCs/>
          <w:color w:val="000000"/>
        </w:rPr>
        <w:t xml:space="preserve"> 2014-2020</w:t>
      </w:r>
    </w:p>
    <w:p w14:paraId="2AF40F43" w14:textId="69B13B83" w:rsidR="00CE373C" w:rsidRPr="00D03A64" w:rsidRDefault="00CE373C" w:rsidP="008170D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proofErr w:type="spellStart"/>
      <w:r w:rsidRPr="00D03A64">
        <w:rPr>
          <w:rFonts w:ascii="Arial" w:hAnsi="Arial" w:cs="Arial"/>
          <w:b/>
          <w:bCs/>
          <w:color w:val="000000"/>
        </w:rPr>
        <w:t>Axa</w:t>
      </w:r>
      <w:proofErr w:type="spellEnd"/>
      <w:r w:rsidRPr="00D03A6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color w:val="000000"/>
        </w:rPr>
        <w:t>prioritară</w:t>
      </w:r>
      <w:proofErr w:type="spellEnd"/>
      <w:r w:rsidRPr="00D03A64">
        <w:rPr>
          <w:rFonts w:ascii="Arial" w:hAnsi="Arial" w:cs="Arial"/>
          <w:b/>
          <w:bCs/>
          <w:color w:val="000000"/>
        </w:rPr>
        <w:t xml:space="preserve"> 5 - </w:t>
      </w:r>
      <w:proofErr w:type="spellStart"/>
      <w:r w:rsidRPr="00D03A64">
        <w:rPr>
          <w:rFonts w:ascii="Arial" w:hAnsi="Arial" w:cs="Arial"/>
          <w:i/>
          <w:iCs/>
          <w:color w:val="000000"/>
        </w:rPr>
        <w:t>Dezvoltare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</w:rPr>
        <w:t>locală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</w:rPr>
        <w:t>plasată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sub </w:t>
      </w:r>
      <w:proofErr w:type="spellStart"/>
      <w:r w:rsidRPr="00D03A64">
        <w:rPr>
          <w:rFonts w:ascii="Arial" w:hAnsi="Arial" w:cs="Arial"/>
          <w:i/>
          <w:iCs/>
          <w:color w:val="000000"/>
        </w:rPr>
        <w:t>responsabilitatea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</w:rPr>
        <w:t>comunității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14:paraId="6FFA4F3C" w14:textId="52F2B002" w:rsidR="00CE373C" w:rsidRPr="00D03A64" w:rsidRDefault="00CE373C" w:rsidP="008170D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proofErr w:type="spellStart"/>
      <w:r w:rsidRPr="00D03A64">
        <w:rPr>
          <w:rFonts w:ascii="Arial" w:hAnsi="Arial" w:cs="Arial"/>
          <w:b/>
          <w:bCs/>
          <w:color w:val="000000"/>
        </w:rPr>
        <w:t>Obiectivul</w:t>
      </w:r>
      <w:proofErr w:type="spellEnd"/>
      <w:r w:rsidRPr="00D03A6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color w:val="000000"/>
        </w:rPr>
        <w:t>tematic</w:t>
      </w:r>
      <w:proofErr w:type="spellEnd"/>
      <w:r w:rsidRPr="00D03A64">
        <w:rPr>
          <w:rFonts w:ascii="Arial" w:hAnsi="Arial" w:cs="Arial"/>
          <w:b/>
          <w:bCs/>
          <w:color w:val="000000"/>
        </w:rPr>
        <w:t xml:space="preserve"> 9: </w:t>
      </w:r>
      <w:proofErr w:type="spellStart"/>
      <w:r w:rsidRPr="00D03A64">
        <w:rPr>
          <w:rFonts w:ascii="Arial" w:hAnsi="Arial" w:cs="Arial"/>
          <w:i/>
          <w:iCs/>
          <w:color w:val="000000"/>
        </w:rPr>
        <w:t>Promovarea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</w:rPr>
        <w:t>incluziunii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</w:rPr>
        <w:t>sociale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D03A64">
        <w:rPr>
          <w:rFonts w:ascii="Arial" w:hAnsi="Arial" w:cs="Arial"/>
          <w:i/>
          <w:iCs/>
          <w:color w:val="000000"/>
        </w:rPr>
        <w:t>combaterea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</w:rPr>
        <w:t>sărăciei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</w:rPr>
        <w:t>și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</w:t>
      </w:r>
      <w:proofErr w:type="gramStart"/>
      <w:r w:rsidRPr="00D03A64">
        <w:rPr>
          <w:rFonts w:ascii="Arial" w:hAnsi="Arial" w:cs="Arial"/>
          <w:i/>
          <w:iCs/>
          <w:color w:val="000000"/>
        </w:rPr>
        <w:t>a</w:t>
      </w:r>
      <w:proofErr w:type="gramEnd"/>
      <w:r w:rsidRPr="00D03A64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</w:rPr>
        <w:t>oricărei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</w:rPr>
        <w:t>forme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 w:rsidRPr="00D03A64">
        <w:rPr>
          <w:rFonts w:ascii="Arial" w:hAnsi="Arial" w:cs="Arial"/>
          <w:i/>
          <w:iCs/>
          <w:color w:val="000000"/>
        </w:rPr>
        <w:t>discriminare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</w:t>
      </w:r>
    </w:p>
    <w:p w14:paraId="70BE9F17" w14:textId="77777777" w:rsidR="00CE373C" w:rsidRPr="00D03A64" w:rsidRDefault="00CE373C" w:rsidP="008170D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proofErr w:type="spellStart"/>
      <w:r w:rsidRPr="00D03A64">
        <w:rPr>
          <w:rFonts w:ascii="Arial" w:hAnsi="Arial" w:cs="Arial"/>
          <w:b/>
          <w:bCs/>
          <w:color w:val="000000"/>
        </w:rPr>
        <w:t>Prioritatea</w:t>
      </w:r>
      <w:proofErr w:type="spellEnd"/>
      <w:r w:rsidRPr="00D03A64"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 w:rsidRPr="00D03A64">
        <w:rPr>
          <w:rFonts w:ascii="Arial" w:hAnsi="Arial" w:cs="Arial"/>
          <w:b/>
          <w:bCs/>
          <w:color w:val="000000"/>
        </w:rPr>
        <w:t>investiții</w:t>
      </w:r>
      <w:proofErr w:type="spellEnd"/>
      <w:r w:rsidRPr="00D03A64">
        <w:rPr>
          <w:rFonts w:ascii="Arial" w:hAnsi="Arial" w:cs="Arial"/>
          <w:b/>
          <w:bCs/>
          <w:color w:val="000000"/>
        </w:rPr>
        <w:t xml:space="preserve"> 9.vi: </w:t>
      </w:r>
      <w:proofErr w:type="spellStart"/>
      <w:r w:rsidRPr="00D03A64">
        <w:rPr>
          <w:rFonts w:ascii="Arial" w:hAnsi="Arial" w:cs="Arial"/>
          <w:i/>
          <w:iCs/>
          <w:color w:val="000000"/>
        </w:rPr>
        <w:t>Strategii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 w:rsidRPr="00D03A64">
        <w:rPr>
          <w:rFonts w:ascii="Arial" w:hAnsi="Arial" w:cs="Arial"/>
          <w:i/>
          <w:iCs/>
          <w:color w:val="000000"/>
        </w:rPr>
        <w:t>dezvoltare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</w:rPr>
        <w:t>locală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</w:rPr>
        <w:t>plasate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sub </w:t>
      </w:r>
      <w:proofErr w:type="spellStart"/>
      <w:r w:rsidRPr="00D03A64">
        <w:rPr>
          <w:rFonts w:ascii="Arial" w:hAnsi="Arial" w:cs="Arial"/>
          <w:i/>
          <w:iCs/>
          <w:color w:val="000000"/>
        </w:rPr>
        <w:t>responsabilitatea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</w:rPr>
        <w:t>comunității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14:paraId="1B5CB1E3" w14:textId="4C835A9D" w:rsidR="00C25F12" w:rsidRDefault="00CE373C" w:rsidP="008170DB">
      <w:pPr>
        <w:spacing w:after="0" w:line="276" w:lineRule="auto"/>
        <w:jc w:val="both"/>
        <w:rPr>
          <w:rFonts w:ascii="Arial" w:hAnsi="Arial" w:cs="Arial"/>
          <w:i/>
          <w:iCs/>
          <w:color w:val="000000"/>
        </w:rPr>
      </w:pPr>
      <w:proofErr w:type="spellStart"/>
      <w:r w:rsidRPr="00D03A64">
        <w:rPr>
          <w:rFonts w:ascii="Arial" w:hAnsi="Arial" w:cs="Arial"/>
          <w:b/>
          <w:bCs/>
          <w:color w:val="000000"/>
        </w:rPr>
        <w:t>Obiectivul</w:t>
      </w:r>
      <w:proofErr w:type="spellEnd"/>
      <w:r w:rsidRPr="00D03A64">
        <w:rPr>
          <w:rFonts w:ascii="Arial" w:hAnsi="Arial" w:cs="Arial"/>
          <w:b/>
          <w:bCs/>
          <w:color w:val="000000"/>
        </w:rPr>
        <w:t xml:space="preserve"> specific 5.2: </w:t>
      </w:r>
      <w:proofErr w:type="spellStart"/>
      <w:r w:rsidRPr="00D03A64">
        <w:rPr>
          <w:rFonts w:ascii="Arial" w:hAnsi="Arial" w:cs="Arial"/>
          <w:i/>
          <w:iCs/>
          <w:color w:val="000000"/>
        </w:rPr>
        <w:t>Reducerea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</w:rPr>
        <w:t>numărului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 w:rsidRPr="00D03A64">
        <w:rPr>
          <w:rFonts w:ascii="Arial" w:hAnsi="Arial" w:cs="Arial"/>
          <w:i/>
          <w:iCs/>
          <w:color w:val="000000"/>
        </w:rPr>
        <w:t>persoane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</w:rPr>
        <w:t>aflate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</w:rPr>
        <w:t>în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</w:rPr>
        <w:t>risc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 w:rsidRPr="00D03A64">
        <w:rPr>
          <w:rFonts w:ascii="Arial" w:hAnsi="Arial" w:cs="Arial"/>
          <w:i/>
          <w:iCs/>
          <w:color w:val="000000"/>
        </w:rPr>
        <w:t>sărăcie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</w:rPr>
        <w:t>sau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</w:rPr>
        <w:t>excluziune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</w:rPr>
        <w:t>socială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din </w:t>
      </w:r>
      <w:proofErr w:type="spellStart"/>
      <w:r w:rsidRPr="00D03A64">
        <w:rPr>
          <w:rFonts w:ascii="Arial" w:hAnsi="Arial" w:cs="Arial"/>
          <w:i/>
          <w:iCs/>
          <w:color w:val="000000"/>
        </w:rPr>
        <w:t>comunitățile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</w:rPr>
        <w:t>marginalizate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din zona </w:t>
      </w:r>
      <w:proofErr w:type="spellStart"/>
      <w:r w:rsidRPr="00D03A64">
        <w:rPr>
          <w:rFonts w:ascii="Arial" w:hAnsi="Arial" w:cs="Arial"/>
          <w:i/>
          <w:iCs/>
          <w:color w:val="000000"/>
        </w:rPr>
        <w:t>rurală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</w:rPr>
        <w:t>și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</w:rPr>
        <w:t>orașe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cu o </w:t>
      </w:r>
      <w:proofErr w:type="spellStart"/>
      <w:r w:rsidRPr="00D03A64">
        <w:rPr>
          <w:rFonts w:ascii="Arial" w:hAnsi="Arial" w:cs="Arial"/>
          <w:i/>
          <w:iCs/>
          <w:color w:val="000000"/>
        </w:rPr>
        <w:t>populație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 w:rsidRPr="00D03A64">
        <w:rPr>
          <w:rFonts w:ascii="Arial" w:hAnsi="Arial" w:cs="Arial"/>
          <w:i/>
          <w:iCs/>
          <w:color w:val="000000"/>
        </w:rPr>
        <w:t>până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la 20.000 </w:t>
      </w:r>
      <w:proofErr w:type="spellStart"/>
      <w:r w:rsidRPr="00D03A64">
        <w:rPr>
          <w:rFonts w:ascii="Arial" w:hAnsi="Arial" w:cs="Arial"/>
          <w:i/>
          <w:iCs/>
          <w:color w:val="000000"/>
        </w:rPr>
        <w:t>locuitori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</w:rPr>
        <w:t>prin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</w:rPr>
        <w:t>implementarea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 w:rsidRPr="00D03A64">
        <w:rPr>
          <w:rFonts w:ascii="Arial" w:hAnsi="Arial" w:cs="Arial"/>
          <w:i/>
          <w:iCs/>
          <w:color w:val="000000"/>
        </w:rPr>
        <w:t>măsuri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/ </w:t>
      </w:r>
      <w:proofErr w:type="spellStart"/>
      <w:r w:rsidRPr="00D03A64">
        <w:rPr>
          <w:rFonts w:ascii="Arial" w:hAnsi="Arial" w:cs="Arial"/>
          <w:i/>
          <w:iCs/>
          <w:color w:val="000000"/>
        </w:rPr>
        <w:t>operațiuni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integrate </w:t>
      </w:r>
      <w:proofErr w:type="spellStart"/>
      <w:r w:rsidRPr="00D03A64">
        <w:rPr>
          <w:rFonts w:ascii="Arial" w:hAnsi="Arial" w:cs="Arial"/>
          <w:i/>
          <w:iCs/>
          <w:color w:val="000000"/>
        </w:rPr>
        <w:t>în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</w:rPr>
        <w:t>contextul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</w:rPr>
        <w:t>mecanismului</w:t>
      </w:r>
      <w:proofErr w:type="spellEnd"/>
      <w:r w:rsidRPr="00D03A64">
        <w:rPr>
          <w:rFonts w:ascii="Arial" w:hAnsi="Arial" w:cs="Arial"/>
          <w:i/>
          <w:iCs/>
          <w:color w:val="000000"/>
        </w:rPr>
        <w:t xml:space="preserve"> de DLRC.</w:t>
      </w:r>
    </w:p>
    <w:p w14:paraId="66381B6A" w14:textId="77777777" w:rsidR="007660E8" w:rsidRPr="007660E8" w:rsidRDefault="007660E8" w:rsidP="009D451E">
      <w:pPr>
        <w:spacing w:line="276" w:lineRule="auto"/>
        <w:jc w:val="both"/>
        <w:rPr>
          <w:rFonts w:ascii="Arial" w:hAnsi="Arial" w:cs="Arial"/>
          <w:i/>
          <w:iCs/>
          <w:color w:val="00000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104325506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CC61656" w14:textId="723F9D65" w:rsidR="00244D38" w:rsidRPr="00706114" w:rsidRDefault="00244D38" w:rsidP="00244D38">
          <w:pPr>
            <w:pStyle w:val="TOCHeading"/>
            <w:jc w:val="center"/>
            <w:rPr>
              <w:rFonts w:ascii="Arial" w:hAnsi="Arial" w:cs="Arial"/>
              <w:sz w:val="28"/>
              <w:szCs w:val="28"/>
            </w:rPr>
          </w:pPr>
          <w:r w:rsidRPr="00706114">
            <w:rPr>
              <w:rFonts w:ascii="Arial" w:hAnsi="Arial" w:cs="Arial"/>
              <w:sz w:val="28"/>
              <w:szCs w:val="28"/>
            </w:rPr>
            <w:t>CUPRINS</w:t>
          </w:r>
        </w:p>
        <w:p w14:paraId="0D862394" w14:textId="3C6EFC8F" w:rsidR="00244D38" w:rsidRPr="00706114" w:rsidRDefault="00705E12" w:rsidP="00705E12">
          <w:pPr>
            <w:tabs>
              <w:tab w:val="left" w:pos="2160"/>
            </w:tabs>
            <w:rPr>
              <w:rFonts w:ascii="Arial" w:hAnsi="Arial" w:cs="Arial"/>
              <w:sz w:val="28"/>
              <w:szCs w:val="28"/>
              <w:lang w:val="en-US"/>
            </w:rPr>
          </w:pPr>
          <w:r w:rsidRPr="00706114">
            <w:rPr>
              <w:rFonts w:ascii="Arial" w:hAnsi="Arial" w:cs="Arial"/>
              <w:sz w:val="28"/>
              <w:szCs w:val="28"/>
              <w:lang w:val="en-US"/>
            </w:rPr>
            <w:tab/>
          </w:r>
        </w:p>
        <w:p w14:paraId="5DAD750B" w14:textId="77777777" w:rsidR="00244D38" w:rsidRPr="00706114" w:rsidRDefault="00244D38" w:rsidP="00244D38">
          <w:pPr>
            <w:rPr>
              <w:rFonts w:ascii="Arial" w:hAnsi="Arial" w:cs="Arial"/>
              <w:sz w:val="28"/>
              <w:szCs w:val="28"/>
              <w:lang w:val="en-US"/>
            </w:rPr>
          </w:pPr>
        </w:p>
        <w:p w14:paraId="652C184A" w14:textId="6F34249F" w:rsidR="00705E12" w:rsidRPr="00706114" w:rsidRDefault="00244D38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r w:rsidRPr="00706114">
            <w:rPr>
              <w:rFonts w:ascii="Arial" w:hAnsi="Arial" w:cs="Arial"/>
              <w:sz w:val="28"/>
              <w:szCs w:val="28"/>
            </w:rPr>
            <w:fldChar w:fldCharType="begin"/>
          </w:r>
          <w:r w:rsidRPr="00706114">
            <w:rPr>
              <w:rFonts w:ascii="Arial" w:hAnsi="Arial" w:cs="Arial"/>
              <w:sz w:val="28"/>
              <w:szCs w:val="28"/>
            </w:rPr>
            <w:instrText xml:space="preserve"> TOC \o "1-3" \h \z \u </w:instrText>
          </w:r>
          <w:r w:rsidRPr="00706114">
            <w:rPr>
              <w:rFonts w:ascii="Arial" w:hAnsi="Arial" w:cs="Arial"/>
              <w:sz w:val="28"/>
              <w:szCs w:val="28"/>
            </w:rPr>
            <w:fldChar w:fldCharType="separate"/>
          </w:r>
          <w:hyperlink w:anchor="_Toc71091724" w:history="1">
            <w:r w:rsidR="00705E12" w:rsidRPr="00706114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CAPITOLUL 1. CADRUL GENERAL ȘI CONTEXTUL PROIECTULUI</w: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_Toc71091724 \h </w:instrTex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365785">
              <w:rPr>
                <w:rFonts w:ascii="Arial" w:hAnsi="Arial" w:cs="Arial"/>
                <w:noProof/>
                <w:webHidden/>
                <w:sz w:val="28"/>
                <w:szCs w:val="28"/>
              </w:rPr>
              <w:t>2</w: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ACAB58" w14:textId="4A08BEDE" w:rsidR="00705E12" w:rsidRPr="00706114" w:rsidRDefault="00A70349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71091725" w:history="1">
            <w:r w:rsidR="00705E12" w:rsidRPr="00706114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CAPITOLUL 2. GRUPUL ȚINTĂ</w: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_Toc71091725 \h </w:instrTex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365785">
              <w:rPr>
                <w:rFonts w:ascii="Arial" w:hAnsi="Arial" w:cs="Arial"/>
                <w:noProof/>
                <w:webHidden/>
                <w:sz w:val="28"/>
                <w:szCs w:val="28"/>
              </w:rPr>
              <w:t>4</w: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362E5A" w14:textId="28F95249" w:rsidR="00705E12" w:rsidRPr="00706114" w:rsidRDefault="00A70349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71091726" w:history="1">
            <w:r w:rsidR="00705E12" w:rsidRPr="00706114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 xml:space="preserve">2.1 Definirea grupului </w:t>
            </w:r>
            <w:r w:rsidR="00705E12" w:rsidRPr="00706114">
              <w:rPr>
                <w:rStyle w:val="Hyperlink"/>
                <w:rFonts w:ascii="Arial" w:hAnsi="Arial" w:cs="Arial"/>
                <w:noProof/>
                <w:sz w:val="28"/>
                <w:szCs w:val="28"/>
                <w:lang w:val="ro-RO"/>
              </w:rPr>
              <w:t>țintă</w: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_Toc71091726 \h </w:instrTex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365785">
              <w:rPr>
                <w:rFonts w:ascii="Arial" w:hAnsi="Arial" w:cs="Arial"/>
                <w:noProof/>
                <w:webHidden/>
                <w:sz w:val="28"/>
                <w:szCs w:val="28"/>
              </w:rPr>
              <w:t>4</w: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9D154D" w14:textId="61DBEF12" w:rsidR="00705E12" w:rsidRPr="00706114" w:rsidRDefault="00A70349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71091727" w:history="1">
            <w:r w:rsidR="00705E12" w:rsidRPr="00706114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2.2 Condiții de eligibilitate pentru încadrarea în Grupul Țintă</w: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_Toc71091727 \h </w:instrTex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365785">
              <w:rPr>
                <w:rFonts w:ascii="Arial" w:hAnsi="Arial" w:cs="Arial"/>
                <w:noProof/>
                <w:webHidden/>
                <w:sz w:val="28"/>
                <w:szCs w:val="28"/>
              </w:rPr>
              <w:t>4</w: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47064F" w14:textId="4984A60B" w:rsidR="00705E12" w:rsidRPr="00706114" w:rsidRDefault="00A70349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71091728" w:history="1">
            <w:r w:rsidR="00705E12" w:rsidRPr="00706114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2.3 Activitățile în care va fi implicat grupul țintă</w: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_Toc71091728 \h </w:instrTex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365785">
              <w:rPr>
                <w:rFonts w:ascii="Arial" w:hAnsi="Arial" w:cs="Arial"/>
                <w:noProof/>
                <w:webHidden/>
                <w:sz w:val="28"/>
                <w:szCs w:val="28"/>
              </w:rPr>
              <w:t>8</w: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C9EEA5" w14:textId="15983818" w:rsidR="00705E12" w:rsidRPr="00706114" w:rsidRDefault="00A70349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71091729" w:history="1">
            <w:r w:rsidR="00705E12" w:rsidRPr="00706114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CAPITOLUL 3. ORGANIZAREA ȘI DESFĂȘURAREA PROCESULUI DE SELECȚIE A GRUPULUI ȚINTĂ</w: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_Toc71091729 \h </w:instrTex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365785">
              <w:rPr>
                <w:rFonts w:ascii="Arial" w:hAnsi="Arial" w:cs="Arial"/>
                <w:noProof/>
                <w:webHidden/>
                <w:sz w:val="28"/>
                <w:szCs w:val="28"/>
              </w:rPr>
              <w:t>9</w: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D52A27" w14:textId="790170E3" w:rsidR="00705E12" w:rsidRPr="00706114" w:rsidRDefault="00A70349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71091730" w:history="1">
            <w:r w:rsidR="00705E12" w:rsidRPr="00706114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3.1 Principii aplicabile în procesul de selecție</w: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_Toc71091730 \h </w:instrTex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365785">
              <w:rPr>
                <w:rFonts w:ascii="Arial" w:hAnsi="Arial" w:cs="Arial"/>
                <w:noProof/>
                <w:webHidden/>
                <w:sz w:val="28"/>
                <w:szCs w:val="28"/>
              </w:rPr>
              <w:t>9</w: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BED788" w14:textId="15AE3C7A" w:rsidR="00705E12" w:rsidRPr="00706114" w:rsidRDefault="00A70349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71091731" w:history="1">
            <w:r w:rsidR="00705E12" w:rsidRPr="00706114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3.2 Primirea, evaluarea si selectia dosarelor de înscriere în grupul țintă</w: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_Toc71091731 \h </w:instrTex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365785">
              <w:rPr>
                <w:rFonts w:ascii="Arial" w:hAnsi="Arial" w:cs="Arial"/>
                <w:noProof/>
                <w:webHidden/>
                <w:sz w:val="28"/>
                <w:szCs w:val="28"/>
              </w:rPr>
              <w:t>9</w: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5F738B" w14:textId="7AD04E64" w:rsidR="00705E12" w:rsidRPr="00706114" w:rsidRDefault="00A70349">
          <w:pPr>
            <w:pStyle w:val="TOC3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71091732" w:history="1">
            <w:r w:rsidR="00705E12" w:rsidRPr="00706114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Etapa 1 – Informarea și promovarea activităților proiectului</w: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_Toc71091732 \h </w:instrTex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365785">
              <w:rPr>
                <w:rFonts w:ascii="Arial" w:hAnsi="Arial" w:cs="Arial"/>
                <w:noProof/>
                <w:webHidden/>
                <w:sz w:val="28"/>
                <w:szCs w:val="28"/>
              </w:rPr>
              <w:t>9</w: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E06E25" w14:textId="02EB7332" w:rsidR="00705E12" w:rsidRPr="00706114" w:rsidRDefault="00A70349">
          <w:pPr>
            <w:pStyle w:val="TOC3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71091733" w:history="1">
            <w:r w:rsidR="00705E12" w:rsidRPr="00706114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Etapa 2 – Depunerea dosarelor de înscriere</w: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_Toc71091733 \h </w:instrTex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365785">
              <w:rPr>
                <w:rFonts w:ascii="Arial" w:hAnsi="Arial" w:cs="Arial"/>
                <w:noProof/>
                <w:webHidden/>
                <w:sz w:val="28"/>
                <w:szCs w:val="28"/>
              </w:rPr>
              <w:t>10</w: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EE4254" w14:textId="5E938596" w:rsidR="00705E12" w:rsidRPr="00706114" w:rsidRDefault="00A70349">
          <w:pPr>
            <w:pStyle w:val="TOC3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71091734" w:history="1">
            <w:r w:rsidR="00705E12" w:rsidRPr="00706114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Etapa 3 - Evaluarea dosarelor de înscriere</w: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_Toc71091734 \h </w:instrTex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365785">
              <w:rPr>
                <w:rFonts w:ascii="Arial" w:hAnsi="Arial" w:cs="Arial"/>
                <w:noProof/>
                <w:webHidden/>
                <w:sz w:val="28"/>
                <w:szCs w:val="28"/>
              </w:rPr>
              <w:t>12</w: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7375E6" w14:textId="1B040436" w:rsidR="00705E12" w:rsidRPr="00706114" w:rsidRDefault="00A70349">
          <w:pPr>
            <w:pStyle w:val="TOC3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71091735" w:history="1">
            <w:r w:rsidR="00705E12" w:rsidRPr="00706114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Etapa 4 - Selecția grupului țintă</w: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_Toc71091735 \h </w:instrTex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365785">
              <w:rPr>
                <w:rFonts w:ascii="Arial" w:hAnsi="Arial" w:cs="Arial"/>
                <w:noProof/>
                <w:webHidden/>
                <w:sz w:val="28"/>
                <w:szCs w:val="28"/>
              </w:rPr>
              <w:t>17</w: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7EA2D0" w14:textId="300696F6" w:rsidR="00705E12" w:rsidRPr="00706114" w:rsidRDefault="00A70349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71091736" w:history="1">
            <w:r w:rsidR="00705E12" w:rsidRPr="00706114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CAPITOLUL 4 – PROTECȚIA DATELOR CU CARACTER PERSONAL</w: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_Toc71091736 \h </w:instrTex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365785">
              <w:rPr>
                <w:rFonts w:ascii="Arial" w:hAnsi="Arial" w:cs="Arial"/>
                <w:noProof/>
                <w:webHidden/>
                <w:sz w:val="28"/>
                <w:szCs w:val="28"/>
              </w:rPr>
              <w:t>21</w: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38F07C" w14:textId="58DC0810" w:rsidR="00705E12" w:rsidRPr="00706114" w:rsidRDefault="00A70349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71091737" w:history="1">
            <w:r w:rsidR="00705E12" w:rsidRPr="00706114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CAPITOLUL 5. DISPOZI</w:t>
            </w:r>
            <w:r w:rsidR="00705E12" w:rsidRPr="00706114">
              <w:rPr>
                <w:rStyle w:val="Hyperlink"/>
                <w:rFonts w:ascii="Arial" w:hAnsi="Arial" w:cs="Arial"/>
                <w:noProof/>
                <w:sz w:val="28"/>
                <w:szCs w:val="28"/>
                <w:lang w:val="ro-RO"/>
              </w:rPr>
              <w:t>ȚII FINALE</w: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_Toc71091737 \h </w:instrTex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365785">
              <w:rPr>
                <w:rFonts w:ascii="Arial" w:hAnsi="Arial" w:cs="Arial"/>
                <w:noProof/>
                <w:webHidden/>
                <w:sz w:val="28"/>
                <w:szCs w:val="28"/>
              </w:rPr>
              <w:t>26</w: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6EA6AD" w14:textId="6426A725" w:rsidR="00705E12" w:rsidRPr="00706114" w:rsidRDefault="00A70349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71091738" w:history="1">
            <w:r w:rsidR="00705E12" w:rsidRPr="00706114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Anexe</w: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_Toc71091738 \h </w:instrTex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365785">
              <w:rPr>
                <w:rFonts w:ascii="Arial" w:hAnsi="Arial" w:cs="Arial"/>
                <w:noProof/>
                <w:webHidden/>
                <w:sz w:val="28"/>
                <w:szCs w:val="28"/>
              </w:rPr>
              <w:t>27</w:t>
            </w:r>
            <w:r w:rsidR="00705E12" w:rsidRPr="00706114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53BD2E" w14:textId="5EFD2EAF" w:rsidR="00244D38" w:rsidRDefault="00244D38">
          <w:r w:rsidRPr="00706114">
            <w:rPr>
              <w:rFonts w:ascii="Arial" w:hAnsi="Arial" w:cs="Arial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3C6C45D7" w14:textId="21734EFC" w:rsidR="00244D38" w:rsidRDefault="00244D3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3D41C6C2" w14:textId="77777777" w:rsidR="00E727A8" w:rsidRPr="00D03A64" w:rsidRDefault="00E727A8" w:rsidP="009D451E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49BC5D1B" w14:textId="6591BF73" w:rsidR="00CE373C" w:rsidRPr="00D03A64" w:rsidRDefault="006204F4" w:rsidP="00F406F4">
      <w:pPr>
        <w:pStyle w:val="Heading1"/>
      </w:pPr>
      <w:r>
        <w:t xml:space="preserve"> </w:t>
      </w:r>
      <w:bookmarkStart w:id="3" w:name="_Toc71091724"/>
      <w:r w:rsidR="00CE373C" w:rsidRPr="00D03A64">
        <w:t>CAPITOLUL 1. CADRUL GENERAL ȘI CONTEXTUL PROIECTULUI</w:t>
      </w:r>
      <w:bookmarkEnd w:id="3"/>
    </w:p>
    <w:p w14:paraId="10EB5FE0" w14:textId="58E260BF" w:rsidR="00E727A8" w:rsidRPr="00D03A64" w:rsidRDefault="00CE373C" w:rsidP="00725C87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Prezenta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metodologie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este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realizată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selectarea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grupului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ţintă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="00475FBB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cadrul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proiectului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„</w:t>
      </w:r>
      <w:r w:rsidR="00475FBB" w:rsidRPr="00D03A64">
        <w:rPr>
          <w:rFonts w:ascii="Arial" w:hAnsi="Arial" w:cs="Arial"/>
        </w:rPr>
        <w:t xml:space="preserve"> </w:t>
      </w:r>
      <w:proofErr w:type="spellStart"/>
      <w:r w:rsidR="00475FBB" w:rsidRPr="00D03A64">
        <w:rPr>
          <w:rFonts w:ascii="Arial" w:hAnsi="Arial" w:cs="Arial"/>
          <w:sz w:val="24"/>
          <w:szCs w:val="24"/>
        </w:rPr>
        <w:t>Implementarea</w:t>
      </w:r>
      <w:proofErr w:type="spellEnd"/>
      <w:r w:rsidR="00475FBB" w:rsidRPr="00D03A64">
        <w:rPr>
          <w:rFonts w:ascii="Arial" w:hAnsi="Arial" w:cs="Arial"/>
          <w:sz w:val="24"/>
          <w:szCs w:val="24"/>
        </w:rPr>
        <w:t xml:space="preserve"> SDL </w:t>
      </w:r>
      <w:proofErr w:type="spellStart"/>
      <w:r w:rsidR="00475FBB" w:rsidRPr="00D03A64">
        <w:rPr>
          <w:rFonts w:ascii="Arial" w:hAnsi="Arial" w:cs="Arial"/>
          <w:sz w:val="24"/>
          <w:szCs w:val="24"/>
        </w:rPr>
        <w:t>în</w:t>
      </w:r>
      <w:proofErr w:type="spellEnd"/>
      <w:r w:rsidR="00475FBB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5FBB" w:rsidRPr="00D03A64">
        <w:rPr>
          <w:rFonts w:ascii="Arial" w:hAnsi="Arial" w:cs="Arial"/>
          <w:sz w:val="24"/>
          <w:szCs w:val="24"/>
        </w:rPr>
        <w:t>comunitățile</w:t>
      </w:r>
      <w:proofErr w:type="spellEnd"/>
      <w:r w:rsidR="00475FBB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5FBB" w:rsidRPr="00D03A64">
        <w:rPr>
          <w:rFonts w:ascii="Arial" w:hAnsi="Arial" w:cs="Arial"/>
          <w:sz w:val="24"/>
          <w:szCs w:val="24"/>
        </w:rPr>
        <w:t>marginalizate</w:t>
      </w:r>
      <w:proofErr w:type="spellEnd"/>
      <w:r w:rsidR="00475FBB" w:rsidRPr="00D03A6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475FBB" w:rsidRPr="00D03A64">
        <w:rPr>
          <w:rFonts w:ascii="Arial" w:hAnsi="Arial" w:cs="Arial"/>
          <w:sz w:val="24"/>
          <w:szCs w:val="24"/>
        </w:rPr>
        <w:t>teritoriul</w:t>
      </w:r>
      <w:proofErr w:type="spellEnd"/>
      <w:r w:rsidR="00475FBB" w:rsidRPr="00D03A64">
        <w:rPr>
          <w:rFonts w:ascii="Arial" w:hAnsi="Arial" w:cs="Arial"/>
          <w:sz w:val="24"/>
          <w:szCs w:val="24"/>
        </w:rPr>
        <w:t xml:space="preserve"> GAL </w:t>
      </w:r>
      <w:proofErr w:type="spellStart"/>
      <w:r w:rsidR="00475FBB" w:rsidRPr="00D03A64">
        <w:rPr>
          <w:rFonts w:ascii="Arial" w:hAnsi="Arial" w:cs="Arial"/>
          <w:sz w:val="24"/>
          <w:szCs w:val="24"/>
        </w:rPr>
        <w:t>Tovishat</w:t>
      </w:r>
      <w:proofErr w:type="spellEnd"/>
      <w:r w:rsidR="00475FBB" w:rsidRPr="00D03A64">
        <w:rPr>
          <w:rFonts w:ascii="Arial" w:hAnsi="Arial" w:cs="Arial"/>
          <w:sz w:val="24"/>
          <w:szCs w:val="24"/>
        </w:rPr>
        <w:t xml:space="preserve"> </w:t>
      </w:r>
      <w:r w:rsidRPr="00D03A64">
        <w:rPr>
          <w:rFonts w:ascii="Arial" w:hAnsi="Arial" w:cs="Arial"/>
          <w:sz w:val="24"/>
          <w:szCs w:val="24"/>
        </w:rPr>
        <w:t>”</w:t>
      </w:r>
      <w:r w:rsidR="00475FBB" w:rsidRPr="00D03A64">
        <w:rPr>
          <w:rFonts w:ascii="Arial" w:hAnsi="Arial" w:cs="Arial"/>
          <w:sz w:val="24"/>
          <w:szCs w:val="24"/>
        </w:rPr>
        <w:t xml:space="preserve"> POCU827/5/2/140896</w:t>
      </w:r>
      <w:r w:rsidRPr="00D03A64">
        <w:rPr>
          <w:rFonts w:ascii="Arial" w:hAnsi="Arial" w:cs="Arial"/>
          <w:sz w:val="24"/>
          <w:szCs w:val="24"/>
        </w:rPr>
        <w:t>,</w:t>
      </w:r>
      <w:r w:rsidR="00475FBB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proiect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co-</w:t>
      </w:r>
      <w:proofErr w:type="spellStart"/>
      <w:r w:rsidRPr="00D03A64">
        <w:rPr>
          <w:rFonts w:ascii="Arial" w:hAnsi="Arial" w:cs="Arial"/>
          <w:sz w:val="24"/>
          <w:szCs w:val="24"/>
        </w:rPr>
        <w:t>finanţat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D03A64">
        <w:rPr>
          <w:rFonts w:ascii="Arial" w:hAnsi="Arial" w:cs="Arial"/>
          <w:sz w:val="24"/>
          <w:szCs w:val="24"/>
        </w:rPr>
        <w:t>Fondul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Social European </w:t>
      </w:r>
      <w:proofErr w:type="spellStart"/>
      <w:r w:rsidRPr="00D03A64">
        <w:rPr>
          <w:rFonts w:ascii="Arial" w:hAnsi="Arial" w:cs="Arial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Programul</w:t>
      </w:r>
      <w:proofErr w:type="spellEnd"/>
      <w:r w:rsidR="00475FBB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Operaţional</w:t>
      </w:r>
      <w:proofErr w:type="spellEnd"/>
      <w:r w:rsidR="00475FBB" w:rsidRPr="00D03A64">
        <w:rPr>
          <w:rFonts w:ascii="Arial" w:hAnsi="Arial" w:cs="Arial"/>
          <w:sz w:val="24"/>
          <w:szCs w:val="24"/>
        </w:rPr>
        <w:t xml:space="preserve"> </w:t>
      </w:r>
      <w:r w:rsidRPr="00D03A64">
        <w:rPr>
          <w:rFonts w:ascii="Arial" w:hAnsi="Arial" w:cs="Arial"/>
          <w:sz w:val="24"/>
          <w:szCs w:val="24"/>
        </w:rPr>
        <w:t xml:space="preserve">Capital </w:t>
      </w:r>
      <w:proofErr w:type="spellStart"/>
      <w:r w:rsidRPr="00D03A64">
        <w:rPr>
          <w:rFonts w:ascii="Arial" w:hAnsi="Arial" w:cs="Arial"/>
          <w:sz w:val="24"/>
          <w:szCs w:val="24"/>
        </w:rPr>
        <w:t>Uman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2014 - 2020,</w:t>
      </w:r>
      <w:r w:rsidR="00E727A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b/>
          <w:bCs/>
          <w:color w:val="000000"/>
          <w:sz w:val="24"/>
          <w:szCs w:val="24"/>
        </w:rPr>
        <w:t>Axa</w:t>
      </w:r>
      <w:proofErr w:type="spellEnd"/>
      <w:r w:rsidR="00E727A8"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b/>
          <w:bCs/>
          <w:color w:val="000000"/>
          <w:sz w:val="24"/>
          <w:szCs w:val="24"/>
        </w:rPr>
        <w:t>prioritară</w:t>
      </w:r>
      <w:proofErr w:type="spellEnd"/>
      <w:r w:rsidR="00E727A8"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5 - </w:t>
      </w:r>
      <w:proofErr w:type="spellStart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>Dezvoltare</w:t>
      </w:r>
      <w:proofErr w:type="spellEnd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>locală</w:t>
      </w:r>
      <w:proofErr w:type="spellEnd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>plasată</w:t>
      </w:r>
      <w:proofErr w:type="spellEnd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sub </w:t>
      </w:r>
      <w:proofErr w:type="spellStart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>responsabilitatea</w:t>
      </w:r>
      <w:proofErr w:type="spellEnd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>comunității</w:t>
      </w:r>
      <w:proofErr w:type="spellEnd"/>
      <w:r w:rsidR="00E727A8"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="00E727A8" w:rsidRPr="00D03A64">
        <w:rPr>
          <w:rFonts w:ascii="Arial" w:hAnsi="Arial" w:cs="Arial"/>
          <w:b/>
          <w:bCs/>
          <w:color w:val="000000"/>
          <w:sz w:val="24"/>
          <w:szCs w:val="24"/>
        </w:rPr>
        <w:t>Obiectivul</w:t>
      </w:r>
      <w:proofErr w:type="spellEnd"/>
      <w:r w:rsidR="00E727A8"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specific 5.2: </w:t>
      </w:r>
      <w:proofErr w:type="spellStart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>Reducerea</w:t>
      </w:r>
      <w:proofErr w:type="spellEnd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>numărului</w:t>
      </w:r>
      <w:proofErr w:type="spellEnd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>persoane</w:t>
      </w:r>
      <w:proofErr w:type="spellEnd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>aflate</w:t>
      </w:r>
      <w:proofErr w:type="spellEnd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>în</w:t>
      </w:r>
      <w:proofErr w:type="spellEnd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>risc</w:t>
      </w:r>
      <w:proofErr w:type="spellEnd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>sărăcie</w:t>
      </w:r>
      <w:proofErr w:type="spellEnd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>sau</w:t>
      </w:r>
      <w:proofErr w:type="spellEnd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>excluziune</w:t>
      </w:r>
      <w:proofErr w:type="spellEnd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>socială</w:t>
      </w:r>
      <w:proofErr w:type="spellEnd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din </w:t>
      </w:r>
      <w:proofErr w:type="spellStart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>comunitățile</w:t>
      </w:r>
      <w:proofErr w:type="spellEnd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>marginalizate</w:t>
      </w:r>
      <w:proofErr w:type="spellEnd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din zona </w:t>
      </w:r>
      <w:proofErr w:type="spellStart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>rurală</w:t>
      </w:r>
      <w:proofErr w:type="spellEnd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>și</w:t>
      </w:r>
      <w:proofErr w:type="spellEnd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>orașe</w:t>
      </w:r>
      <w:proofErr w:type="spellEnd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cu o </w:t>
      </w:r>
      <w:proofErr w:type="spellStart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>populație</w:t>
      </w:r>
      <w:proofErr w:type="spellEnd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>până</w:t>
      </w:r>
      <w:proofErr w:type="spellEnd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la 20.000 </w:t>
      </w:r>
      <w:proofErr w:type="spellStart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>locuitori</w:t>
      </w:r>
      <w:proofErr w:type="spellEnd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>prin</w:t>
      </w:r>
      <w:proofErr w:type="spellEnd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>implementarea</w:t>
      </w:r>
      <w:proofErr w:type="spellEnd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>măsuri</w:t>
      </w:r>
      <w:proofErr w:type="spellEnd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/ </w:t>
      </w:r>
      <w:proofErr w:type="spellStart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>operațiuni</w:t>
      </w:r>
      <w:proofErr w:type="spellEnd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integrate </w:t>
      </w:r>
      <w:proofErr w:type="spellStart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>în</w:t>
      </w:r>
      <w:proofErr w:type="spellEnd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>contextul</w:t>
      </w:r>
      <w:proofErr w:type="spellEnd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>mecanismului</w:t>
      </w:r>
      <w:proofErr w:type="spellEnd"/>
      <w:r w:rsidR="00E727A8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de DLRC.</w:t>
      </w:r>
    </w:p>
    <w:p w14:paraId="445C6D7C" w14:textId="3A55C2B1" w:rsidR="00E727A8" w:rsidRPr="00D03A64" w:rsidRDefault="00CE373C" w:rsidP="00725C8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Proiectul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D03A64">
        <w:rPr>
          <w:rFonts w:ascii="Arial" w:hAnsi="Arial" w:cs="Arial"/>
          <w:sz w:val="24"/>
          <w:szCs w:val="24"/>
        </w:rPr>
        <w:t>implementat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perioada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Martie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202</w:t>
      </w:r>
      <w:r w:rsidR="00E727A8" w:rsidRPr="00D03A64">
        <w:rPr>
          <w:rFonts w:ascii="Arial" w:hAnsi="Arial" w:cs="Arial"/>
          <w:sz w:val="24"/>
          <w:szCs w:val="24"/>
        </w:rPr>
        <w:t>1</w:t>
      </w:r>
      <w:r w:rsidRPr="00D03A64">
        <w:rPr>
          <w:rFonts w:ascii="Arial" w:hAnsi="Arial" w:cs="Arial"/>
          <w:sz w:val="24"/>
          <w:szCs w:val="24"/>
        </w:rPr>
        <w:t xml:space="preserve"> – 31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Decembrie</w:t>
      </w:r>
      <w:proofErr w:type="spellEnd"/>
      <w:r w:rsidR="00E727A8" w:rsidRPr="00D03A64">
        <w:rPr>
          <w:rFonts w:ascii="Arial" w:hAnsi="Arial" w:cs="Arial"/>
          <w:color w:val="000000"/>
        </w:rPr>
        <w:t xml:space="preserve"> </w:t>
      </w:r>
      <w:r w:rsidRPr="00D03A64">
        <w:rPr>
          <w:rFonts w:ascii="Arial" w:hAnsi="Arial" w:cs="Arial"/>
          <w:sz w:val="24"/>
          <w:szCs w:val="24"/>
        </w:rPr>
        <w:t>202</w:t>
      </w:r>
      <w:r w:rsidR="00E727A8" w:rsidRPr="00D03A64">
        <w:rPr>
          <w:rFonts w:ascii="Arial" w:hAnsi="Arial" w:cs="Arial"/>
          <w:sz w:val="24"/>
          <w:szCs w:val="24"/>
        </w:rPr>
        <w:t>3</w:t>
      </w:r>
      <w:r w:rsidRPr="00D03A64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D03A64">
        <w:rPr>
          <w:rFonts w:ascii="Arial" w:hAnsi="Arial" w:cs="Arial"/>
          <w:sz w:val="24"/>
          <w:szCs w:val="24"/>
        </w:rPr>
        <w:t>către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parteneriatul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compus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Asociația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Grup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Acțiune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Locală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Tovishat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lider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proiect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Asociația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Apiromi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Partener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1)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și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5877">
        <w:rPr>
          <w:rFonts w:ascii="Arial" w:hAnsi="Arial" w:cs="Arial"/>
          <w:sz w:val="24"/>
          <w:szCs w:val="24"/>
        </w:rPr>
        <w:t>Ascendo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S.R.L. (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Partener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2). </w:t>
      </w:r>
    </w:p>
    <w:p w14:paraId="7D751BA1" w14:textId="1281360C" w:rsidR="00CE373C" w:rsidRPr="00D03A64" w:rsidRDefault="00CE373C" w:rsidP="00725C8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Obiectivul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general al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proiectului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reducerea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num</w:t>
      </w:r>
      <w:r w:rsidR="005E6F71" w:rsidRPr="00D03A64">
        <w:rPr>
          <w:rFonts w:ascii="Arial" w:hAnsi="Arial" w:cs="Arial"/>
          <w:sz w:val="24"/>
          <w:szCs w:val="24"/>
        </w:rPr>
        <w:t>ă</w:t>
      </w:r>
      <w:r w:rsidR="00E727A8" w:rsidRPr="00D03A64">
        <w:rPr>
          <w:rFonts w:ascii="Arial" w:hAnsi="Arial" w:cs="Arial"/>
          <w:sz w:val="24"/>
          <w:szCs w:val="24"/>
        </w:rPr>
        <w:t>rului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persoane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aflate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6F71" w:rsidRPr="00D03A64">
        <w:rPr>
          <w:rFonts w:ascii="Arial" w:hAnsi="Arial" w:cs="Arial"/>
          <w:sz w:val="24"/>
          <w:szCs w:val="24"/>
        </w:rPr>
        <w:t>î</w:t>
      </w:r>
      <w:r w:rsidR="00E727A8" w:rsidRPr="00D03A64">
        <w:rPr>
          <w:rFonts w:ascii="Arial" w:hAnsi="Arial" w:cs="Arial"/>
          <w:sz w:val="24"/>
          <w:szCs w:val="24"/>
        </w:rPr>
        <w:t>n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risc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de</w:t>
      </w:r>
      <w:r w:rsidR="008C55B4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s</w:t>
      </w:r>
      <w:r w:rsidR="005E6F71" w:rsidRPr="00D03A64">
        <w:rPr>
          <w:rFonts w:ascii="Arial" w:hAnsi="Arial" w:cs="Arial"/>
          <w:sz w:val="24"/>
          <w:szCs w:val="24"/>
        </w:rPr>
        <w:t>ă</w:t>
      </w:r>
      <w:r w:rsidR="00E727A8" w:rsidRPr="00D03A64">
        <w:rPr>
          <w:rFonts w:ascii="Arial" w:hAnsi="Arial" w:cs="Arial"/>
          <w:sz w:val="24"/>
          <w:szCs w:val="24"/>
        </w:rPr>
        <w:t>r</w:t>
      </w:r>
      <w:r w:rsidR="005E6F71" w:rsidRPr="00D03A64">
        <w:rPr>
          <w:rFonts w:ascii="Arial" w:hAnsi="Arial" w:cs="Arial"/>
          <w:sz w:val="24"/>
          <w:szCs w:val="24"/>
        </w:rPr>
        <w:t>ă</w:t>
      </w:r>
      <w:r w:rsidR="00E727A8" w:rsidRPr="00D03A64">
        <w:rPr>
          <w:rFonts w:ascii="Arial" w:hAnsi="Arial" w:cs="Arial"/>
          <w:sz w:val="24"/>
          <w:szCs w:val="24"/>
        </w:rPr>
        <w:t>cie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sau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excluziune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social</w:t>
      </w:r>
      <w:r w:rsidR="005E6F71" w:rsidRPr="00D03A64">
        <w:rPr>
          <w:rFonts w:ascii="Arial" w:hAnsi="Arial" w:cs="Arial"/>
          <w:sz w:val="24"/>
          <w:szCs w:val="24"/>
        </w:rPr>
        <w:t>ă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comunit</w:t>
      </w:r>
      <w:r w:rsidR="005E6F71" w:rsidRPr="00D03A64">
        <w:rPr>
          <w:rFonts w:ascii="Arial" w:hAnsi="Arial" w:cs="Arial"/>
          <w:sz w:val="24"/>
          <w:szCs w:val="24"/>
        </w:rPr>
        <w:t>ăț</w:t>
      </w:r>
      <w:r w:rsidR="00E727A8" w:rsidRPr="00D03A64">
        <w:rPr>
          <w:rFonts w:ascii="Arial" w:hAnsi="Arial" w:cs="Arial"/>
          <w:sz w:val="24"/>
          <w:szCs w:val="24"/>
        </w:rPr>
        <w:t>ile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marginalizate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din zona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rural</w:t>
      </w:r>
      <w:r w:rsidR="005E6F71" w:rsidRPr="00D03A64">
        <w:rPr>
          <w:rFonts w:ascii="Arial" w:hAnsi="Arial" w:cs="Arial"/>
          <w:sz w:val="24"/>
          <w:szCs w:val="24"/>
        </w:rPr>
        <w:t>ă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6F71" w:rsidRPr="00D03A64">
        <w:rPr>
          <w:rFonts w:ascii="Arial" w:hAnsi="Arial" w:cs="Arial"/>
          <w:sz w:val="24"/>
          <w:szCs w:val="24"/>
        </w:rPr>
        <w:t>ș</w:t>
      </w:r>
      <w:r w:rsidR="00E727A8" w:rsidRPr="00D03A64">
        <w:rPr>
          <w:rFonts w:ascii="Arial" w:hAnsi="Arial" w:cs="Arial"/>
          <w:sz w:val="24"/>
          <w:szCs w:val="24"/>
        </w:rPr>
        <w:t>i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ora</w:t>
      </w:r>
      <w:r w:rsidR="005E6F71" w:rsidRPr="00D03A64">
        <w:rPr>
          <w:rFonts w:ascii="Arial" w:hAnsi="Arial" w:cs="Arial"/>
          <w:sz w:val="24"/>
          <w:szCs w:val="24"/>
        </w:rPr>
        <w:t>ș</w:t>
      </w:r>
      <w:r w:rsidR="00E727A8" w:rsidRPr="00D03A64">
        <w:rPr>
          <w:rFonts w:ascii="Arial" w:hAnsi="Arial" w:cs="Arial"/>
          <w:sz w:val="24"/>
          <w:szCs w:val="24"/>
        </w:rPr>
        <w:t>e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cu o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popula</w:t>
      </w:r>
      <w:r w:rsidR="005E6F71" w:rsidRPr="00D03A64">
        <w:rPr>
          <w:rFonts w:ascii="Arial" w:hAnsi="Arial" w:cs="Arial"/>
          <w:sz w:val="24"/>
          <w:szCs w:val="24"/>
        </w:rPr>
        <w:t>ț</w:t>
      </w:r>
      <w:r w:rsidR="00E727A8" w:rsidRPr="00D03A64">
        <w:rPr>
          <w:rFonts w:ascii="Arial" w:hAnsi="Arial" w:cs="Arial"/>
          <w:sz w:val="24"/>
          <w:szCs w:val="24"/>
        </w:rPr>
        <w:t>ie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p</w:t>
      </w:r>
      <w:r w:rsidR="005E6F71" w:rsidRPr="00D03A64">
        <w:rPr>
          <w:rFonts w:ascii="Arial" w:hAnsi="Arial" w:cs="Arial"/>
          <w:sz w:val="24"/>
          <w:szCs w:val="24"/>
        </w:rPr>
        <w:t>â</w:t>
      </w:r>
      <w:r w:rsidR="00E727A8" w:rsidRPr="00D03A64">
        <w:rPr>
          <w:rFonts w:ascii="Arial" w:hAnsi="Arial" w:cs="Arial"/>
          <w:sz w:val="24"/>
          <w:szCs w:val="24"/>
        </w:rPr>
        <w:t>n</w:t>
      </w:r>
      <w:r w:rsidR="005E6F71" w:rsidRPr="00D03A64">
        <w:rPr>
          <w:rFonts w:ascii="Arial" w:hAnsi="Arial" w:cs="Arial"/>
          <w:sz w:val="24"/>
          <w:szCs w:val="24"/>
        </w:rPr>
        <w:t>ă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la 20.000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locuitori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din</w:t>
      </w:r>
      <w:r w:rsidR="005E6F71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teritoriul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acoperit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de SDL a GAL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Tovishat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</w:p>
    <w:p w14:paraId="10B1F563" w14:textId="77777777" w:rsidR="00CE373C" w:rsidRPr="00D03A64" w:rsidRDefault="00CE373C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Obiectivele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specifice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ale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proiectului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sunt:</w:t>
      </w:r>
    </w:p>
    <w:p w14:paraId="5E678C20" w14:textId="1D7D6722" w:rsidR="00CE373C" w:rsidRPr="00D03A64" w:rsidRDefault="00CE373C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3A64">
        <w:rPr>
          <w:rFonts w:ascii="Arial" w:hAnsi="Arial" w:cs="Arial"/>
          <w:sz w:val="24"/>
          <w:szCs w:val="24"/>
        </w:rPr>
        <w:t xml:space="preserve">OS1 -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Reducerea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excluziunii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sociale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r w:rsidR="0006185A" w:rsidRPr="00D03A64">
        <w:rPr>
          <w:rFonts w:ascii="Arial" w:hAnsi="Arial" w:cs="Arial"/>
          <w:sz w:val="24"/>
          <w:szCs w:val="24"/>
          <w:lang w:val="ro-RO"/>
        </w:rPr>
        <w:t>î</w:t>
      </w:r>
      <w:r w:rsidR="00E727A8" w:rsidRPr="00D03A64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comunit</w:t>
      </w:r>
      <w:r w:rsidR="0006185A" w:rsidRPr="00D03A64">
        <w:rPr>
          <w:rFonts w:ascii="Arial" w:hAnsi="Arial" w:cs="Arial"/>
          <w:sz w:val="24"/>
          <w:szCs w:val="24"/>
        </w:rPr>
        <w:t>ăți</w:t>
      </w:r>
      <w:r w:rsidR="00E727A8" w:rsidRPr="00D03A64">
        <w:rPr>
          <w:rFonts w:ascii="Arial" w:hAnsi="Arial" w:cs="Arial"/>
          <w:sz w:val="24"/>
          <w:szCs w:val="24"/>
        </w:rPr>
        <w:t>le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marginalizare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aferente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SDL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prin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furnizarea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servicii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integrate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pentru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250 de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persoane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85A" w:rsidRPr="00D03A64">
        <w:rPr>
          <w:rFonts w:ascii="Arial" w:hAnsi="Arial" w:cs="Arial"/>
          <w:sz w:val="24"/>
          <w:szCs w:val="24"/>
        </w:rPr>
        <w:t>î</w:t>
      </w:r>
      <w:r w:rsidR="00E727A8" w:rsidRPr="00D03A64">
        <w:rPr>
          <w:rFonts w:ascii="Arial" w:hAnsi="Arial" w:cs="Arial"/>
          <w:sz w:val="24"/>
          <w:szCs w:val="24"/>
        </w:rPr>
        <w:t>n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risc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saracie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sau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excluziune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social</w:t>
      </w:r>
      <w:r w:rsidR="0006185A" w:rsidRPr="00D03A64">
        <w:rPr>
          <w:rFonts w:ascii="Arial" w:hAnsi="Arial" w:cs="Arial"/>
          <w:sz w:val="24"/>
          <w:szCs w:val="24"/>
        </w:rPr>
        <w:t>ă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arealul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SDL </w:t>
      </w:r>
      <w:proofErr w:type="spellStart"/>
      <w:r w:rsidR="0006185A" w:rsidRPr="00D03A64">
        <w:rPr>
          <w:rFonts w:ascii="Arial" w:hAnsi="Arial" w:cs="Arial"/>
          <w:sz w:val="24"/>
          <w:szCs w:val="24"/>
        </w:rPr>
        <w:t>Tovishat</w:t>
      </w:r>
      <w:proofErr w:type="spellEnd"/>
      <w:r w:rsidR="0006185A" w:rsidRPr="00D03A64">
        <w:rPr>
          <w:rFonts w:ascii="Arial" w:hAnsi="Arial" w:cs="Arial"/>
          <w:sz w:val="24"/>
          <w:szCs w:val="24"/>
        </w:rPr>
        <w:t xml:space="preserve"> </w:t>
      </w:r>
      <w:r w:rsidR="00E727A8" w:rsidRPr="00D03A64">
        <w:rPr>
          <w:rFonts w:ascii="Arial" w:hAnsi="Arial" w:cs="Arial"/>
          <w:sz w:val="24"/>
          <w:szCs w:val="24"/>
        </w:rPr>
        <w:t xml:space="preserve">pe o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perioad</w:t>
      </w:r>
      <w:r w:rsidR="0006185A" w:rsidRPr="00D03A64">
        <w:rPr>
          <w:rFonts w:ascii="Arial" w:hAnsi="Arial" w:cs="Arial"/>
          <w:sz w:val="24"/>
          <w:szCs w:val="24"/>
        </w:rPr>
        <w:t>ă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de 24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luni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>.</w:t>
      </w:r>
    </w:p>
    <w:p w14:paraId="47E5015E" w14:textId="2B339195" w:rsidR="00E727A8" w:rsidRPr="00D03A64" w:rsidRDefault="00CE373C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3A64">
        <w:rPr>
          <w:rFonts w:ascii="Arial" w:hAnsi="Arial" w:cs="Arial"/>
          <w:sz w:val="24"/>
          <w:szCs w:val="24"/>
        </w:rPr>
        <w:t xml:space="preserve">OS2 -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Reducerea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num</w:t>
      </w:r>
      <w:r w:rsidR="0006185A" w:rsidRPr="00D03A64">
        <w:rPr>
          <w:rFonts w:ascii="Arial" w:hAnsi="Arial" w:cs="Arial"/>
          <w:sz w:val="24"/>
          <w:szCs w:val="24"/>
        </w:rPr>
        <w:t>ă</w:t>
      </w:r>
      <w:r w:rsidR="00E727A8" w:rsidRPr="00D03A64">
        <w:rPr>
          <w:rFonts w:ascii="Arial" w:hAnsi="Arial" w:cs="Arial"/>
          <w:sz w:val="24"/>
          <w:szCs w:val="24"/>
        </w:rPr>
        <w:t>rului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persoane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aflate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85A" w:rsidRPr="00D03A64">
        <w:rPr>
          <w:rFonts w:ascii="Arial" w:hAnsi="Arial" w:cs="Arial"/>
          <w:sz w:val="24"/>
          <w:szCs w:val="24"/>
        </w:rPr>
        <w:t>î</w:t>
      </w:r>
      <w:r w:rsidR="00E727A8" w:rsidRPr="00D03A64">
        <w:rPr>
          <w:rFonts w:ascii="Arial" w:hAnsi="Arial" w:cs="Arial"/>
          <w:sz w:val="24"/>
          <w:szCs w:val="24"/>
        </w:rPr>
        <w:t>n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pericol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sar</w:t>
      </w:r>
      <w:r w:rsidR="0006185A" w:rsidRPr="00D03A64">
        <w:rPr>
          <w:rFonts w:ascii="Arial" w:hAnsi="Arial" w:cs="Arial"/>
          <w:sz w:val="24"/>
          <w:szCs w:val="24"/>
        </w:rPr>
        <w:t>ă</w:t>
      </w:r>
      <w:r w:rsidR="00E727A8" w:rsidRPr="00D03A64">
        <w:rPr>
          <w:rFonts w:ascii="Arial" w:hAnsi="Arial" w:cs="Arial"/>
          <w:sz w:val="24"/>
          <w:szCs w:val="24"/>
        </w:rPr>
        <w:t>cie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prin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oferirea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servicii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consiliere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profesional</w:t>
      </w:r>
      <w:r w:rsidR="0006185A" w:rsidRPr="00D03A64">
        <w:rPr>
          <w:rFonts w:ascii="Arial" w:hAnsi="Arial" w:cs="Arial"/>
          <w:sz w:val="24"/>
          <w:szCs w:val="24"/>
        </w:rPr>
        <w:t>ă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85A" w:rsidRPr="00D03A64">
        <w:rPr>
          <w:rFonts w:ascii="Arial" w:hAnsi="Arial" w:cs="Arial"/>
          <w:sz w:val="24"/>
          <w:szCs w:val="24"/>
        </w:rPr>
        <w:t>ș</w:t>
      </w:r>
      <w:r w:rsidR="00E727A8" w:rsidRPr="00D03A64">
        <w:rPr>
          <w:rFonts w:ascii="Arial" w:hAnsi="Arial" w:cs="Arial"/>
          <w:sz w:val="24"/>
          <w:szCs w:val="24"/>
        </w:rPr>
        <w:t>i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consultan</w:t>
      </w:r>
      <w:r w:rsidR="0006185A" w:rsidRPr="00D03A64">
        <w:rPr>
          <w:rFonts w:ascii="Arial" w:hAnsi="Arial" w:cs="Arial"/>
          <w:sz w:val="24"/>
          <w:szCs w:val="24"/>
        </w:rPr>
        <w:t>ță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pentru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85A" w:rsidRPr="00D03A64">
        <w:rPr>
          <w:rFonts w:ascii="Arial" w:hAnsi="Arial" w:cs="Arial"/>
          <w:sz w:val="24"/>
          <w:szCs w:val="24"/>
        </w:rPr>
        <w:t>î</w:t>
      </w:r>
      <w:r w:rsidR="00E727A8" w:rsidRPr="00D03A64">
        <w:rPr>
          <w:rFonts w:ascii="Arial" w:hAnsi="Arial" w:cs="Arial"/>
          <w:sz w:val="24"/>
          <w:szCs w:val="24"/>
        </w:rPr>
        <w:t>nfiin</w:t>
      </w:r>
      <w:r w:rsidR="0006185A" w:rsidRPr="00D03A64">
        <w:rPr>
          <w:rFonts w:ascii="Arial" w:hAnsi="Arial" w:cs="Arial"/>
          <w:sz w:val="24"/>
          <w:szCs w:val="24"/>
        </w:rPr>
        <w:t>ț</w:t>
      </w:r>
      <w:r w:rsidR="00E727A8" w:rsidRPr="00D03A64">
        <w:rPr>
          <w:rFonts w:ascii="Arial" w:hAnsi="Arial" w:cs="Arial"/>
          <w:sz w:val="24"/>
          <w:szCs w:val="24"/>
        </w:rPr>
        <w:t>area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6185A" w:rsidRPr="00D03A64">
        <w:rPr>
          <w:rFonts w:ascii="Arial" w:hAnsi="Arial" w:cs="Arial"/>
          <w:sz w:val="24"/>
          <w:szCs w:val="24"/>
        </w:rPr>
        <w:t>î</w:t>
      </w:r>
      <w:r w:rsidR="00E727A8" w:rsidRPr="00D03A64">
        <w:rPr>
          <w:rFonts w:ascii="Arial" w:hAnsi="Arial" w:cs="Arial"/>
          <w:sz w:val="24"/>
          <w:szCs w:val="24"/>
        </w:rPr>
        <w:t>ntr</w:t>
      </w:r>
      <w:r w:rsidR="0006185A" w:rsidRPr="00D03A64">
        <w:rPr>
          <w:rFonts w:ascii="Arial" w:hAnsi="Arial" w:cs="Arial"/>
          <w:sz w:val="24"/>
          <w:szCs w:val="24"/>
        </w:rPr>
        <w:t>e</w:t>
      </w:r>
      <w:r w:rsidR="00E727A8" w:rsidRPr="00D03A64">
        <w:rPr>
          <w:rFonts w:ascii="Arial" w:hAnsi="Arial" w:cs="Arial"/>
          <w:sz w:val="24"/>
          <w:szCs w:val="24"/>
        </w:rPr>
        <w:t>prinderi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furnizarea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cursuri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formare</w:t>
      </w:r>
      <w:proofErr w:type="spellEnd"/>
      <w:r w:rsidR="0006185A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85A" w:rsidRPr="00D03A64">
        <w:rPr>
          <w:rFonts w:ascii="Arial" w:hAnsi="Arial" w:cs="Arial"/>
          <w:sz w:val="24"/>
          <w:szCs w:val="24"/>
        </w:rPr>
        <w:t>profesională</w:t>
      </w:r>
      <w:proofErr w:type="spellEnd"/>
      <w:r w:rsidR="0006185A" w:rsidRPr="00D03A6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Competen</w:t>
      </w:r>
      <w:r w:rsidR="0006185A" w:rsidRPr="00D03A64">
        <w:rPr>
          <w:rFonts w:ascii="Arial" w:hAnsi="Arial" w:cs="Arial"/>
          <w:sz w:val="24"/>
          <w:szCs w:val="24"/>
        </w:rPr>
        <w:t>țe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Informatice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Buc</w:t>
      </w:r>
      <w:r w:rsidR="0006185A" w:rsidRPr="00D03A64">
        <w:rPr>
          <w:rFonts w:ascii="Arial" w:hAnsi="Arial" w:cs="Arial"/>
          <w:sz w:val="24"/>
          <w:szCs w:val="24"/>
        </w:rPr>
        <w:t>ă</w:t>
      </w:r>
      <w:r w:rsidR="00E727A8" w:rsidRPr="00D03A64">
        <w:rPr>
          <w:rFonts w:ascii="Arial" w:hAnsi="Arial" w:cs="Arial"/>
          <w:sz w:val="24"/>
          <w:szCs w:val="24"/>
        </w:rPr>
        <w:t>tar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Lucr</w:t>
      </w:r>
      <w:r w:rsidR="0006185A" w:rsidRPr="00D03A64">
        <w:rPr>
          <w:rFonts w:ascii="Arial" w:hAnsi="Arial" w:cs="Arial"/>
          <w:sz w:val="24"/>
          <w:szCs w:val="24"/>
        </w:rPr>
        <w:t>ă</w:t>
      </w:r>
      <w:r w:rsidR="00E727A8" w:rsidRPr="00D03A64">
        <w:rPr>
          <w:rFonts w:ascii="Arial" w:hAnsi="Arial" w:cs="Arial"/>
          <w:sz w:val="24"/>
          <w:szCs w:val="24"/>
        </w:rPr>
        <w:t>tor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comercial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Lucr</w:t>
      </w:r>
      <w:r w:rsidR="0006185A" w:rsidRPr="00D03A64">
        <w:rPr>
          <w:rFonts w:ascii="Arial" w:hAnsi="Arial" w:cs="Arial"/>
          <w:sz w:val="24"/>
          <w:szCs w:val="24"/>
        </w:rPr>
        <w:t>ă</w:t>
      </w:r>
      <w:r w:rsidR="00E727A8" w:rsidRPr="00D03A64">
        <w:rPr>
          <w:rFonts w:ascii="Arial" w:hAnsi="Arial" w:cs="Arial"/>
          <w:sz w:val="24"/>
          <w:szCs w:val="24"/>
        </w:rPr>
        <w:t>tor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85A" w:rsidRPr="00D03A64">
        <w:rPr>
          <w:rFonts w:ascii="Arial" w:hAnsi="Arial" w:cs="Arial"/>
          <w:sz w:val="24"/>
          <w:szCs w:val="24"/>
        </w:rPr>
        <w:t>î</w:t>
      </w:r>
      <w:r w:rsidR="00E727A8" w:rsidRPr="00D03A64">
        <w:rPr>
          <w:rFonts w:ascii="Arial" w:hAnsi="Arial" w:cs="Arial"/>
          <w:sz w:val="24"/>
          <w:szCs w:val="24"/>
        </w:rPr>
        <w:t>n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t</w:t>
      </w:r>
      <w:r w:rsidR="0006185A" w:rsidRPr="00D03A64">
        <w:rPr>
          <w:rFonts w:ascii="Arial" w:hAnsi="Arial" w:cs="Arial"/>
          <w:sz w:val="24"/>
          <w:szCs w:val="24"/>
        </w:rPr>
        <w:t>â</w:t>
      </w:r>
      <w:r w:rsidR="00E727A8" w:rsidRPr="00D03A64">
        <w:rPr>
          <w:rFonts w:ascii="Arial" w:hAnsi="Arial" w:cs="Arial"/>
          <w:sz w:val="24"/>
          <w:szCs w:val="24"/>
        </w:rPr>
        <w:t>mpl</w:t>
      </w:r>
      <w:r w:rsidR="0006185A" w:rsidRPr="00D03A64">
        <w:rPr>
          <w:rFonts w:ascii="Arial" w:hAnsi="Arial" w:cs="Arial"/>
          <w:sz w:val="24"/>
          <w:szCs w:val="24"/>
        </w:rPr>
        <w:t>ă</w:t>
      </w:r>
      <w:r w:rsidR="00E727A8" w:rsidRPr="00D03A64">
        <w:rPr>
          <w:rFonts w:ascii="Arial" w:hAnsi="Arial" w:cs="Arial"/>
          <w:sz w:val="24"/>
          <w:szCs w:val="24"/>
        </w:rPr>
        <w:t>rie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85A" w:rsidRPr="00D03A64">
        <w:rPr>
          <w:rFonts w:ascii="Arial" w:hAnsi="Arial" w:cs="Arial"/>
          <w:sz w:val="24"/>
          <w:szCs w:val="24"/>
        </w:rPr>
        <w:t>ș</w:t>
      </w:r>
      <w:r w:rsidR="00E727A8" w:rsidRPr="00D03A64">
        <w:rPr>
          <w:rFonts w:ascii="Arial" w:hAnsi="Arial" w:cs="Arial"/>
          <w:sz w:val="24"/>
          <w:szCs w:val="24"/>
        </w:rPr>
        <w:t>i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Brutar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respectiv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prin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organizarea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unei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scheme de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antreprenoriat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85A" w:rsidRPr="00D03A64">
        <w:rPr>
          <w:rFonts w:ascii="Arial" w:hAnsi="Arial" w:cs="Arial"/>
          <w:sz w:val="24"/>
          <w:szCs w:val="24"/>
        </w:rPr>
        <w:t>ș</w:t>
      </w:r>
      <w:r w:rsidR="00E727A8" w:rsidRPr="00D03A64">
        <w:rPr>
          <w:rFonts w:ascii="Arial" w:hAnsi="Arial" w:cs="Arial"/>
          <w:sz w:val="24"/>
          <w:szCs w:val="24"/>
        </w:rPr>
        <w:t>i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finantarea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a 10 </w:t>
      </w:r>
      <w:proofErr w:type="spellStart"/>
      <w:r w:rsidR="0006185A" w:rsidRPr="00D03A64">
        <w:rPr>
          <w:rFonts w:ascii="Arial" w:hAnsi="Arial" w:cs="Arial"/>
          <w:sz w:val="24"/>
          <w:szCs w:val="24"/>
        </w:rPr>
        <w:t>î</w:t>
      </w:r>
      <w:r w:rsidR="00E727A8" w:rsidRPr="00D03A64">
        <w:rPr>
          <w:rFonts w:ascii="Arial" w:hAnsi="Arial" w:cs="Arial"/>
          <w:sz w:val="24"/>
          <w:szCs w:val="24"/>
        </w:rPr>
        <w:t>ntreprinderi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prin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oferirea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 xml:space="preserve"> de micro-</w:t>
      </w:r>
      <w:proofErr w:type="spellStart"/>
      <w:r w:rsidR="00E727A8" w:rsidRPr="00D03A64">
        <w:rPr>
          <w:rFonts w:ascii="Arial" w:hAnsi="Arial" w:cs="Arial"/>
          <w:sz w:val="24"/>
          <w:szCs w:val="24"/>
        </w:rPr>
        <w:t>granturi</w:t>
      </w:r>
      <w:proofErr w:type="spellEnd"/>
      <w:r w:rsidR="00E727A8" w:rsidRPr="00D03A64">
        <w:rPr>
          <w:rFonts w:ascii="Arial" w:hAnsi="Arial" w:cs="Arial"/>
          <w:sz w:val="24"/>
          <w:szCs w:val="24"/>
        </w:rPr>
        <w:t>.</w:t>
      </w:r>
    </w:p>
    <w:p w14:paraId="2EF999F9" w14:textId="6505CCD4" w:rsidR="00132F6C" w:rsidRPr="00D03A64" w:rsidRDefault="00132F6C" w:rsidP="009D45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4" w:name="_Hlk66853752"/>
      <w:proofErr w:type="spellStart"/>
      <w:r w:rsidRPr="00D03A64">
        <w:rPr>
          <w:rFonts w:ascii="Arial" w:hAnsi="Arial" w:cs="Arial"/>
          <w:sz w:val="24"/>
          <w:szCs w:val="24"/>
        </w:rPr>
        <w:t>I</w:t>
      </w:r>
      <w:r w:rsidR="007E6A60" w:rsidRPr="00D03A64">
        <w:rPr>
          <w:rFonts w:ascii="Arial" w:hAnsi="Arial" w:cs="Arial"/>
          <w:sz w:val="24"/>
          <w:szCs w:val="24"/>
        </w:rPr>
        <w:t>mplementarea</w:t>
      </w:r>
      <w:proofErr w:type="spellEnd"/>
      <w:r w:rsidR="007E6A60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6A60" w:rsidRPr="00D03A64">
        <w:rPr>
          <w:rFonts w:ascii="Arial" w:hAnsi="Arial" w:cs="Arial"/>
          <w:sz w:val="24"/>
          <w:szCs w:val="24"/>
        </w:rPr>
        <w:t>proiectului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  <w:lang w:val="en-US"/>
        </w:rPr>
        <w:t>vizează</w:t>
      </w:r>
      <w:proofErr w:type="spellEnd"/>
      <w:r w:rsidRPr="00D03A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  <w:lang w:val="en-US"/>
        </w:rPr>
        <w:t>intervenţii</w:t>
      </w:r>
      <w:proofErr w:type="spellEnd"/>
      <w:r w:rsidRPr="00D03A64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D03A64">
        <w:rPr>
          <w:rFonts w:ascii="Arial" w:hAnsi="Arial" w:cs="Arial"/>
          <w:sz w:val="24"/>
          <w:szCs w:val="24"/>
          <w:lang w:val="en-US"/>
        </w:rPr>
        <w:t>nivelul</w:t>
      </w:r>
      <w:proofErr w:type="spellEnd"/>
      <w:r w:rsidRPr="00D03A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  <w:lang w:val="en-US"/>
        </w:rPr>
        <w:t>serviciilor</w:t>
      </w:r>
      <w:proofErr w:type="spellEnd"/>
      <w:r w:rsidRPr="00D03A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  <w:lang w:val="en-US"/>
        </w:rPr>
        <w:t>sociale</w:t>
      </w:r>
      <w:proofErr w:type="spellEnd"/>
      <w:r w:rsidRPr="00D03A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D03A64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  <w:lang w:val="en-US"/>
        </w:rPr>
        <w:t>ocupare</w:t>
      </w:r>
      <w:proofErr w:type="spellEnd"/>
      <w:r w:rsidRPr="00D03A6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  <w:lang w:val="en-US"/>
        </w:rPr>
        <w:t>având</w:t>
      </w:r>
      <w:proofErr w:type="spellEnd"/>
      <w:r w:rsidRPr="00D03A64">
        <w:rPr>
          <w:rFonts w:ascii="Arial" w:hAnsi="Arial" w:cs="Arial"/>
          <w:sz w:val="24"/>
          <w:szCs w:val="24"/>
          <w:lang w:val="en-US"/>
        </w:rPr>
        <w:t xml:space="preserve"> ca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  <w:lang w:val="en-US"/>
        </w:rPr>
        <w:t>rezultate</w:t>
      </w:r>
      <w:proofErr w:type="spellEnd"/>
      <w:r w:rsidRPr="00D03A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  <w:lang w:val="en-US"/>
        </w:rPr>
        <w:t>preconizate</w:t>
      </w:r>
      <w:proofErr w:type="spellEnd"/>
      <w:r w:rsidRPr="00D03A64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3894BFD2" w14:textId="77777777" w:rsidR="00132F6C" w:rsidRPr="00D03A64" w:rsidRDefault="00132F6C" w:rsidP="009D45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03A64">
        <w:rPr>
          <w:rFonts w:ascii="Arial" w:hAnsi="Arial" w:cs="Arial"/>
          <w:bCs/>
          <w:sz w:val="24"/>
          <w:szCs w:val="24"/>
        </w:rPr>
        <w:t>Acordarea</w:t>
      </w:r>
      <w:proofErr w:type="spellEnd"/>
      <w:r w:rsidRPr="00D03A6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Cs/>
          <w:sz w:val="24"/>
          <w:szCs w:val="24"/>
        </w:rPr>
        <w:t>unei</w:t>
      </w:r>
      <w:proofErr w:type="spellEnd"/>
      <w:r w:rsidRPr="00D03A64">
        <w:rPr>
          <w:rFonts w:ascii="Arial" w:hAnsi="Arial" w:cs="Arial"/>
          <w:bCs/>
          <w:sz w:val="24"/>
          <w:szCs w:val="24"/>
        </w:rPr>
        <w:t xml:space="preserve"> mese </w:t>
      </w:r>
      <w:proofErr w:type="spellStart"/>
      <w:r w:rsidRPr="00D03A64">
        <w:rPr>
          <w:rFonts w:ascii="Arial" w:hAnsi="Arial" w:cs="Arial"/>
          <w:bCs/>
          <w:sz w:val="24"/>
          <w:szCs w:val="24"/>
        </w:rPr>
        <w:t>calde</w:t>
      </w:r>
      <w:proofErr w:type="spellEnd"/>
      <w:r w:rsidRPr="00D03A64">
        <w:rPr>
          <w:rFonts w:ascii="Arial" w:hAnsi="Arial" w:cs="Arial"/>
          <w:bCs/>
          <w:sz w:val="24"/>
          <w:szCs w:val="24"/>
        </w:rPr>
        <w:t xml:space="preserve"> pe zi </w:t>
      </w:r>
      <w:proofErr w:type="spellStart"/>
      <w:r w:rsidRPr="00D03A64">
        <w:rPr>
          <w:rFonts w:ascii="Arial" w:hAnsi="Arial" w:cs="Arial"/>
          <w:bCs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bCs/>
          <w:sz w:val="24"/>
          <w:szCs w:val="24"/>
        </w:rPr>
        <w:t xml:space="preserve"> 250 de </w:t>
      </w:r>
      <w:proofErr w:type="spellStart"/>
      <w:r w:rsidRPr="00D03A64">
        <w:rPr>
          <w:rFonts w:ascii="Arial" w:hAnsi="Arial" w:cs="Arial"/>
          <w:bCs/>
          <w:sz w:val="24"/>
          <w:szCs w:val="24"/>
        </w:rPr>
        <w:t>persoane</w:t>
      </w:r>
      <w:proofErr w:type="spellEnd"/>
      <w:r w:rsidRPr="00D03A64">
        <w:rPr>
          <w:rFonts w:ascii="Arial" w:hAnsi="Arial" w:cs="Arial"/>
          <w:bCs/>
          <w:sz w:val="24"/>
          <w:szCs w:val="24"/>
        </w:rPr>
        <w:t xml:space="preserve"> </w:t>
      </w:r>
    </w:p>
    <w:p w14:paraId="3D8FB760" w14:textId="77777777" w:rsidR="00132F6C" w:rsidRPr="00D03A64" w:rsidRDefault="00132F6C" w:rsidP="009D45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03A64">
        <w:rPr>
          <w:rFonts w:ascii="Arial" w:hAnsi="Arial" w:cs="Arial"/>
          <w:bCs/>
          <w:sz w:val="24"/>
          <w:szCs w:val="24"/>
        </w:rPr>
        <w:t>Organizarea</w:t>
      </w:r>
      <w:proofErr w:type="spellEnd"/>
      <w:r w:rsidRPr="00D03A64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bCs/>
          <w:sz w:val="24"/>
          <w:szCs w:val="24"/>
        </w:rPr>
        <w:t>cursuri</w:t>
      </w:r>
      <w:proofErr w:type="spellEnd"/>
      <w:r w:rsidRPr="00D03A64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bCs/>
          <w:sz w:val="24"/>
          <w:szCs w:val="24"/>
        </w:rPr>
        <w:t>formare</w:t>
      </w:r>
      <w:proofErr w:type="spellEnd"/>
      <w:r w:rsidRPr="00D03A6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Cs/>
          <w:sz w:val="24"/>
          <w:szCs w:val="24"/>
        </w:rPr>
        <w:t>profesional</w:t>
      </w:r>
      <w:proofErr w:type="spellEnd"/>
      <w:r w:rsidRPr="00D03A64">
        <w:rPr>
          <w:rFonts w:ascii="Arial" w:hAnsi="Arial" w:cs="Arial"/>
          <w:bCs/>
          <w:sz w:val="24"/>
          <w:szCs w:val="24"/>
          <w:lang w:val="ro-RO"/>
        </w:rPr>
        <w:t xml:space="preserve">ă pentru 126 de persoane din teritoriul </w:t>
      </w:r>
      <w:proofErr w:type="spellStart"/>
      <w:r w:rsidRPr="00D03A64">
        <w:rPr>
          <w:rFonts w:ascii="Arial" w:hAnsi="Arial" w:cs="Arial"/>
          <w:bCs/>
          <w:sz w:val="24"/>
          <w:szCs w:val="24"/>
          <w:lang w:val="ro-RO"/>
        </w:rPr>
        <w:t>Leader</w:t>
      </w:r>
      <w:proofErr w:type="spellEnd"/>
      <w:r w:rsidRPr="00D03A64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roofErr w:type="spellStart"/>
      <w:r w:rsidRPr="00D03A64">
        <w:rPr>
          <w:rFonts w:ascii="Arial" w:hAnsi="Arial" w:cs="Arial"/>
          <w:bCs/>
          <w:sz w:val="24"/>
          <w:szCs w:val="24"/>
          <w:lang w:val="ro-RO"/>
        </w:rPr>
        <w:t>Tovishat</w:t>
      </w:r>
      <w:proofErr w:type="spellEnd"/>
      <w:r w:rsidRPr="00D03A64">
        <w:rPr>
          <w:rFonts w:ascii="Arial" w:hAnsi="Arial" w:cs="Arial"/>
          <w:bCs/>
          <w:sz w:val="24"/>
          <w:szCs w:val="24"/>
          <w:lang w:val="ro-RO"/>
        </w:rPr>
        <w:t xml:space="preserve">: </w:t>
      </w:r>
    </w:p>
    <w:p w14:paraId="4D7AC0C8" w14:textId="77777777" w:rsidR="00132F6C" w:rsidRPr="00D03A64" w:rsidRDefault="00132F6C" w:rsidP="009D451E">
      <w:pPr>
        <w:pStyle w:val="ListParagraph"/>
        <w:spacing w:line="276" w:lineRule="auto"/>
        <w:jc w:val="both"/>
        <w:rPr>
          <w:rFonts w:ascii="Arial" w:hAnsi="Arial" w:cs="Arial"/>
          <w:bCs/>
          <w:sz w:val="24"/>
          <w:szCs w:val="24"/>
          <w:lang w:val="hu-HU"/>
        </w:rPr>
      </w:pPr>
      <w:r w:rsidRPr="00D03A64">
        <w:rPr>
          <w:rFonts w:ascii="Arial" w:hAnsi="Arial" w:cs="Arial"/>
          <w:bCs/>
          <w:sz w:val="24"/>
          <w:szCs w:val="24"/>
          <w:lang w:val="ro-RO"/>
        </w:rPr>
        <w:t xml:space="preserve">- </w:t>
      </w:r>
      <w:r w:rsidRPr="00D03A64">
        <w:rPr>
          <w:rFonts w:ascii="Arial" w:hAnsi="Arial" w:cs="Arial"/>
          <w:bCs/>
          <w:sz w:val="24"/>
          <w:szCs w:val="24"/>
        </w:rPr>
        <w:t xml:space="preserve">Curs de </w:t>
      </w:r>
      <w:proofErr w:type="spellStart"/>
      <w:r w:rsidRPr="00D03A64">
        <w:rPr>
          <w:rFonts w:ascii="Arial" w:hAnsi="Arial" w:cs="Arial"/>
          <w:bCs/>
          <w:sz w:val="24"/>
          <w:szCs w:val="24"/>
        </w:rPr>
        <w:t>Competenţe</w:t>
      </w:r>
      <w:proofErr w:type="spellEnd"/>
      <w:r w:rsidRPr="00D03A6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Cs/>
          <w:sz w:val="24"/>
          <w:szCs w:val="24"/>
        </w:rPr>
        <w:t>informatice</w:t>
      </w:r>
      <w:proofErr w:type="spellEnd"/>
      <w:r w:rsidRPr="00D03A64">
        <w:rPr>
          <w:rFonts w:ascii="Arial" w:hAnsi="Arial" w:cs="Arial"/>
          <w:bCs/>
          <w:sz w:val="24"/>
          <w:szCs w:val="24"/>
        </w:rPr>
        <w:t xml:space="preserve"> (28 </w:t>
      </w:r>
      <w:proofErr w:type="spellStart"/>
      <w:r w:rsidRPr="00D03A64">
        <w:rPr>
          <w:rFonts w:ascii="Arial" w:hAnsi="Arial" w:cs="Arial"/>
          <w:bCs/>
          <w:sz w:val="24"/>
          <w:szCs w:val="24"/>
        </w:rPr>
        <w:t>persoane</w:t>
      </w:r>
      <w:proofErr w:type="spellEnd"/>
      <w:r w:rsidRPr="00D03A64">
        <w:rPr>
          <w:rFonts w:ascii="Arial" w:hAnsi="Arial" w:cs="Arial"/>
          <w:bCs/>
          <w:sz w:val="24"/>
          <w:szCs w:val="24"/>
        </w:rPr>
        <w:t xml:space="preserve">)                  </w:t>
      </w:r>
    </w:p>
    <w:p w14:paraId="79428980" w14:textId="77777777" w:rsidR="00132F6C" w:rsidRPr="00D03A64" w:rsidRDefault="00132F6C" w:rsidP="009D451E">
      <w:pPr>
        <w:pStyle w:val="ListParagraph"/>
        <w:spacing w:line="276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D03A64">
        <w:rPr>
          <w:rFonts w:ascii="Arial" w:hAnsi="Arial" w:cs="Arial"/>
          <w:bCs/>
          <w:sz w:val="24"/>
          <w:szCs w:val="24"/>
        </w:rPr>
        <w:lastRenderedPageBreak/>
        <w:t xml:space="preserve">- Curs </w:t>
      </w:r>
      <w:proofErr w:type="spellStart"/>
      <w:r w:rsidRPr="00D03A64">
        <w:rPr>
          <w:rFonts w:ascii="Arial" w:hAnsi="Arial" w:cs="Arial"/>
          <w:bCs/>
          <w:sz w:val="24"/>
          <w:szCs w:val="24"/>
        </w:rPr>
        <w:t>Lucr</w:t>
      </w:r>
      <w:r w:rsidRPr="00D03A64">
        <w:rPr>
          <w:rFonts w:ascii="Arial" w:hAnsi="Arial" w:cs="Arial"/>
          <w:bCs/>
          <w:sz w:val="24"/>
          <w:szCs w:val="24"/>
          <w:lang w:val="ro-RO"/>
        </w:rPr>
        <w:t>ător</w:t>
      </w:r>
      <w:proofErr w:type="spellEnd"/>
      <w:r w:rsidRPr="00D03A64">
        <w:rPr>
          <w:rFonts w:ascii="Arial" w:hAnsi="Arial" w:cs="Arial"/>
          <w:bCs/>
          <w:sz w:val="24"/>
          <w:szCs w:val="24"/>
          <w:lang w:val="ro-RO"/>
        </w:rPr>
        <w:t xml:space="preserve"> comercial (28 persoane)</w:t>
      </w:r>
      <w:r w:rsidRPr="00D03A64">
        <w:rPr>
          <w:rFonts w:ascii="Arial" w:hAnsi="Arial" w:cs="Arial"/>
          <w:bCs/>
          <w:sz w:val="24"/>
          <w:szCs w:val="24"/>
          <w:lang w:val="en-US"/>
        </w:rPr>
        <w:t xml:space="preserve">      </w:t>
      </w:r>
    </w:p>
    <w:p w14:paraId="08A1F355" w14:textId="77777777" w:rsidR="00132F6C" w:rsidRPr="00D03A64" w:rsidRDefault="00132F6C" w:rsidP="009D451E">
      <w:pPr>
        <w:pStyle w:val="ListParagraph"/>
        <w:spacing w:line="276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D03A64">
        <w:rPr>
          <w:rFonts w:ascii="Arial" w:hAnsi="Arial" w:cs="Arial"/>
          <w:bCs/>
          <w:sz w:val="24"/>
          <w:szCs w:val="24"/>
          <w:lang w:val="en-US"/>
        </w:rPr>
        <w:t xml:space="preserve">- </w:t>
      </w:r>
      <w:r w:rsidRPr="00D03A64">
        <w:rPr>
          <w:rFonts w:ascii="Arial" w:hAnsi="Arial" w:cs="Arial"/>
          <w:bCs/>
          <w:sz w:val="24"/>
          <w:szCs w:val="24"/>
        </w:rPr>
        <w:t xml:space="preserve">Curs </w:t>
      </w:r>
      <w:proofErr w:type="spellStart"/>
      <w:r w:rsidRPr="00D03A64">
        <w:rPr>
          <w:rFonts w:ascii="Arial" w:hAnsi="Arial" w:cs="Arial"/>
          <w:bCs/>
          <w:sz w:val="24"/>
          <w:szCs w:val="24"/>
        </w:rPr>
        <w:t>Bucătar</w:t>
      </w:r>
      <w:proofErr w:type="spellEnd"/>
      <w:r w:rsidRPr="00D03A64">
        <w:rPr>
          <w:rFonts w:ascii="Arial" w:hAnsi="Arial" w:cs="Arial"/>
          <w:bCs/>
          <w:sz w:val="24"/>
          <w:szCs w:val="24"/>
          <w:lang w:val="ro-RO"/>
        </w:rPr>
        <w:t xml:space="preserve"> (42 persoane)</w:t>
      </w:r>
      <w:r w:rsidRPr="00D03A64">
        <w:rPr>
          <w:rFonts w:ascii="Arial" w:hAnsi="Arial" w:cs="Arial"/>
          <w:bCs/>
          <w:sz w:val="24"/>
          <w:szCs w:val="24"/>
          <w:lang w:val="en-US"/>
        </w:rPr>
        <w:t xml:space="preserve">      </w:t>
      </w:r>
    </w:p>
    <w:p w14:paraId="4800B2DC" w14:textId="77777777" w:rsidR="00132F6C" w:rsidRPr="00D03A64" w:rsidRDefault="00132F6C" w:rsidP="009D451E">
      <w:pPr>
        <w:pStyle w:val="ListParagraph"/>
        <w:spacing w:line="276" w:lineRule="auto"/>
        <w:jc w:val="both"/>
        <w:rPr>
          <w:rFonts w:ascii="Arial" w:hAnsi="Arial" w:cs="Arial"/>
          <w:bCs/>
          <w:sz w:val="24"/>
          <w:szCs w:val="24"/>
          <w:lang w:val="hu-HU"/>
        </w:rPr>
      </w:pPr>
      <w:r w:rsidRPr="00D03A64">
        <w:rPr>
          <w:rFonts w:ascii="Arial" w:hAnsi="Arial" w:cs="Arial"/>
          <w:bCs/>
          <w:sz w:val="24"/>
          <w:szCs w:val="24"/>
          <w:lang w:val="en-US"/>
        </w:rPr>
        <w:t xml:space="preserve">- </w:t>
      </w:r>
      <w:r w:rsidRPr="00D03A64">
        <w:rPr>
          <w:rFonts w:ascii="Arial" w:hAnsi="Arial" w:cs="Arial"/>
          <w:bCs/>
          <w:sz w:val="24"/>
          <w:szCs w:val="24"/>
        </w:rPr>
        <w:t xml:space="preserve">Curs </w:t>
      </w:r>
      <w:proofErr w:type="spellStart"/>
      <w:r w:rsidRPr="00D03A64">
        <w:rPr>
          <w:rFonts w:ascii="Arial" w:hAnsi="Arial" w:cs="Arial"/>
          <w:bCs/>
          <w:sz w:val="24"/>
          <w:szCs w:val="24"/>
        </w:rPr>
        <w:t>Lucrător</w:t>
      </w:r>
      <w:proofErr w:type="spellEnd"/>
      <w:r w:rsidRPr="00D03A6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Cs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Cs/>
          <w:sz w:val="24"/>
          <w:szCs w:val="24"/>
        </w:rPr>
        <w:t>tâmplărie</w:t>
      </w:r>
      <w:proofErr w:type="spellEnd"/>
      <w:r w:rsidRPr="00D03A64">
        <w:rPr>
          <w:rFonts w:ascii="Arial" w:hAnsi="Arial" w:cs="Arial"/>
          <w:bCs/>
          <w:sz w:val="24"/>
          <w:szCs w:val="24"/>
        </w:rPr>
        <w:t xml:space="preserve"> </w:t>
      </w:r>
      <w:r w:rsidRPr="00D03A64">
        <w:rPr>
          <w:rFonts w:ascii="Arial" w:hAnsi="Arial" w:cs="Arial"/>
          <w:bCs/>
          <w:sz w:val="24"/>
          <w:szCs w:val="24"/>
          <w:lang w:val="ro-RO"/>
        </w:rPr>
        <w:t>(28 persoane)</w:t>
      </w:r>
      <w:r w:rsidRPr="00D03A64">
        <w:rPr>
          <w:rFonts w:ascii="Arial" w:hAnsi="Arial" w:cs="Arial"/>
          <w:bCs/>
          <w:sz w:val="24"/>
          <w:szCs w:val="24"/>
          <w:lang w:val="en-US"/>
        </w:rPr>
        <w:t xml:space="preserve">      </w:t>
      </w:r>
    </w:p>
    <w:p w14:paraId="5DDA777D" w14:textId="77777777" w:rsidR="00132F6C" w:rsidRPr="00D03A64" w:rsidRDefault="00132F6C" w:rsidP="009D451E">
      <w:pPr>
        <w:pStyle w:val="ListParagraph"/>
        <w:spacing w:line="276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D03A64">
        <w:rPr>
          <w:rFonts w:ascii="Arial" w:hAnsi="Arial" w:cs="Arial"/>
          <w:bCs/>
          <w:sz w:val="24"/>
          <w:szCs w:val="24"/>
        </w:rPr>
        <w:t xml:space="preserve">- </w:t>
      </w:r>
      <w:proofErr w:type="gramStart"/>
      <w:r w:rsidRPr="00D03A64">
        <w:rPr>
          <w:rFonts w:ascii="Arial" w:hAnsi="Arial" w:cs="Arial"/>
          <w:bCs/>
          <w:sz w:val="24"/>
          <w:szCs w:val="24"/>
        </w:rPr>
        <w:t xml:space="preserve">Curs  </w:t>
      </w:r>
      <w:proofErr w:type="spellStart"/>
      <w:r w:rsidRPr="00D03A64">
        <w:rPr>
          <w:rFonts w:ascii="Arial" w:hAnsi="Arial" w:cs="Arial"/>
          <w:bCs/>
          <w:sz w:val="24"/>
          <w:szCs w:val="24"/>
        </w:rPr>
        <w:t>Brutar</w:t>
      </w:r>
      <w:proofErr w:type="spellEnd"/>
      <w:proofErr w:type="gramEnd"/>
      <w:r w:rsidRPr="00D03A64">
        <w:rPr>
          <w:rFonts w:ascii="Arial" w:hAnsi="Arial" w:cs="Arial"/>
          <w:bCs/>
          <w:sz w:val="24"/>
          <w:szCs w:val="24"/>
        </w:rPr>
        <w:t xml:space="preserve"> </w:t>
      </w:r>
      <w:r w:rsidRPr="00D03A64">
        <w:rPr>
          <w:rFonts w:ascii="Arial" w:hAnsi="Arial" w:cs="Arial"/>
          <w:bCs/>
          <w:sz w:val="24"/>
          <w:szCs w:val="24"/>
          <w:lang w:val="ro-RO"/>
        </w:rPr>
        <w:t>(28 persoane)</w:t>
      </w:r>
      <w:r w:rsidRPr="00D03A64">
        <w:rPr>
          <w:rFonts w:ascii="Arial" w:hAnsi="Arial" w:cs="Arial"/>
          <w:bCs/>
          <w:sz w:val="24"/>
          <w:szCs w:val="24"/>
          <w:lang w:val="en-US"/>
        </w:rPr>
        <w:t xml:space="preserve">      </w:t>
      </w:r>
    </w:p>
    <w:p w14:paraId="2126E0E3" w14:textId="77777777" w:rsidR="00132F6C" w:rsidRPr="00D03A64" w:rsidRDefault="00132F6C" w:rsidP="009D45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03A64">
        <w:rPr>
          <w:rFonts w:ascii="Arial" w:hAnsi="Arial" w:cs="Arial"/>
          <w:sz w:val="24"/>
          <w:szCs w:val="24"/>
          <w:lang w:val="en-US"/>
        </w:rPr>
        <w:t>Oferirea</w:t>
      </w:r>
      <w:proofErr w:type="spellEnd"/>
      <w:r w:rsidRPr="00D03A64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  <w:lang w:val="en-US"/>
        </w:rPr>
        <w:t>servicii</w:t>
      </w:r>
      <w:proofErr w:type="spellEnd"/>
      <w:r w:rsidRPr="00D03A64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  <w:lang w:val="en-US"/>
        </w:rPr>
        <w:t>consiliere</w:t>
      </w:r>
      <w:proofErr w:type="spellEnd"/>
      <w:r w:rsidRPr="00D03A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  <w:lang w:val="en-US"/>
        </w:rPr>
        <w:t>și</w:t>
      </w:r>
      <w:proofErr w:type="spellEnd"/>
      <w:r w:rsidRPr="00D03A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  <w:lang w:val="en-US"/>
        </w:rPr>
        <w:t>orientare</w:t>
      </w:r>
      <w:proofErr w:type="spellEnd"/>
      <w:r w:rsidRPr="00D03A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  <w:lang w:val="en-US"/>
        </w:rPr>
        <w:t>profesională</w:t>
      </w:r>
      <w:proofErr w:type="spellEnd"/>
      <w:r w:rsidRPr="00D03A6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B8E1C36" w14:textId="16CD3CBF" w:rsidR="00132F6C" w:rsidRPr="003E3FFA" w:rsidRDefault="00132F6C" w:rsidP="009D45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03A64">
        <w:rPr>
          <w:rFonts w:ascii="Arial" w:hAnsi="Arial" w:cs="Arial"/>
          <w:bCs/>
          <w:sz w:val="24"/>
          <w:szCs w:val="24"/>
        </w:rPr>
        <w:t>Angajarea</w:t>
      </w:r>
      <w:proofErr w:type="spellEnd"/>
      <w:r w:rsidRPr="00D03A64">
        <w:rPr>
          <w:rFonts w:ascii="Arial" w:hAnsi="Arial" w:cs="Arial"/>
          <w:bCs/>
          <w:sz w:val="24"/>
          <w:szCs w:val="24"/>
        </w:rPr>
        <w:t xml:space="preserve"> a 22 </w:t>
      </w:r>
      <w:proofErr w:type="spellStart"/>
      <w:r w:rsidRPr="00D03A64">
        <w:rPr>
          <w:rFonts w:ascii="Arial" w:hAnsi="Arial" w:cs="Arial"/>
          <w:bCs/>
          <w:sz w:val="24"/>
          <w:szCs w:val="24"/>
        </w:rPr>
        <w:t>persoane</w:t>
      </w:r>
      <w:proofErr w:type="spellEnd"/>
      <w:r w:rsidRPr="00D03A64">
        <w:rPr>
          <w:rFonts w:ascii="Arial" w:hAnsi="Arial" w:cs="Arial"/>
          <w:bCs/>
          <w:sz w:val="24"/>
          <w:szCs w:val="24"/>
        </w:rPr>
        <w:t xml:space="preserve"> ca </w:t>
      </w:r>
      <w:proofErr w:type="spellStart"/>
      <w:r w:rsidRPr="00D03A64">
        <w:rPr>
          <w:rFonts w:ascii="Arial" w:hAnsi="Arial" w:cs="Arial"/>
          <w:bCs/>
          <w:sz w:val="24"/>
          <w:szCs w:val="24"/>
        </w:rPr>
        <w:t>urmare</w:t>
      </w:r>
      <w:proofErr w:type="spellEnd"/>
      <w:r w:rsidRPr="00D03A64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D03A64">
        <w:rPr>
          <w:rFonts w:ascii="Arial" w:hAnsi="Arial" w:cs="Arial"/>
          <w:bCs/>
          <w:sz w:val="24"/>
          <w:szCs w:val="24"/>
        </w:rPr>
        <w:t>a</w:t>
      </w:r>
      <w:proofErr w:type="gramEnd"/>
      <w:r w:rsidRPr="00D03A6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Cs/>
          <w:sz w:val="24"/>
          <w:szCs w:val="24"/>
        </w:rPr>
        <w:t>activităţii</w:t>
      </w:r>
      <w:proofErr w:type="spellEnd"/>
      <w:r w:rsidRPr="00D03A64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bCs/>
          <w:sz w:val="24"/>
          <w:szCs w:val="24"/>
        </w:rPr>
        <w:t>susţinere</w:t>
      </w:r>
      <w:proofErr w:type="spellEnd"/>
      <w:r w:rsidRPr="00D03A64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bCs/>
          <w:sz w:val="24"/>
          <w:szCs w:val="24"/>
        </w:rPr>
        <w:t>ocupării</w:t>
      </w:r>
      <w:proofErr w:type="spellEnd"/>
      <w:r w:rsidRPr="00D03A64">
        <w:rPr>
          <w:rFonts w:ascii="Arial" w:hAnsi="Arial" w:cs="Arial"/>
          <w:bCs/>
          <w:sz w:val="24"/>
          <w:szCs w:val="24"/>
        </w:rPr>
        <w:t xml:space="preserve"> </w:t>
      </w:r>
    </w:p>
    <w:p w14:paraId="5AA02455" w14:textId="6C63DE4E" w:rsidR="003E3FFA" w:rsidRPr="003E3FFA" w:rsidRDefault="003E3FFA" w:rsidP="003E3FF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hu-HU"/>
        </w:rPr>
        <w:t>F</w:t>
      </w:r>
      <w:r w:rsidRPr="000D4215">
        <w:rPr>
          <w:rFonts w:ascii="Arial" w:hAnsi="Arial" w:cs="Arial"/>
          <w:sz w:val="24"/>
          <w:szCs w:val="24"/>
          <w:lang w:val="hu-HU"/>
        </w:rPr>
        <w:t>urnizarea de servicii de consultanţ</w:t>
      </w:r>
      <w:r>
        <w:rPr>
          <w:rFonts w:ascii="Arial" w:hAnsi="Arial" w:cs="Arial"/>
          <w:sz w:val="24"/>
          <w:szCs w:val="24"/>
          <w:lang w:val="hu-HU"/>
        </w:rPr>
        <w:t>ă</w:t>
      </w:r>
      <w:r w:rsidRPr="000D4215">
        <w:rPr>
          <w:rFonts w:ascii="Arial" w:hAnsi="Arial" w:cs="Arial"/>
          <w:sz w:val="24"/>
          <w:szCs w:val="24"/>
          <w:lang w:val="hu-HU"/>
        </w:rPr>
        <w:t xml:space="preserve"> pentru infiinţarea de </w:t>
      </w:r>
      <w:r>
        <w:rPr>
          <w:rFonts w:ascii="Arial" w:hAnsi="Arial" w:cs="Arial"/>
          <w:sz w:val="24"/>
          <w:szCs w:val="24"/>
          <w:lang w:val="hu-HU"/>
        </w:rPr>
        <w:t>î</w:t>
      </w:r>
      <w:r w:rsidRPr="000D4215">
        <w:rPr>
          <w:rFonts w:ascii="Arial" w:hAnsi="Arial" w:cs="Arial"/>
          <w:sz w:val="24"/>
          <w:szCs w:val="24"/>
          <w:lang w:val="hu-HU"/>
        </w:rPr>
        <w:t>ntreprinderi</w:t>
      </w:r>
    </w:p>
    <w:p w14:paraId="08366E30" w14:textId="124F1DC3" w:rsidR="00874A2E" w:rsidRPr="00D03A64" w:rsidRDefault="00132F6C" w:rsidP="009D45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D03A64">
        <w:rPr>
          <w:rFonts w:ascii="Arial" w:hAnsi="Arial" w:cs="Arial"/>
          <w:bCs/>
          <w:sz w:val="24"/>
          <w:szCs w:val="24"/>
        </w:rPr>
        <w:t xml:space="preserve">10 </w:t>
      </w:r>
      <w:proofErr w:type="spellStart"/>
      <w:r w:rsidRPr="00D03A64">
        <w:rPr>
          <w:rFonts w:ascii="Arial" w:hAnsi="Arial" w:cs="Arial"/>
          <w:bCs/>
          <w:sz w:val="24"/>
          <w:szCs w:val="24"/>
        </w:rPr>
        <w:t>planuri</w:t>
      </w:r>
      <w:proofErr w:type="spellEnd"/>
      <w:r w:rsidRPr="00D03A64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bCs/>
          <w:sz w:val="24"/>
          <w:szCs w:val="24"/>
        </w:rPr>
        <w:t>afaceri</w:t>
      </w:r>
      <w:proofErr w:type="spellEnd"/>
      <w:r w:rsidRPr="00D03A6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Cs/>
          <w:sz w:val="24"/>
          <w:szCs w:val="24"/>
        </w:rPr>
        <w:t>finanțate</w:t>
      </w:r>
      <w:proofErr w:type="spellEnd"/>
      <w:r w:rsidRPr="00D03A6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Cs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Cs/>
          <w:sz w:val="24"/>
          <w:szCs w:val="24"/>
        </w:rPr>
        <w:t>crearea</w:t>
      </w:r>
      <w:proofErr w:type="spellEnd"/>
      <w:r w:rsidRPr="00D03A64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bCs/>
          <w:sz w:val="24"/>
          <w:szCs w:val="24"/>
        </w:rPr>
        <w:t>noi</w:t>
      </w:r>
      <w:proofErr w:type="spellEnd"/>
      <w:r w:rsidRPr="00D03A6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Cs/>
          <w:sz w:val="24"/>
          <w:szCs w:val="24"/>
        </w:rPr>
        <w:t>întreprinderi</w:t>
      </w:r>
      <w:bookmarkEnd w:id="4"/>
      <w:proofErr w:type="spellEnd"/>
      <w:r w:rsidR="00874A2E" w:rsidRPr="00D03A64">
        <w:rPr>
          <w:rFonts w:ascii="Arial" w:hAnsi="Arial" w:cs="Arial"/>
        </w:rPr>
        <w:br w:type="page"/>
      </w:r>
    </w:p>
    <w:p w14:paraId="3B55D661" w14:textId="7464CC34" w:rsidR="00CE373C" w:rsidRDefault="00CE373C" w:rsidP="00F406F4">
      <w:pPr>
        <w:pStyle w:val="Heading1"/>
      </w:pPr>
      <w:bookmarkStart w:id="5" w:name="_Toc71091725"/>
      <w:r w:rsidRPr="00D03A64">
        <w:lastRenderedPageBreak/>
        <w:t>CAPITOLUL 2. GRUPUL ȚINTĂ</w:t>
      </w:r>
      <w:bookmarkEnd w:id="5"/>
    </w:p>
    <w:p w14:paraId="59FAE73E" w14:textId="77777777" w:rsidR="007346F7" w:rsidRPr="007346F7" w:rsidRDefault="007346F7" w:rsidP="007346F7"/>
    <w:p w14:paraId="17952468" w14:textId="09861536" w:rsidR="007C3A33" w:rsidRPr="00D03A64" w:rsidRDefault="00440894" w:rsidP="007346F7">
      <w:pPr>
        <w:pStyle w:val="Heading2"/>
        <w:spacing w:before="0" w:after="160"/>
        <w:rPr>
          <w:rFonts w:ascii="Arial" w:hAnsi="Arial" w:cs="Arial"/>
          <w:lang w:val="ro-RO"/>
        </w:rPr>
      </w:pPr>
      <w:bookmarkStart w:id="6" w:name="_Toc71091726"/>
      <w:r w:rsidRPr="00D03A64">
        <w:rPr>
          <w:rFonts w:ascii="Arial" w:hAnsi="Arial" w:cs="Arial"/>
        </w:rPr>
        <w:t xml:space="preserve">2.1 </w:t>
      </w:r>
      <w:proofErr w:type="spellStart"/>
      <w:r w:rsidR="00F94329" w:rsidRPr="00D03A64">
        <w:rPr>
          <w:rFonts w:ascii="Arial" w:hAnsi="Arial" w:cs="Arial"/>
        </w:rPr>
        <w:t>Definirea</w:t>
      </w:r>
      <w:proofErr w:type="spellEnd"/>
      <w:r w:rsidR="00F94329" w:rsidRPr="00D03A64">
        <w:rPr>
          <w:rFonts w:ascii="Arial" w:hAnsi="Arial" w:cs="Arial"/>
        </w:rPr>
        <w:t xml:space="preserve"> </w:t>
      </w:r>
      <w:proofErr w:type="spellStart"/>
      <w:r w:rsidR="00F94329" w:rsidRPr="00D03A64">
        <w:rPr>
          <w:rFonts w:ascii="Arial" w:hAnsi="Arial" w:cs="Arial"/>
        </w:rPr>
        <w:t>grupului</w:t>
      </w:r>
      <w:proofErr w:type="spellEnd"/>
      <w:r w:rsidR="00F94329" w:rsidRPr="00D03A64">
        <w:rPr>
          <w:rFonts w:ascii="Arial" w:hAnsi="Arial" w:cs="Arial"/>
        </w:rPr>
        <w:t xml:space="preserve"> </w:t>
      </w:r>
      <w:r w:rsidR="00F94329" w:rsidRPr="00D03A64">
        <w:rPr>
          <w:rFonts w:ascii="Arial" w:hAnsi="Arial" w:cs="Arial"/>
          <w:lang w:val="ro-RO"/>
        </w:rPr>
        <w:t>țintă</w:t>
      </w:r>
      <w:bookmarkEnd w:id="6"/>
      <w:r w:rsidR="00F94329" w:rsidRPr="00D03A64">
        <w:rPr>
          <w:rFonts w:ascii="Arial" w:hAnsi="Arial" w:cs="Arial"/>
          <w:lang w:val="ro-RO"/>
        </w:rPr>
        <w:t xml:space="preserve"> </w:t>
      </w:r>
    </w:p>
    <w:p w14:paraId="37F11E8D" w14:textId="3DBB9D70" w:rsidR="00F94329" w:rsidRPr="00D03A64" w:rsidRDefault="00CE373C" w:rsidP="009D451E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cadrul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prezentului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proiect</w:t>
      </w:r>
      <w:proofErr w:type="spellEnd"/>
      <w:r w:rsidR="0006185A" w:rsidRPr="00D03A64">
        <w:rPr>
          <w:rFonts w:ascii="Arial" w:hAnsi="Arial" w:cs="Arial"/>
          <w:color w:val="000000"/>
          <w:sz w:val="24"/>
          <w:szCs w:val="24"/>
        </w:rPr>
        <w:t>,</w:t>
      </w:r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grupul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94329" w:rsidRPr="00D03A64">
        <w:rPr>
          <w:rFonts w:ascii="Arial" w:hAnsi="Arial" w:cs="Arial"/>
          <w:color w:val="000000"/>
          <w:sz w:val="24"/>
          <w:szCs w:val="24"/>
        </w:rPr>
        <w:t>este</w:t>
      </w:r>
      <w:proofErr w:type="spellEnd"/>
      <w:r w:rsidR="00F9432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94329" w:rsidRPr="00D03A64">
        <w:rPr>
          <w:rFonts w:ascii="Arial" w:hAnsi="Arial" w:cs="Arial"/>
          <w:color w:val="000000"/>
          <w:sz w:val="24"/>
          <w:szCs w:val="24"/>
        </w:rPr>
        <w:t>alcătuit</w:t>
      </w:r>
      <w:proofErr w:type="spellEnd"/>
      <w:r w:rsidR="00F94329" w:rsidRPr="00D03A64">
        <w:rPr>
          <w:rFonts w:ascii="Arial" w:hAnsi="Arial" w:cs="Arial"/>
          <w:color w:val="000000"/>
          <w:sz w:val="24"/>
          <w:szCs w:val="24"/>
        </w:rPr>
        <w:t xml:space="preserve"> din </w:t>
      </w:r>
      <w:r w:rsidR="00F94329"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250 de </w:t>
      </w:r>
      <w:proofErr w:type="spellStart"/>
      <w:r w:rsidR="00F94329" w:rsidRPr="00D03A64">
        <w:rPr>
          <w:rFonts w:ascii="Arial" w:hAnsi="Arial" w:cs="Arial"/>
          <w:b/>
          <w:bCs/>
          <w:color w:val="000000"/>
          <w:sz w:val="24"/>
          <w:szCs w:val="24"/>
        </w:rPr>
        <w:t>persoane</w:t>
      </w:r>
      <w:proofErr w:type="spellEnd"/>
      <w:r w:rsidR="00F9432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r w:rsidR="00F94329"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din </w:t>
      </w:r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diverse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categorii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persoane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aflate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risc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sărăcie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excluziune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socială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existente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comunitățile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marginalizate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din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cadrul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teritoriilor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vizate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Strategia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dezvoltare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locală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Tovishat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finanțată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măsura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94329"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19 </w:t>
      </w:r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LEADER din PNDR 2014-2020.</w:t>
      </w:r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E3386DC" w14:textId="4FE2FF24" w:rsidR="007E6A60" w:rsidRPr="00D03A64" w:rsidRDefault="001074D4" w:rsidP="009D451E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3A64">
        <w:rPr>
          <w:rFonts w:ascii="Arial" w:hAnsi="Arial" w:cs="Arial"/>
          <w:sz w:val="24"/>
          <w:szCs w:val="24"/>
        </w:rPr>
        <w:t xml:space="preserve">Este important de </w:t>
      </w:r>
      <w:proofErr w:type="spellStart"/>
      <w:r w:rsidRPr="00D03A64">
        <w:rPr>
          <w:rFonts w:ascii="Arial" w:hAnsi="Arial" w:cs="Arial"/>
          <w:sz w:val="24"/>
          <w:szCs w:val="24"/>
        </w:rPr>
        <w:t>precizat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terminologia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utilizată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POCU,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grupul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țintă</w:t>
      </w:r>
      <w:proofErr w:type="spellEnd"/>
      <w:r w:rsidR="007E6A60" w:rsidRPr="00D03A64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populația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risc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sărăcie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excluziune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socială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din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teritoriul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acoperit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unul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mai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multe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SDL-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uri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formează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comunitatea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marginalizată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căreia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se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adresează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proiectul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POCU.</w:t>
      </w:r>
    </w:p>
    <w:p w14:paraId="5262EC42" w14:textId="435564AF" w:rsidR="008815E5" w:rsidRPr="00D03A64" w:rsidRDefault="008815E5" w:rsidP="009D451E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Grupul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al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proiectului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fi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identificat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selectat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cadrul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teritoriului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aferent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SDL GAL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Tovishat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2014-2020,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locație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unde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derula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toate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activitățle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intervențiile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prevăzute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proiect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3C1E4865" w14:textId="01492ECA" w:rsidR="00785110" w:rsidRPr="00D03A64" w:rsidRDefault="00785110" w:rsidP="009D451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Teritoriul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LEADER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Tövishát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este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amplasat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Regiunea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Nord-Vest 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ţării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are o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suprafaţă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totală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730,73 km², o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populaţie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40.381 </w:t>
      </w:r>
      <w:proofErr w:type="spellStart"/>
      <w:proofErr w:type="gramStart"/>
      <w:r w:rsidRPr="00D03A64">
        <w:rPr>
          <w:rFonts w:ascii="Arial" w:hAnsi="Arial" w:cs="Arial"/>
          <w:color w:val="000000"/>
          <w:sz w:val="24"/>
          <w:szCs w:val="24"/>
        </w:rPr>
        <w:t>locuitori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proofErr w:type="gram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acoperă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un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număr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12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unităţi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administrativ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teritoriale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judeţele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:</w:t>
      </w:r>
    </w:p>
    <w:p w14:paraId="39304FA3" w14:textId="68656959" w:rsidR="00785110" w:rsidRPr="00D03A64" w:rsidRDefault="00785110" w:rsidP="009D45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Județul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Sălaj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03A64">
        <w:rPr>
          <w:rFonts w:ascii="Arial" w:hAnsi="Arial" w:cs="Arial"/>
          <w:sz w:val="24"/>
          <w:szCs w:val="24"/>
        </w:rPr>
        <w:t>oraşul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Cehu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Silvaniei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şi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comunele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Bocşa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Coşeiu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Crişeni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Dobrin, </w:t>
      </w:r>
      <w:proofErr w:type="spellStart"/>
      <w:proofErr w:type="gramStart"/>
      <w:r w:rsidRPr="00D03A64">
        <w:rPr>
          <w:rFonts w:ascii="Arial" w:hAnsi="Arial" w:cs="Arial"/>
          <w:sz w:val="24"/>
          <w:szCs w:val="24"/>
        </w:rPr>
        <w:t>Hereclean,Sălăţig</w:t>
      </w:r>
      <w:proofErr w:type="spellEnd"/>
      <w:proofErr w:type="gram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Sărmăşag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Şamşud</w:t>
      </w:r>
      <w:proofErr w:type="spellEnd"/>
    </w:p>
    <w:p w14:paraId="6A3BA545" w14:textId="6F94B659" w:rsidR="00785110" w:rsidRPr="00D03A64" w:rsidRDefault="00785110" w:rsidP="009D45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Județul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Satu Mare</w:t>
      </w:r>
      <w:r w:rsidRPr="00D03A6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03A64">
        <w:rPr>
          <w:rFonts w:ascii="Arial" w:hAnsi="Arial" w:cs="Arial"/>
          <w:sz w:val="24"/>
          <w:szCs w:val="24"/>
        </w:rPr>
        <w:t>comunele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Bogdand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Hodod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Supur</w:t>
      </w:r>
      <w:proofErr w:type="spellEnd"/>
    </w:p>
    <w:p w14:paraId="372472AA" w14:textId="0C71DF83" w:rsidR="00785110" w:rsidRPr="00D03A64" w:rsidRDefault="008815E5" w:rsidP="009D451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03A64">
        <w:rPr>
          <w:rFonts w:ascii="Arial" w:hAnsi="Arial" w:cs="Arial"/>
          <w:sz w:val="24"/>
          <w:szCs w:val="24"/>
        </w:rPr>
        <w:t xml:space="preserve">Din </w:t>
      </w:r>
      <w:proofErr w:type="spellStart"/>
      <w:r w:rsidRPr="00D03A64">
        <w:rPr>
          <w:rFonts w:ascii="Arial" w:hAnsi="Arial" w:cs="Arial"/>
          <w:sz w:val="24"/>
          <w:szCs w:val="24"/>
        </w:rPr>
        <w:t>r</w:t>
      </w:r>
      <w:r w:rsidR="007C3A33" w:rsidRPr="00D03A64">
        <w:rPr>
          <w:rFonts w:ascii="Arial" w:hAnsi="Arial" w:cs="Arial"/>
          <w:sz w:val="24"/>
          <w:szCs w:val="24"/>
        </w:rPr>
        <w:t>â</w:t>
      </w:r>
      <w:r w:rsidRPr="00D03A64">
        <w:rPr>
          <w:rFonts w:ascii="Arial" w:hAnsi="Arial" w:cs="Arial"/>
          <w:sz w:val="24"/>
          <w:szCs w:val="24"/>
        </w:rPr>
        <w:t>ndul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persoanelor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care pot face </w:t>
      </w:r>
      <w:proofErr w:type="spellStart"/>
      <w:r w:rsidRPr="00D03A64">
        <w:rPr>
          <w:rFonts w:ascii="Arial" w:hAnsi="Arial" w:cs="Arial"/>
          <w:sz w:val="24"/>
          <w:szCs w:val="24"/>
        </w:rPr>
        <w:t>parte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D03A64">
        <w:rPr>
          <w:rFonts w:ascii="Arial" w:hAnsi="Arial" w:cs="Arial"/>
          <w:sz w:val="24"/>
          <w:szCs w:val="24"/>
        </w:rPr>
        <w:t>Grupul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A33" w:rsidRPr="00D03A64">
        <w:rPr>
          <w:rFonts w:ascii="Arial" w:hAnsi="Arial" w:cs="Arial"/>
          <w:sz w:val="24"/>
          <w:szCs w:val="24"/>
        </w:rPr>
        <w:t>Ț</w:t>
      </w:r>
      <w:r w:rsidRPr="00D03A64">
        <w:rPr>
          <w:rFonts w:ascii="Arial" w:hAnsi="Arial" w:cs="Arial"/>
          <w:sz w:val="24"/>
          <w:szCs w:val="24"/>
        </w:rPr>
        <w:t>int</w:t>
      </w:r>
      <w:r w:rsidR="007C3A33" w:rsidRPr="00D03A64">
        <w:rPr>
          <w:rFonts w:ascii="Arial" w:hAnsi="Arial" w:cs="Arial"/>
          <w:sz w:val="24"/>
          <w:szCs w:val="24"/>
        </w:rPr>
        <w:t>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D03A64">
        <w:rPr>
          <w:rFonts w:ascii="Arial" w:hAnsi="Arial" w:cs="Arial"/>
          <w:sz w:val="24"/>
          <w:szCs w:val="24"/>
        </w:rPr>
        <w:t>vor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identifica</w:t>
      </w:r>
      <w:proofErr w:type="spellEnd"/>
      <w:r w:rsidR="007C3A33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cel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pu</w:t>
      </w:r>
      <w:r w:rsidR="007C3A33" w:rsidRPr="00D03A64">
        <w:rPr>
          <w:rFonts w:ascii="Arial" w:hAnsi="Arial" w:cs="Arial"/>
          <w:sz w:val="24"/>
          <w:szCs w:val="24"/>
        </w:rPr>
        <w:t>ț</w:t>
      </w:r>
      <w:r w:rsidRPr="00D03A64">
        <w:rPr>
          <w:rFonts w:ascii="Arial" w:hAnsi="Arial" w:cs="Arial"/>
          <w:sz w:val="24"/>
          <w:szCs w:val="24"/>
        </w:rPr>
        <w:t>in</w:t>
      </w:r>
      <w:proofErr w:type="spellEnd"/>
      <w:r w:rsidR="007C3A33" w:rsidRPr="00D03A64">
        <w:rPr>
          <w:rFonts w:ascii="Arial" w:hAnsi="Arial" w:cs="Arial"/>
          <w:sz w:val="24"/>
          <w:szCs w:val="24"/>
        </w:rPr>
        <w:t xml:space="preserve"> </w:t>
      </w:r>
      <w:r w:rsidRPr="00D03A64">
        <w:rPr>
          <w:rFonts w:ascii="Arial" w:hAnsi="Arial" w:cs="Arial"/>
          <w:sz w:val="24"/>
          <w:szCs w:val="24"/>
        </w:rPr>
        <w:t xml:space="preserve">260 de </w:t>
      </w:r>
      <w:proofErr w:type="spellStart"/>
      <w:r w:rsidRPr="00D03A64">
        <w:rPr>
          <w:rFonts w:ascii="Arial" w:hAnsi="Arial" w:cs="Arial"/>
          <w:sz w:val="24"/>
          <w:szCs w:val="24"/>
        </w:rPr>
        <w:t>persoane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aflate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A33" w:rsidRPr="00D03A64">
        <w:rPr>
          <w:rFonts w:ascii="Arial" w:hAnsi="Arial" w:cs="Arial"/>
          <w:sz w:val="24"/>
          <w:szCs w:val="24"/>
        </w:rPr>
        <w:t>î</w:t>
      </w:r>
      <w:r w:rsidRPr="00D03A64">
        <w:rPr>
          <w:rFonts w:ascii="Arial" w:hAnsi="Arial" w:cs="Arial"/>
          <w:sz w:val="24"/>
          <w:szCs w:val="24"/>
        </w:rPr>
        <w:t>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risc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s</w:t>
      </w:r>
      <w:r w:rsidR="007C3A33" w:rsidRPr="00D03A64">
        <w:rPr>
          <w:rFonts w:ascii="Arial" w:hAnsi="Arial" w:cs="Arial"/>
          <w:sz w:val="24"/>
          <w:szCs w:val="24"/>
        </w:rPr>
        <w:t>ă</w:t>
      </w:r>
      <w:r w:rsidRPr="00D03A64">
        <w:rPr>
          <w:rFonts w:ascii="Arial" w:hAnsi="Arial" w:cs="Arial"/>
          <w:sz w:val="24"/>
          <w:szCs w:val="24"/>
        </w:rPr>
        <w:t>r</w:t>
      </w:r>
      <w:r w:rsidR="007C3A33" w:rsidRPr="00D03A64">
        <w:rPr>
          <w:rFonts w:ascii="Arial" w:hAnsi="Arial" w:cs="Arial"/>
          <w:sz w:val="24"/>
          <w:szCs w:val="24"/>
        </w:rPr>
        <w:t>ă</w:t>
      </w:r>
      <w:r w:rsidRPr="00D03A64">
        <w:rPr>
          <w:rFonts w:ascii="Arial" w:hAnsi="Arial" w:cs="Arial"/>
          <w:sz w:val="24"/>
          <w:szCs w:val="24"/>
        </w:rPr>
        <w:t>cie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excluziune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social</w:t>
      </w:r>
      <w:r w:rsidR="007C3A33" w:rsidRPr="00D03A64">
        <w:rPr>
          <w:rFonts w:ascii="Arial" w:hAnsi="Arial" w:cs="Arial"/>
          <w:sz w:val="24"/>
          <w:szCs w:val="24"/>
        </w:rPr>
        <w:t>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existente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A33" w:rsidRPr="00D03A64">
        <w:rPr>
          <w:rFonts w:ascii="Arial" w:hAnsi="Arial" w:cs="Arial"/>
          <w:sz w:val="24"/>
          <w:szCs w:val="24"/>
        </w:rPr>
        <w:t>î</w:t>
      </w:r>
      <w:r w:rsidRPr="00D03A64">
        <w:rPr>
          <w:rFonts w:ascii="Arial" w:hAnsi="Arial" w:cs="Arial"/>
          <w:sz w:val="24"/>
          <w:szCs w:val="24"/>
        </w:rPr>
        <w:t>n</w:t>
      </w:r>
      <w:proofErr w:type="spellEnd"/>
      <w:r w:rsidR="007C3A33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comunit</w:t>
      </w:r>
      <w:r w:rsidR="007C3A33" w:rsidRPr="00D03A64">
        <w:rPr>
          <w:rFonts w:ascii="Arial" w:hAnsi="Arial" w:cs="Arial"/>
          <w:sz w:val="24"/>
          <w:szCs w:val="24"/>
        </w:rPr>
        <w:t>ăț</w:t>
      </w:r>
      <w:r w:rsidRPr="00D03A64">
        <w:rPr>
          <w:rFonts w:ascii="Arial" w:hAnsi="Arial" w:cs="Arial"/>
          <w:sz w:val="24"/>
          <w:szCs w:val="24"/>
        </w:rPr>
        <w:t>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marginalizate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D03A64">
        <w:rPr>
          <w:rFonts w:ascii="Arial" w:hAnsi="Arial" w:cs="Arial"/>
          <w:sz w:val="24"/>
          <w:szCs w:val="24"/>
        </w:rPr>
        <w:t>cadrul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teritori</w:t>
      </w:r>
      <w:r w:rsidR="007C3A33" w:rsidRPr="00D03A64">
        <w:rPr>
          <w:rFonts w:ascii="Arial" w:hAnsi="Arial" w:cs="Arial"/>
          <w:sz w:val="24"/>
          <w:szCs w:val="24"/>
        </w:rPr>
        <w:t>ului</w:t>
      </w:r>
      <w:proofErr w:type="spellEnd"/>
      <w:r w:rsidR="007C3A33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A33" w:rsidRPr="00D03A64">
        <w:rPr>
          <w:rFonts w:ascii="Arial" w:hAnsi="Arial" w:cs="Arial"/>
          <w:sz w:val="24"/>
          <w:szCs w:val="24"/>
        </w:rPr>
        <w:t>Tovishat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din care </w:t>
      </w:r>
      <w:proofErr w:type="spellStart"/>
      <w:r w:rsidRPr="00D03A64">
        <w:rPr>
          <w:rFonts w:ascii="Arial" w:hAnsi="Arial" w:cs="Arial"/>
          <w:sz w:val="24"/>
          <w:szCs w:val="24"/>
        </w:rPr>
        <w:t>vor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D03A64">
        <w:rPr>
          <w:rFonts w:ascii="Arial" w:hAnsi="Arial" w:cs="Arial"/>
          <w:sz w:val="24"/>
          <w:szCs w:val="24"/>
        </w:rPr>
        <w:t>selectate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250</w:t>
      </w:r>
      <w:r w:rsidR="007C3A33" w:rsidRPr="00D03A64">
        <w:rPr>
          <w:rFonts w:ascii="Arial" w:hAnsi="Arial" w:cs="Arial"/>
          <w:sz w:val="24"/>
          <w:szCs w:val="24"/>
        </w:rPr>
        <w:t xml:space="preserve"> </w:t>
      </w:r>
      <w:r w:rsidRPr="00D03A64">
        <w:rPr>
          <w:rFonts w:ascii="Arial" w:hAnsi="Arial" w:cs="Arial"/>
          <w:sz w:val="24"/>
          <w:szCs w:val="24"/>
        </w:rPr>
        <w:t>de</w:t>
      </w:r>
      <w:r w:rsidR="007C3A33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persoane</w:t>
      </w:r>
      <w:proofErr w:type="spellEnd"/>
      <w:r w:rsidRPr="00D03A64">
        <w:rPr>
          <w:rFonts w:ascii="Arial" w:hAnsi="Arial" w:cs="Arial"/>
          <w:sz w:val="24"/>
          <w:szCs w:val="24"/>
        </w:rPr>
        <w:t>.</w:t>
      </w:r>
    </w:p>
    <w:p w14:paraId="07986914" w14:textId="77777777" w:rsidR="007C3A33" w:rsidRPr="00D03A64" w:rsidRDefault="007C3A33" w:rsidP="009D451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10EEA01" w14:textId="76DB0B4C" w:rsidR="00440894" w:rsidRPr="007346F7" w:rsidRDefault="00440894" w:rsidP="007346F7">
      <w:pPr>
        <w:pStyle w:val="Heading2"/>
        <w:spacing w:before="0" w:after="160"/>
        <w:rPr>
          <w:rFonts w:ascii="Arial" w:hAnsi="Arial" w:cs="Arial"/>
          <w:color w:val="auto"/>
          <w:sz w:val="22"/>
          <w:szCs w:val="22"/>
          <w:lang w:val="ro-RO"/>
        </w:rPr>
      </w:pPr>
      <w:bookmarkStart w:id="7" w:name="_Toc71091727"/>
      <w:r w:rsidRPr="00D03A64">
        <w:rPr>
          <w:rFonts w:ascii="Arial" w:hAnsi="Arial" w:cs="Arial"/>
        </w:rPr>
        <w:t xml:space="preserve">2.2 </w:t>
      </w:r>
      <w:proofErr w:type="spellStart"/>
      <w:r w:rsidRPr="00D03A64">
        <w:rPr>
          <w:rFonts w:ascii="Arial" w:hAnsi="Arial" w:cs="Arial"/>
        </w:rPr>
        <w:t>C</w:t>
      </w:r>
      <w:r w:rsidR="00F94329" w:rsidRPr="00D03A64">
        <w:rPr>
          <w:rFonts w:ascii="Arial" w:hAnsi="Arial" w:cs="Arial"/>
        </w:rPr>
        <w:t>ondiții</w:t>
      </w:r>
      <w:proofErr w:type="spellEnd"/>
      <w:r w:rsidR="00F94329" w:rsidRPr="00D03A64">
        <w:rPr>
          <w:rFonts w:ascii="Arial" w:hAnsi="Arial" w:cs="Arial"/>
        </w:rPr>
        <w:t xml:space="preserve"> de </w:t>
      </w:r>
      <w:proofErr w:type="spellStart"/>
      <w:r w:rsidR="00F94329" w:rsidRPr="00D03A64">
        <w:rPr>
          <w:rFonts w:ascii="Arial" w:hAnsi="Arial" w:cs="Arial"/>
        </w:rPr>
        <w:t>eligibilitate</w:t>
      </w:r>
      <w:proofErr w:type="spellEnd"/>
      <w:r w:rsidR="007E6A60" w:rsidRPr="00D03A64">
        <w:rPr>
          <w:rFonts w:ascii="Arial" w:hAnsi="Arial" w:cs="Arial"/>
        </w:rPr>
        <w:t xml:space="preserve"> </w:t>
      </w:r>
      <w:proofErr w:type="spellStart"/>
      <w:r w:rsidR="007E6A60" w:rsidRPr="00D03A64">
        <w:rPr>
          <w:rFonts w:ascii="Arial" w:hAnsi="Arial" w:cs="Arial"/>
        </w:rPr>
        <w:t>pentru</w:t>
      </w:r>
      <w:proofErr w:type="spellEnd"/>
      <w:r w:rsidR="007E6A60" w:rsidRPr="00D03A64">
        <w:rPr>
          <w:rFonts w:ascii="Arial" w:hAnsi="Arial" w:cs="Arial"/>
        </w:rPr>
        <w:t xml:space="preserve"> </w:t>
      </w:r>
      <w:proofErr w:type="spellStart"/>
      <w:r w:rsidR="007E6A60" w:rsidRPr="00D03A64">
        <w:rPr>
          <w:rFonts w:ascii="Arial" w:hAnsi="Arial" w:cs="Arial"/>
        </w:rPr>
        <w:t>încadrarea</w:t>
      </w:r>
      <w:proofErr w:type="spellEnd"/>
      <w:r w:rsidR="007E6A60" w:rsidRPr="00D03A64">
        <w:rPr>
          <w:rFonts w:ascii="Arial" w:hAnsi="Arial" w:cs="Arial"/>
        </w:rPr>
        <w:t xml:space="preserve"> </w:t>
      </w:r>
      <w:proofErr w:type="spellStart"/>
      <w:r w:rsidR="007E6A60" w:rsidRPr="00D03A64">
        <w:rPr>
          <w:rFonts w:ascii="Arial" w:hAnsi="Arial" w:cs="Arial"/>
        </w:rPr>
        <w:t>în</w:t>
      </w:r>
      <w:proofErr w:type="spellEnd"/>
      <w:r w:rsidR="007E6A60" w:rsidRPr="00D03A64">
        <w:rPr>
          <w:rFonts w:ascii="Arial" w:hAnsi="Arial" w:cs="Arial"/>
        </w:rPr>
        <w:t xml:space="preserve"> </w:t>
      </w:r>
      <w:proofErr w:type="spellStart"/>
      <w:r w:rsidR="007E6A60" w:rsidRPr="00D03A64">
        <w:rPr>
          <w:rFonts w:ascii="Arial" w:hAnsi="Arial" w:cs="Arial"/>
        </w:rPr>
        <w:t>Grupul</w:t>
      </w:r>
      <w:proofErr w:type="spellEnd"/>
      <w:r w:rsidR="007E6A60" w:rsidRPr="00D03A64">
        <w:rPr>
          <w:rFonts w:ascii="Arial" w:hAnsi="Arial" w:cs="Arial"/>
        </w:rPr>
        <w:t xml:space="preserve"> </w:t>
      </w:r>
      <w:proofErr w:type="spellStart"/>
      <w:r w:rsidR="007E6A60" w:rsidRPr="00D03A64">
        <w:rPr>
          <w:rFonts w:ascii="Arial" w:hAnsi="Arial" w:cs="Arial"/>
        </w:rPr>
        <w:t>Țintă</w:t>
      </w:r>
      <w:bookmarkEnd w:id="7"/>
      <w:proofErr w:type="spellEnd"/>
    </w:p>
    <w:p w14:paraId="1CE3C3CE" w14:textId="63E19B47" w:rsidR="00CE373C" w:rsidRPr="00D03A64" w:rsidRDefault="00CE373C" w:rsidP="009D451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a fi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eligibile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persoanele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care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fac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parte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grupul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vizat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proiect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trebuie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îndeplinească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cumulativ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următoarele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condiții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3106E22D" w14:textId="4D4DB8C8" w:rsidR="00CE373C" w:rsidRPr="00D03A64" w:rsidRDefault="00CE373C" w:rsidP="009D45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au </w:t>
      </w:r>
      <w:proofErr w:type="spellStart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>domiciliul</w:t>
      </w:r>
      <w:proofErr w:type="spellEnd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/ </w:t>
      </w:r>
      <w:proofErr w:type="spellStart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>locuiesc</w:t>
      </w:r>
      <w:proofErr w:type="spellEnd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>teritoriul</w:t>
      </w:r>
      <w:proofErr w:type="spellEnd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>acoperit</w:t>
      </w:r>
      <w:proofErr w:type="spellEnd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>Strategia</w:t>
      </w:r>
      <w:proofErr w:type="spellEnd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>Dezvoltare</w:t>
      </w:r>
      <w:proofErr w:type="spellEnd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>Locală</w:t>
      </w:r>
      <w:proofErr w:type="spellEnd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 </w:t>
      </w:r>
      <w:proofErr w:type="spellStart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>Tovishat</w:t>
      </w:r>
      <w:proofErr w:type="spellEnd"/>
      <w:proofErr w:type="gramEnd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>aprobată</w:t>
      </w:r>
      <w:proofErr w:type="spellEnd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de PNDR 2014-2020 (</w:t>
      </w:r>
      <w:proofErr w:type="spellStart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>aflat</w:t>
      </w:r>
      <w:proofErr w:type="spellEnd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zona </w:t>
      </w:r>
      <w:proofErr w:type="spellStart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>rurală</w:t>
      </w:r>
      <w:proofErr w:type="spellEnd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/ </w:t>
      </w:r>
      <w:proofErr w:type="spellStart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>orașe</w:t>
      </w:r>
      <w:proofErr w:type="spellEnd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cu o </w:t>
      </w:r>
      <w:proofErr w:type="spellStart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>populație</w:t>
      </w:r>
      <w:proofErr w:type="spellEnd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>până</w:t>
      </w:r>
      <w:proofErr w:type="spellEnd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la 20.000 de </w:t>
      </w:r>
      <w:proofErr w:type="spellStart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>locuitori</w:t>
      </w:r>
      <w:proofErr w:type="spellEnd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) </w:t>
      </w:r>
    </w:p>
    <w:p w14:paraId="68DB68C9" w14:textId="6300CEB5" w:rsidR="00CE373C" w:rsidRPr="00D03A64" w:rsidRDefault="00CE373C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14:paraId="444FD4A4" w14:textId="24EDAF78" w:rsidR="00CE373C" w:rsidRPr="00D03A64" w:rsidRDefault="00CE373C" w:rsidP="009D45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 xml:space="preserve">sunt </w:t>
      </w:r>
      <w:proofErr w:type="spellStart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>risc</w:t>
      </w:r>
      <w:proofErr w:type="spellEnd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>sărăcie</w:t>
      </w:r>
      <w:proofErr w:type="spellEnd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>excluziune</w:t>
      </w:r>
      <w:proofErr w:type="spellEnd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>socială</w:t>
      </w:r>
      <w:proofErr w:type="spellEnd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03A64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încadrarea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intr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-una din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categoriile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A/B/C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mai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jos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). </w:t>
      </w:r>
    </w:p>
    <w:p w14:paraId="4A68A061" w14:textId="2ADD8733" w:rsidR="00475FBB" w:rsidRPr="00D03A64" w:rsidRDefault="00475FBB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AD8850E" w14:textId="77777777" w:rsidR="00475FBB" w:rsidRPr="00D03A64" w:rsidRDefault="00475FBB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Conform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definiției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Eurostat (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indicatorul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AROPE),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persoanele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risc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sărăcie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excluziune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socială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sunt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persoanele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care se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află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într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-una din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următoarele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situații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>:</w:t>
      </w:r>
    </w:p>
    <w:p w14:paraId="0F756D37" w14:textId="51B0BD46" w:rsidR="00475FBB" w:rsidRPr="00D03A64" w:rsidRDefault="0006185A" w:rsidP="009D451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(A) </w:t>
      </w:r>
      <w:proofErr w:type="spellStart"/>
      <w:r w:rsidR="00475FBB"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="00475FBB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75FBB" w:rsidRPr="00D03A64">
        <w:rPr>
          <w:rFonts w:ascii="Arial" w:hAnsi="Arial" w:cs="Arial"/>
          <w:color w:val="000000"/>
          <w:sz w:val="24"/>
          <w:szCs w:val="24"/>
        </w:rPr>
        <w:t>risc</w:t>
      </w:r>
      <w:proofErr w:type="spellEnd"/>
      <w:r w:rsidR="00475FBB"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475FBB" w:rsidRPr="00D03A64">
        <w:rPr>
          <w:rFonts w:ascii="Arial" w:hAnsi="Arial" w:cs="Arial"/>
          <w:color w:val="000000"/>
          <w:sz w:val="24"/>
          <w:szCs w:val="24"/>
        </w:rPr>
        <w:t>sărăcie</w:t>
      </w:r>
      <w:proofErr w:type="spellEnd"/>
    </w:p>
    <w:p w14:paraId="26EB85AA" w14:textId="77777777" w:rsidR="00475FBB" w:rsidRPr="00D03A64" w:rsidRDefault="00475FBB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sau</w:t>
      </w:r>
      <w:proofErr w:type="spellEnd"/>
    </w:p>
    <w:p w14:paraId="34738474" w14:textId="0D58B6C4" w:rsidR="00475FBB" w:rsidRPr="00D03A64" w:rsidRDefault="00475FBB" w:rsidP="009D451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(B) se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confruntă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cu o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deprivare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materială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severă</w:t>
      </w:r>
      <w:proofErr w:type="spellEnd"/>
    </w:p>
    <w:p w14:paraId="4EAD2ABC" w14:textId="77777777" w:rsidR="00475FBB" w:rsidRPr="00D03A64" w:rsidRDefault="00475FBB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sau</w:t>
      </w:r>
      <w:proofErr w:type="spellEnd"/>
    </w:p>
    <w:p w14:paraId="644D4AE8" w14:textId="6E497B9F" w:rsidR="00475FBB" w:rsidRPr="00D03A64" w:rsidRDefault="00475FBB" w:rsidP="009D451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(C)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trăiesc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gospodării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cu o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intensitate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extrem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redusă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muncii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>.</w:t>
      </w:r>
    </w:p>
    <w:p w14:paraId="043F939B" w14:textId="0948F89D" w:rsidR="00475FBB" w:rsidRDefault="00475FBB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_Hlk73104258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(A)</w:t>
      </w:r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categoria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risc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sărăcie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sunt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incluse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persoane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care au un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venit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disponibil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echivalat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situat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sub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pragul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riscului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sărăcie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care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este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stabilit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la 60% din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mediana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nivel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național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venitului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disponibil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după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transferurile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sociale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) per adult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echivalent</w:t>
      </w:r>
      <w:proofErr w:type="spellEnd"/>
    </w:p>
    <w:p w14:paraId="39A6467B" w14:textId="16EBB5D4" w:rsidR="00095614" w:rsidRDefault="00095614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proofErr w:type="spellStart"/>
      <w:r w:rsidRPr="00095614">
        <w:rPr>
          <w:rFonts w:ascii="Arial" w:hAnsi="Arial" w:cs="Arial"/>
          <w:b/>
          <w:bCs/>
          <w:color w:val="000000"/>
          <w:sz w:val="24"/>
          <w:szCs w:val="24"/>
        </w:rPr>
        <w:t>Precizare</w:t>
      </w:r>
      <w:proofErr w:type="spellEnd"/>
      <w:r w:rsidRPr="00095614">
        <w:rPr>
          <w:rFonts w:ascii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o-RO"/>
        </w:rPr>
        <w:t>încadrarea în această categorie va fi folosit venitul mediu net disponibil per adult echivalent (</w:t>
      </w:r>
      <w:proofErr w:type="spellStart"/>
      <w:r w:rsidRPr="00095614">
        <w:rPr>
          <w:rFonts w:ascii="Arial" w:hAnsi="Arial" w:cs="Arial"/>
          <w:color w:val="000000"/>
          <w:sz w:val="24"/>
          <w:szCs w:val="24"/>
          <w:lang w:val="ro-RO"/>
        </w:rPr>
        <w:t>Câştigul</w:t>
      </w:r>
      <w:proofErr w:type="spellEnd"/>
      <w:r w:rsidRPr="00095614">
        <w:rPr>
          <w:rFonts w:ascii="Arial" w:hAnsi="Arial" w:cs="Arial"/>
          <w:color w:val="000000"/>
          <w:sz w:val="24"/>
          <w:szCs w:val="24"/>
          <w:lang w:val="ro-RO"/>
        </w:rPr>
        <w:t xml:space="preserve"> salarial mediu nominal net</w:t>
      </w:r>
      <w:r>
        <w:rPr>
          <w:rFonts w:ascii="Arial" w:hAnsi="Arial" w:cs="Arial"/>
          <w:color w:val="000000"/>
          <w:sz w:val="24"/>
          <w:szCs w:val="24"/>
          <w:lang w:val="ro-RO"/>
        </w:rPr>
        <w:t>) de la nivelul lunii februarie 2021, care este de 3.365 lei. Această valoare a fost preluată din Comunicatul de presă nr. 89/12.04.2021 pus la dispoziție de Institutul Național de Statistică.</w:t>
      </w:r>
    </w:p>
    <w:p w14:paraId="6BAB4B52" w14:textId="50451F8B" w:rsidR="00342686" w:rsidRPr="00342686" w:rsidRDefault="00342686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342686">
        <w:rPr>
          <w:rFonts w:ascii="Arial" w:hAnsi="Arial" w:cs="Arial"/>
          <w:color w:val="000000"/>
          <w:sz w:val="24"/>
          <w:szCs w:val="24"/>
          <w:lang w:val="ro-RO"/>
        </w:rPr>
        <w:t xml:space="preserve">În consecință, </w:t>
      </w:r>
      <w:r w:rsidRPr="00342686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>în categoria persoane aflate în risc de sărăcie vor fi încadrate persoanele care au un venit net lunar sub 2019 lei.</w:t>
      </w:r>
      <w:r w:rsidRPr="00342686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</w:p>
    <w:p w14:paraId="160E5550" w14:textId="77777777" w:rsidR="00475FBB" w:rsidRPr="00D03A64" w:rsidRDefault="00475FBB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9" w:name="_Hlk73105519"/>
      <w:bookmarkEnd w:id="8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(B)</w:t>
      </w:r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Deprivarea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materială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acoperă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indicatorii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referitori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presiunea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economică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bunurile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folosință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îndelungată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Persoanele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care se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confruntă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deprivare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materială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severă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dispun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condiții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trai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extrem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limitate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datorită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lipsei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resurselor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la care se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înregistrează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cel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puțin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4 din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9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elemente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deprivare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respectiv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nu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își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pot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permite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>:</w:t>
      </w:r>
    </w:p>
    <w:p w14:paraId="3EEB93C9" w14:textId="77777777" w:rsidR="00475FBB" w:rsidRPr="00D03A64" w:rsidRDefault="00475FBB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10" w:name="_Hlk70003862"/>
      <w:r w:rsidRPr="00D03A64">
        <w:rPr>
          <w:rFonts w:ascii="Arial" w:hAnsi="Arial" w:cs="Arial"/>
          <w:color w:val="000000"/>
          <w:sz w:val="24"/>
          <w:szCs w:val="24"/>
        </w:rPr>
        <w:t xml:space="preserve">1)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plătească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chiria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facturile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utilități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>,</w:t>
      </w:r>
    </w:p>
    <w:p w14:paraId="6E9168EC" w14:textId="77777777" w:rsidR="00475FBB" w:rsidRPr="00D03A64" w:rsidRDefault="00475FBB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2)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asigure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încălzirea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adecvată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locuinței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>,</w:t>
      </w:r>
    </w:p>
    <w:p w14:paraId="5B731CF2" w14:textId="77777777" w:rsidR="00475FBB" w:rsidRPr="00D03A64" w:rsidRDefault="00475FBB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3)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facă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față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unor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cheltuieli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neprevăzute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>,</w:t>
      </w:r>
    </w:p>
    <w:p w14:paraId="6A2A4973" w14:textId="77777777" w:rsidR="00475FBB" w:rsidRPr="00D03A64" w:rsidRDefault="00475FBB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4)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mănânce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carne,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pește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un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echivalent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proteic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fiecare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zi,</w:t>
      </w:r>
    </w:p>
    <w:p w14:paraId="7350C34D" w14:textId="77777777" w:rsidR="00475FBB" w:rsidRPr="00D03A64" w:rsidRDefault="00475FBB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5) o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săptămână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vacanță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departe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casă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>,</w:t>
      </w:r>
    </w:p>
    <w:p w14:paraId="7C614AD8" w14:textId="77777777" w:rsidR="00475FBB" w:rsidRPr="00D03A64" w:rsidRDefault="00475FBB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6) un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autoturism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>,</w:t>
      </w:r>
    </w:p>
    <w:p w14:paraId="3B8133A2" w14:textId="77777777" w:rsidR="00475FBB" w:rsidRPr="00D03A64" w:rsidRDefault="00475FBB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7) o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mașină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spălat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>,</w:t>
      </w:r>
    </w:p>
    <w:p w14:paraId="66A6AEBB" w14:textId="1A70F16A" w:rsidR="00475FBB" w:rsidRPr="00D03A64" w:rsidRDefault="00475FBB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8) </w:t>
      </w:r>
      <w:proofErr w:type="gramStart"/>
      <w:r w:rsidRPr="00D03A64">
        <w:rPr>
          <w:rFonts w:ascii="Arial" w:hAnsi="Arial" w:cs="Arial"/>
          <w:color w:val="000000"/>
          <w:sz w:val="24"/>
          <w:szCs w:val="24"/>
        </w:rPr>
        <w:t>un</w:t>
      </w:r>
      <w:r w:rsidR="006F54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03A64">
        <w:rPr>
          <w:rFonts w:ascii="Arial" w:hAnsi="Arial" w:cs="Arial"/>
          <w:color w:val="000000"/>
          <w:sz w:val="24"/>
          <w:szCs w:val="24"/>
        </w:rPr>
        <w:t>TV</w:t>
      </w:r>
      <w:proofErr w:type="gram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color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>,</w:t>
      </w:r>
    </w:p>
    <w:p w14:paraId="238A36D1" w14:textId="5F0A603E" w:rsidR="00475FBB" w:rsidRDefault="00475FBB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9) un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telefon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>.</w:t>
      </w:r>
    </w:p>
    <w:bookmarkEnd w:id="9"/>
    <w:p w14:paraId="0EC4D917" w14:textId="77777777" w:rsidR="00342686" w:rsidRPr="00D03A64" w:rsidRDefault="00342686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65C593" w14:textId="06D7F456" w:rsidR="00475FBB" w:rsidRDefault="00475FBB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11" w:name="_Hlk73105676"/>
      <w:bookmarkEnd w:id="10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(C)</w:t>
      </w:r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Persoanele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care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trăiesc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gospodării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cu o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intensitate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extrem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redusă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muncii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sunt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vârsta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cuprinsă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între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0-59 ani care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locuiesc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gospodării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care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adulții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(cu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vârsta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între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18-59 ani) au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lucrat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anul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anterior la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mai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puțin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20% din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potențialul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lor total.</w:t>
      </w:r>
    </w:p>
    <w:p w14:paraId="25C53CBE" w14:textId="42EDFF26" w:rsidR="00342686" w:rsidRDefault="00342686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42686">
        <w:rPr>
          <w:rFonts w:ascii="Arial" w:hAnsi="Arial" w:cs="Arial"/>
          <w:b/>
          <w:bCs/>
          <w:color w:val="000000"/>
          <w:sz w:val="24"/>
          <w:szCs w:val="24"/>
        </w:rPr>
        <w:t>Precizare</w:t>
      </w:r>
      <w:proofErr w:type="spellEnd"/>
      <w:r w:rsidRPr="00342686">
        <w:rPr>
          <w:rFonts w:ascii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această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categorie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încadrate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persoanele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care au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lucrat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anterior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puțin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luni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8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zile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lucrătoare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total.</w:t>
      </w:r>
    </w:p>
    <w:p w14:paraId="3F6236BC" w14:textId="1F1A2F77" w:rsidR="00342686" w:rsidRPr="00D03A64" w:rsidRDefault="00342686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Anul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referință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94A0A">
        <w:rPr>
          <w:rFonts w:ascii="Arial" w:hAnsi="Arial" w:cs="Arial"/>
          <w:color w:val="000000"/>
          <w:sz w:val="24"/>
          <w:szCs w:val="24"/>
        </w:rPr>
        <w:t xml:space="preserve">anterior </w:t>
      </w:r>
      <w:r>
        <w:rPr>
          <w:rFonts w:ascii="Arial" w:hAnsi="Arial" w:cs="Arial"/>
          <w:color w:val="000000"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calculează</w:t>
      </w:r>
      <w:proofErr w:type="spellEnd"/>
      <w:r w:rsidR="00394A0A">
        <w:rPr>
          <w:rFonts w:ascii="Arial" w:hAnsi="Arial" w:cs="Arial"/>
          <w:color w:val="000000"/>
          <w:sz w:val="24"/>
          <w:szCs w:val="24"/>
        </w:rPr>
        <w:t xml:space="preserve"> </w:t>
      </w:r>
      <w:r w:rsidR="00394A0A" w:rsidRPr="00394A0A">
        <w:rPr>
          <w:rFonts w:ascii="Arial" w:hAnsi="Arial" w:cs="Arial"/>
          <w:color w:val="000000"/>
          <w:sz w:val="24"/>
          <w:szCs w:val="24"/>
        </w:rPr>
        <w:t xml:space="preserve">de la data </w:t>
      </w:r>
      <w:proofErr w:type="spellStart"/>
      <w:r w:rsidR="00394A0A" w:rsidRPr="00394A0A">
        <w:rPr>
          <w:rFonts w:ascii="Arial" w:hAnsi="Arial" w:cs="Arial"/>
          <w:color w:val="000000"/>
          <w:sz w:val="24"/>
          <w:szCs w:val="24"/>
        </w:rPr>
        <w:t>completării</w:t>
      </w:r>
      <w:proofErr w:type="spellEnd"/>
      <w:r w:rsidR="00394A0A" w:rsidRPr="00394A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94A0A" w:rsidRPr="00394A0A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="00394A0A" w:rsidRPr="00394A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94A0A" w:rsidRPr="00394A0A">
        <w:rPr>
          <w:rFonts w:ascii="Arial" w:hAnsi="Arial" w:cs="Arial"/>
          <w:color w:val="000000"/>
          <w:sz w:val="24"/>
          <w:szCs w:val="24"/>
        </w:rPr>
        <w:t>semnării</w:t>
      </w:r>
      <w:proofErr w:type="spellEnd"/>
      <w:r w:rsidR="00394A0A" w:rsidRPr="00394A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94A0A" w:rsidRPr="00394A0A">
        <w:rPr>
          <w:rFonts w:ascii="Arial" w:hAnsi="Arial" w:cs="Arial"/>
          <w:color w:val="000000"/>
          <w:sz w:val="24"/>
          <w:szCs w:val="24"/>
        </w:rPr>
        <w:t>Declarației</w:t>
      </w:r>
      <w:proofErr w:type="spellEnd"/>
      <w:r w:rsidR="00394A0A" w:rsidRPr="00394A0A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394A0A" w:rsidRPr="00394A0A">
        <w:rPr>
          <w:rFonts w:ascii="Arial" w:hAnsi="Arial" w:cs="Arial"/>
          <w:color w:val="000000"/>
          <w:sz w:val="24"/>
          <w:szCs w:val="24"/>
        </w:rPr>
        <w:t>apartenență</w:t>
      </w:r>
      <w:proofErr w:type="spellEnd"/>
      <w:r w:rsidR="00394A0A" w:rsidRPr="00394A0A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="00394A0A" w:rsidRPr="00394A0A">
        <w:rPr>
          <w:rFonts w:ascii="Arial" w:hAnsi="Arial" w:cs="Arial"/>
          <w:color w:val="000000"/>
          <w:sz w:val="24"/>
          <w:szCs w:val="24"/>
        </w:rPr>
        <w:t>grupul</w:t>
      </w:r>
      <w:proofErr w:type="spellEnd"/>
      <w:r w:rsidR="00394A0A" w:rsidRPr="00394A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94A0A" w:rsidRPr="00394A0A">
        <w:rPr>
          <w:rFonts w:ascii="Arial" w:hAnsi="Arial" w:cs="Arial"/>
          <w:color w:val="000000"/>
          <w:sz w:val="24"/>
          <w:szCs w:val="24"/>
        </w:rPr>
        <w:t>țintă</w:t>
      </w:r>
      <w:proofErr w:type="spellEnd"/>
      <w:r w:rsidR="00394A0A" w:rsidRPr="00394A0A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394A0A" w:rsidRPr="00394A0A">
        <w:rPr>
          <w:rFonts w:ascii="Arial" w:hAnsi="Arial" w:cs="Arial"/>
          <w:color w:val="000000"/>
          <w:sz w:val="24"/>
          <w:szCs w:val="24"/>
        </w:rPr>
        <w:t>Anexa</w:t>
      </w:r>
      <w:proofErr w:type="spellEnd"/>
      <w:r w:rsidR="00394A0A" w:rsidRPr="00394A0A">
        <w:rPr>
          <w:rFonts w:ascii="Arial" w:hAnsi="Arial" w:cs="Arial"/>
          <w:color w:val="000000"/>
          <w:sz w:val="24"/>
          <w:szCs w:val="24"/>
        </w:rPr>
        <w:t xml:space="preserve"> 4) de </w:t>
      </w:r>
      <w:proofErr w:type="spellStart"/>
      <w:r w:rsidR="00394A0A" w:rsidRPr="00394A0A">
        <w:rPr>
          <w:rFonts w:ascii="Arial" w:hAnsi="Arial" w:cs="Arial"/>
          <w:color w:val="000000"/>
          <w:sz w:val="24"/>
          <w:szCs w:val="24"/>
        </w:rPr>
        <w:t>către</w:t>
      </w:r>
      <w:proofErr w:type="spellEnd"/>
      <w:r w:rsidR="00394A0A" w:rsidRPr="00394A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94A0A" w:rsidRPr="00394A0A">
        <w:rPr>
          <w:rFonts w:ascii="Arial" w:hAnsi="Arial" w:cs="Arial"/>
          <w:color w:val="000000"/>
          <w:sz w:val="24"/>
          <w:szCs w:val="24"/>
        </w:rPr>
        <w:t>solicitant</w:t>
      </w:r>
      <w:proofErr w:type="spellEnd"/>
      <w:r w:rsidR="00394A0A">
        <w:rPr>
          <w:rFonts w:ascii="Arial" w:hAnsi="Arial" w:cs="Arial"/>
          <w:color w:val="000000"/>
          <w:sz w:val="24"/>
          <w:szCs w:val="24"/>
        </w:rPr>
        <w:t>.</w:t>
      </w:r>
    </w:p>
    <w:bookmarkEnd w:id="11"/>
    <w:p w14:paraId="4F3D752C" w14:textId="21C75380" w:rsidR="00CE373C" w:rsidRPr="00D03A64" w:rsidRDefault="00475FBB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Persoanele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comunitățile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marginalizate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aflate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risc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sărăcie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excluziune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socială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care nu au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acte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identitate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dar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locuiesc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teritoriul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GAL, precum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persoanele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fără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adăpost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inclusiv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copii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tineri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) care se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află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raza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teritoriului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GAL,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reprezenta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grup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eligibil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dacă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constată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trăiesc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una din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zonele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cuprinse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teritoriu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declarație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pe propria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răspundere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>).</w:t>
      </w:r>
    </w:p>
    <w:p w14:paraId="74E44F05" w14:textId="0675125B" w:rsidR="00CE373C" w:rsidRPr="00D03A64" w:rsidRDefault="00475FBB" w:rsidP="009D451E">
      <w:pPr>
        <w:jc w:val="both"/>
        <w:rPr>
          <w:rFonts w:ascii="Arial" w:hAnsi="Arial" w:cs="Arial"/>
          <w:sz w:val="24"/>
          <w:szCs w:val="24"/>
        </w:rPr>
      </w:pPr>
      <w:r w:rsidRPr="00D03A64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D03A64">
        <w:rPr>
          <w:rFonts w:ascii="Arial" w:hAnsi="Arial" w:cs="Arial"/>
          <w:sz w:val="24"/>
          <w:szCs w:val="24"/>
        </w:rPr>
        <w:t>persoană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care face </w:t>
      </w:r>
      <w:proofErr w:type="spellStart"/>
      <w:r w:rsidRPr="00D03A64">
        <w:rPr>
          <w:rFonts w:ascii="Arial" w:hAnsi="Arial" w:cs="Arial"/>
          <w:sz w:val="24"/>
          <w:szCs w:val="24"/>
        </w:rPr>
        <w:t>parte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D03A64">
        <w:rPr>
          <w:rFonts w:ascii="Arial" w:hAnsi="Arial" w:cs="Arial"/>
          <w:sz w:val="24"/>
          <w:szCs w:val="24"/>
        </w:rPr>
        <w:t>grupul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sz w:val="24"/>
          <w:szCs w:val="24"/>
        </w:rPr>
        <w:t>persoane</w:t>
      </w:r>
      <w:proofErr w:type="spellEnd"/>
      <w:r w:rsidRPr="00D03A6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sz w:val="24"/>
          <w:szCs w:val="24"/>
        </w:rPr>
        <w:t>aflate</w:t>
      </w:r>
      <w:proofErr w:type="spellEnd"/>
      <w:r w:rsidRPr="00D03A6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sz w:val="24"/>
          <w:szCs w:val="24"/>
        </w:rPr>
        <w:t>risc</w:t>
      </w:r>
      <w:proofErr w:type="spellEnd"/>
      <w:r w:rsidRPr="00D03A64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i/>
          <w:iCs/>
          <w:sz w:val="24"/>
          <w:szCs w:val="24"/>
        </w:rPr>
        <w:t>sărăcie</w:t>
      </w:r>
      <w:proofErr w:type="spellEnd"/>
      <w:r w:rsidRPr="00D03A6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sz w:val="24"/>
          <w:szCs w:val="24"/>
        </w:rPr>
        <w:t>excluziune</w:t>
      </w:r>
      <w:proofErr w:type="spellEnd"/>
      <w:r w:rsidRPr="00D03A6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sz w:val="24"/>
          <w:szCs w:val="24"/>
        </w:rPr>
        <w:t>socială</w:t>
      </w:r>
      <w:proofErr w:type="spellEnd"/>
      <w:r w:rsidRPr="00D03A6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poate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D03A64">
        <w:rPr>
          <w:rFonts w:ascii="Arial" w:hAnsi="Arial" w:cs="Arial"/>
          <w:sz w:val="24"/>
          <w:szCs w:val="24"/>
        </w:rPr>
        <w:t>încadrată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una din </w:t>
      </w:r>
      <w:proofErr w:type="spellStart"/>
      <w:r w:rsidRPr="00D03A64">
        <w:rPr>
          <w:rFonts w:ascii="Arial" w:hAnsi="Arial" w:cs="Arial"/>
          <w:sz w:val="24"/>
          <w:szCs w:val="24"/>
        </w:rPr>
        <w:t>următoarele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categorii</w:t>
      </w:r>
      <w:proofErr w:type="spellEnd"/>
      <w:r w:rsidRPr="00D03A64">
        <w:rPr>
          <w:rFonts w:ascii="Arial" w:hAnsi="Arial" w:cs="Arial"/>
          <w:sz w:val="24"/>
          <w:szCs w:val="24"/>
        </w:rPr>
        <w:t>, ca de</w:t>
      </w:r>
      <w:r w:rsidR="00700A0C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exemplu</w:t>
      </w:r>
      <w:proofErr w:type="spellEnd"/>
      <w:r w:rsidRPr="00D03A64">
        <w:rPr>
          <w:rFonts w:ascii="Arial" w:hAnsi="Arial" w:cs="Arial"/>
          <w:sz w:val="24"/>
          <w:szCs w:val="24"/>
        </w:rPr>
        <w:t>:</w:t>
      </w:r>
    </w:p>
    <w:p w14:paraId="794A7983" w14:textId="58D5C4F1" w:rsidR="00475FBB" w:rsidRPr="00D03A64" w:rsidRDefault="00475FBB" w:rsidP="009D451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persoane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adulte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șomere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inactive;</w:t>
      </w:r>
    </w:p>
    <w:p w14:paraId="29779AA3" w14:textId="28356CDB" w:rsidR="00475FBB" w:rsidRDefault="00475FBB" w:rsidP="009D451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copii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situații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dificultate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(ex. ante-</w:t>
      </w:r>
      <w:proofErr w:type="spellStart"/>
      <w:r w:rsidRPr="00D03A64">
        <w:rPr>
          <w:rFonts w:ascii="Arial" w:hAnsi="Arial" w:cs="Arial"/>
          <w:sz w:val="24"/>
          <w:szCs w:val="24"/>
        </w:rPr>
        <w:t>preșcolari</w:t>
      </w:r>
      <w:proofErr w:type="spellEnd"/>
      <w:r w:rsidRPr="00D03A64">
        <w:rPr>
          <w:rFonts w:ascii="Arial" w:hAnsi="Arial" w:cs="Arial"/>
          <w:sz w:val="24"/>
          <w:szCs w:val="24"/>
        </w:rPr>
        <w:t>/</w:t>
      </w:r>
      <w:proofErr w:type="spellStart"/>
      <w:r w:rsidRPr="00D03A64">
        <w:rPr>
          <w:rFonts w:ascii="Arial" w:hAnsi="Arial" w:cs="Arial"/>
          <w:sz w:val="24"/>
          <w:szCs w:val="24"/>
        </w:rPr>
        <w:t>preșcolari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D03A64">
        <w:rPr>
          <w:rFonts w:ascii="Arial" w:hAnsi="Arial" w:cs="Arial"/>
          <w:sz w:val="24"/>
          <w:szCs w:val="24"/>
        </w:rPr>
        <w:t>elevi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special </w:t>
      </w:r>
      <w:proofErr w:type="spellStart"/>
      <w:r w:rsidRPr="00D03A64">
        <w:rPr>
          <w:rFonts w:ascii="Arial" w:hAnsi="Arial" w:cs="Arial"/>
          <w:sz w:val="24"/>
          <w:szCs w:val="24"/>
        </w:rPr>
        <w:t>copii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D03A64">
        <w:rPr>
          <w:rFonts w:ascii="Arial" w:hAnsi="Arial" w:cs="Arial"/>
          <w:sz w:val="24"/>
          <w:szCs w:val="24"/>
        </w:rPr>
        <w:t>grupurile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vulnerabile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cu accent pe </w:t>
      </w:r>
      <w:proofErr w:type="spellStart"/>
      <w:r w:rsidRPr="00D03A64">
        <w:rPr>
          <w:rFonts w:ascii="Arial" w:hAnsi="Arial" w:cs="Arial"/>
          <w:sz w:val="24"/>
          <w:szCs w:val="24"/>
        </w:rPr>
        <w:t>copiii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aparținând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minorității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roma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copiii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sz w:val="24"/>
          <w:szCs w:val="24"/>
        </w:rPr>
        <w:t>dizabilități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sz w:val="24"/>
          <w:szCs w:val="24"/>
        </w:rPr>
        <w:t>nevoi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educaționale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speciale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copiii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D03A64">
        <w:rPr>
          <w:rFonts w:ascii="Arial" w:hAnsi="Arial" w:cs="Arial"/>
          <w:sz w:val="24"/>
          <w:szCs w:val="24"/>
        </w:rPr>
        <w:t>comunitățile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dezavantajate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socio-economic, </w:t>
      </w:r>
      <w:proofErr w:type="spellStart"/>
      <w:r w:rsidRPr="00D03A64">
        <w:rPr>
          <w:rFonts w:ascii="Arial" w:hAnsi="Arial" w:cs="Arial"/>
          <w:sz w:val="24"/>
          <w:szCs w:val="24"/>
        </w:rPr>
        <w:t>copiii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D03A64">
        <w:rPr>
          <w:rFonts w:ascii="Arial" w:hAnsi="Arial" w:cs="Arial"/>
          <w:sz w:val="24"/>
          <w:szCs w:val="24"/>
        </w:rPr>
        <w:t>familii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cu 3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mai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mulți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copii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D03A64">
        <w:rPr>
          <w:rFonts w:ascii="Arial" w:hAnsi="Arial" w:cs="Arial"/>
          <w:sz w:val="24"/>
          <w:szCs w:val="24"/>
        </w:rPr>
        <w:t>familii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monoparentale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copiii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sz w:val="24"/>
          <w:szCs w:val="24"/>
        </w:rPr>
        <w:t>unul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ambii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părinți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mobilitate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afara </w:t>
      </w:r>
      <w:proofErr w:type="spellStart"/>
      <w:r w:rsidRPr="00D03A64">
        <w:rPr>
          <w:rFonts w:ascii="Arial" w:hAnsi="Arial" w:cs="Arial"/>
          <w:sz w:val="24"/>
          <w:szCs w:val="24"/>
        </w:rPr>
        <w:t>localității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domiciliu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03A64">
        <w:rPr>
          <w:rFonts w:ascii="Arial" w:hAnsi="Arial" w:cs="Arial"/>
          <w:sz w:val="24"/>
          <w:szCs w:val="24"/>
        </w:rPr>
        <w:t>mai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ales </w:t>
      </w:r>
      <w:proofErr w:type="spellStart"/>
      <w:r w:rsidRPr="00D03A64">
        <w:rPr>
          <w:rFonts w:ascii="Arial" w:hAnsi="Arial" w:cs="Arial"/>
          <w:sz w:val="24"/>
          <w:szCs w:val="24"/>
        </w:rPr>
        <w:t>copiii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D03A64">
        <w:rPr>
          <w:rFonts w:ascii="Arial" w:hAnsi="Arial" w:cs="Arial"/>
          <w:sz w:val="24"/>
          <w:szCs w:val="24"/>
        </w:rPr>
        <w:t>confruntă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sz w:val="24"/>
          <w:szCs w:val="24"/>
        </w:rPr>
        <w:t>separarea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pe termen lung de </w:t>
      </w:r>
      <w:proofErr w:type="spellStart"/>
      <w:r w:rsidRPr="00D03A64">
        <w:rPr>
          <w:rFonts w:ascii="Arial" w:hAnsi="Arial" w:cs="Arial"/>
          <w:sz w:val="24"/>
          <w:szCs w:val="24"/>
        </w:rPr>
        <w:t>părinții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lor </w:t>
      </w:r>
      <w:proofErr w:type="spellStart"/>
      <w:r w:rsidRPr="00D03A64">
        <w:rPr>
          <w:rFonts w:ascii="Arial" w:hAnsi="Arial" w:cs="Arial"/>
          <w:sz w:val="24"/>
          <w:szCs w:val="24"/>
        </w:rPr>
        <w:t>plecați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sz w:val="24"/>
          <w:szCs w:val="24"/>
        </w:rPr>
        <w:t>muncă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străinătate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D03A64">
        <w:rPr>
          <w:rFonts w:ascii="Arial" w:hAnsi="Arial" w:cs="Arial"/>
          <w:sz w:val="24"/>
          <w:szCs w:val="24"/>
        </w:rPr>
        <w:t>copii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cazul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cărora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unul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mai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mulți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adulți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D03A64">
        <w:rPr>
          <w:rFonts w:ascii="Arial" w:hAnsi="Arial" w:cs="Arial"/>
          <w:sz w:val="24"/>
          <w:szCs w:val="24"/>
        </w:rPr>
        <w:t>gospodărie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sunt </w:t>
      </w:r>
      <w:proofErr w:type="spellStart"/>
      <w:r w:rsidRPr="00D03A64">
        <w:rPr>
          <w:rFonts w:ascii="Arial" w:hAnsi="Arial" w:cs="Arial"/>
          <w:sz w:val="24"/>
          <w:szCs w:val="24"/>
        </w:rPr>
        <w:t>privați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libertate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sunt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supravegherea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serviciilor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probațiune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copiii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care au </w:t>
      </w:r>
      <w:proofErr w:type="spellStart"/>
      <w:r w:rsidRPr="00D03A64">
        <w:rPr>
          <w:rFonts w:ascii="Arial" w:hAnsi="Arial" w:cs="Arial"/>
          <w:sz w:val="24"/>
          <w:szCs w:val="24"/>
        </w:rPr>
        <w:t>părăsit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școala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sz w:val="24"/>
          <w:szCs w:val="24"/>
        </w:rPr>
        <w:t>munci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03A64">
        <w:rPr>
          <w:rFonts w:ascii="Arial" w:hAnsi="Arial" w:cs="Arial"/>
          <w:sz w:val="24"/>
          <w:szCs w:val="24"/>
        </w:rPr>
        <w:t>inclusiv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gospodărie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D03A64">
        <w:rPr>
          <w:rFonts w:ascii="Arial" w:hAnsi="Arial" w:cs="Arial"/>
          <w:sz w:val="24"/>
          <w:szCs w:val="24"/>
        </w:rPr>
        <w:t>copiii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care nu au </w:t>
      </w:r>
      <w:proofErr w:type="spellStart"/>
      <w:r w:rsidRPr="00D03A64">
        <w:rPr>
          <w:rFonts w:ascii="Arial" w:hAnsi="Arial" w:cs="Arial"/>
          <w:sz w:val="24"/>
          <w:szCs w:val="24"/>
        </w:rPr>
        <w:t>fost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înscriși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sz w:val="24"/>
          <w:szCs w:val="24"/>
        </w:rPr>
        <w:t>școală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care au </w:t>
      </w:r>
      <w:proofErr w:type="spellStart"/>
      <w:r w:rsidRPr="00D03A64">
        <w:rPr>
          <w:rFonts w:ascii="Arial" w:hAnsi="Arial" w:cs="Arial"/>
          <w:sz w:val="24"/>
          <w:szCs w:val="24"/>
        </w:rPr>
        <w:t>abandonat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D03A64">
        <w:rPr>
          <w:rFonts w:ascii="Arial" w:hAnsi="Arial" w:cs="Arial"/>
          <w:sz w:val="24"/>
          <w:szCs w:val="24"/>
        </w:rPr>
        <w:t>părăsit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timpuriu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școala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etc.), </w:t>
      </w:r>
      <w:proofErr w:type="spellStart"/>
      <w:r w:rsidRPr="00D03A64">
        <w:rPr>
          <w:rFonts w:ascii="Arial" w:hAnsi="Arial" w:cs="Arial"/>
          <w:sz w:val="24"/>
          <w:szCs w:val="24"/>
        </w:rPr>
        <w:t>mame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minore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adolescenți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sz w:val="24"/>
          <w:szCs w:val="24"/>
        </w:rPr>
        <w:t>comportamente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sz w:val="24"/>
          <w:szCs w:val="24"/>
        </w:rPr>
        <w:t>risc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copii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tineri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ai </w:t>
      </w:r>
      <w:proofErr w:type="spellStart"/>
      <w:r w:rsidRPr="00D03A64">
        <w:rPr>
          <w:rFonts w:ascii="Arial" w:hAnsi="Arial" w:cs="Arial"/>
          <w:sz w:val="24"/>
          <w:szCs w:val="24"/>
        </w:rPr>
        <w:t>străzii</w:t>
      </w:r>
      <w:proofErr w:type="spellEnd"/>
      <w:r w:rsidRPr="00D03A64">
        <w:rPr>
          <w:rFonts w:ascii="Arial" w:hAnsi="Arial" w:cs="Arial"/>
          <w:sz w:val="24"/>
          <w:szCs w:val="24"/>
        </w:rPr>
        <w:t>;</w:t>
      </w:r>
    </w:p>
    <w:p w14:paraId="249DC7DB" w14:textId="3A6E4A91" w:rsidR="00FC5D58" w:rsidRPr="00FC5D58" w:rsidRDefault="00FC5D58" w:rsidP="00FC5D5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C5D58">
        <w:rPr>
          <w:rFonts w:ascii="Arial" w:hAnsi="Arial" w:cs="Arial"/>
          <w:sz w:val="24"/>
          <w:szCs w:val="24"/>
        </w:rPr>
        <w:t>mame</w:t>
      </w:r>
      <w:proofErr w:type="spellEnd"/>
      <w:r w:rsidRPr="00FC5D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D58">
        <w:rPr>
          <w:rFonts w:ascii="Arial" w:hAnsi="Arial" w:cs="Arial"/>
          <w:sz w:val="24"/>
          <w:szCs w:val="24"/>
        </w:rPr>
        <w:t>minore</w:t>
      </w:r>
      <w:proofErr w:type="spellEnd"/>
      <w:r w:rsidRPr="00FC5D5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C5D58">
        <w:rPr>
          <w:rFonts w:ascii="Arial" w:hAnsi="Arial" w:cs="Arial"/>
          <w:sz w:val="24"/>
          <w:szCs w:val="24"/>
        </w:rPr>
        <w:t>adolescen</w:t>
      </w:r>
      <w:r>
        <w:rPr>
          <w:rFonts w:ascii="Arial" w:hAnsi="Arial" w:cs="Arial"/>
          <w:sz w:val="24"/>
          <w:szCs w:val="24"/>
        </w:rPr>
        <w:t>ț</w:t>
      </w:r>
      <w:r w:rsidRPr="00FC5D58">
        <w:rPr>
          <w:rFonts w:ascii="Arial" w:hAnsi="Arial" w:cs="Arial"/>
          <w:sz w:val="24"/>
          <w:szCs w:val="24"/>
        </w:rPr>
        <w:t>i</w:t>
      </w:r>
      <w:proofErr w:type="spellEnd"/>
      <w:r w:rsidRPr="00FC5D5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FC5D58">
        <w:rPr>
          <w:rFonts w:ascii="Arial" w:hAnsi="Arial" w:cs="Arial"/>
          <w:sz w:val="24"/>
          <w:szCs w:val="24"/>
        </w:rPr>
        <w:t>comportamente</w:t>
      </w:r>
      <w:proofErr w:type="spellEnd"/>
      <w:r w:rsidRPr="00FC5D5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C5D58">
        <w:rPr>
          <w:rFonts w:ascii="Arial" w:hAnsi="Arial" w:cs="Arial"/>
          <w:sz w:val="24"/>
          <w:szCs w:val="24"/>
        </w:rPr>
        <w:t>risc</w:t>
      </w:r>
      <w:proofErr w:type="spellEnd"/>
      <w:r w:rsidRPr="00FC5D5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C5D58">
        <w:rPr>
          <w:rFonts w:ascii="Arial" w:hAnsi="Arial" w:cs="Arial"/>
          <w:sz w:val="24"/>
          <w:szCs w:val="24"/>
        </w:rPr>
        <w:t>copii</w:t>
      </w:r>
      <w:proofErr w:type="spellEnd"/>
      <w:r w:rsidRPr="00FC5D5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</w:t>
      </w:r>
      <w:r w:rsidRPr="00FC5D58">
        <w:rPr>
          <w:rFonts w:ascii="Arial" w:hAnsi="Arial" w:cs="Arial"/>
          <w:sz w:val="24"/>
          <w:szCs w:val="24"/>
        </w:rPr>
        <w:t>i</w:t>
      </w:r>
      <w:proofErr w:type="spellEnd"/>
      <w:r w:rsidRPr="00FC5D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D58">
        <w:rPr>
          <w:rFonts w:ascii="Arial" w:hAnsi="Arial" w:cs="Arial"/>
          <w:sz w:val="24"/>
          <w:szCs w:val="24"/>
        </w:rPr>
        <w:t>tineri</w:t>
      </w:r>
      <w:proofErr w:type="spellEnd"/>
      <w:r w:rsidRPr="00FC5D58">
        <w:rPr>
          <w:rFonts w:ascii="Arial" w:hAnsi="Arial" w:cs="Arial"/>
          <w:sz w:val="24"/>
          <w:szCs w:val="24"/>
        </w:rPr>
        <w:t xml:space="preserve"> ai </w:t>
      </w:r>
      <w:proofErr w:type="spellStart"/>
      <w:r w:rsidRPr="00FC5D58"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z w:val="24"/>
          <w:szCs w:val="24"/>
        </w:rPr>
        <w:t>ă</w:t>
      </w:r>
      <w:r w:rsidRPr="00FC5D58">
        <w:rPr>
          <w:rFonts w:ascii="Arial" w:hAnsi="Arial" w:cs="Arial"/>
          <w:sz w:val="24"/>
          <w:szCs w:val="24"/>
        </w:rPr>
        <w:t>zii</w:t>
      </w:r>
      <w:proofErr w:type="spellEnd"/>
      <w:r w:rsidRPr="00FC5D58">
        <w:rPr>
          <w:rFonts w:ascii="Arial" w:hAnsi="Arial" w:cs="Arial"/>
          <w:sz w:val="24"/>
          <w:szCs w:val="24"/>
        </w:rPr>
        <w:t>;</w:t>
      </w:r>
    </w:p>
    <w:p w14:paraId="55135FC3" w14:textId="77777777" w:rsidR="00FC5D58" w:rsidRDefault="00475FBB" w:rsidP="00FC5D5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părinți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D03A64">
        <w:rPr>
          <w:rFonts w:ascii="Arial" w:hAnsi="Arial" w:cs="Arial"/>
          <w:sz w:val="24"/>
          <w:szCs w:val="24"/>
        </w:rPr>
        <w:t>tutori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D03A64">
        <w:rPr>
          <w:rFonts w:ascii="Arial" w:hAnsi="Arial" w:cs="Arial"/>
          <w:sz w:val="24"/>
          <w:szCs w:val="24"/>
        </w:rPr>
        <w:t>îngrijitori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informali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ai ante-</w:t>
      </w:r>
      <w:proofErr w:type="spellStart"/>
      <w:r w:rsidRPr="00D03A64">
        <w:rPr>
          <w:rFonts w:ascii="Arial" w:hAnsi="Arial" w:cs="Arial"/>
          <w:sz w:val="24"/>
          <w:szCs w:val="24"/>
        </w:rPr>
        <w:t>preșcolarilor</w:t>
      </w:r>
      <w:proofErr w:type="spellEnd"/>
      <w:r w:rsidRPr="00D03A64">
        <w:rPr>
          <w:rFonts w:ascii="Arial" w:hAnsi="Arial" w:cs="Arial"/>
          <w:sz w:val="24"/>
          <w:szCs w:val="24"/>
        </w:rPr>
        <w:t>/</w:t>
      </w:r>
      <w:proofErr w:type="spellStart"/>
      <w:r w:rsidRPr="00D03A64">
        <w:rPr>
          <w:rFonts w:ascii="Arial" w:hAnsi="Arial" w:cs="Arial"/>
          <w:sz w:val="24"/>
          <w:szCs w:val="24"/>
        </w:rPr>
        <w:t>preșcolarilor</w:t>
      </w:r>
      <w:proofErr w:type="spellEnd"/>
      <w:r w:rsidRPr="00D03A64">
        <w:rPr>
          <w:rFonts w:ascii="Arial" w:hAnsi="Arial" w:cs="Arial"/>
          <w:sz w:val="24"/>
          <w:szCs w:val="24"/>
        </w:rPr>
        <w:t>/</w:t>
      </w:r>
      <w:proofErr w:type="spellStart"/>
      <w:r w:rsidRPr="00D03A64">
        <w:rPr>
          <w:rFonts w:ascii="Arial" w:hAnsi="Arial" w:cs="Arial"/>
          <w:sz w:val="24"/>
          <w:szCs w:val="24"/>
        </w:rPr>
        <w:t>elevilor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sz w:val="24"/>
          <w:szCs w:val="24"/>
        </w:rPr>
        <w:t>risc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părăsire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timpurie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sz w:val="24"/>
          <w:szCs w:val="24"/>
        </w:rPr>
        <w:t>școlii</w:t>
      </w:r>
      <w:proofErr w:type="spellEnd"/>
      <w:r w:rsidRPr="00D03A64">
        <w:rPr>
          <w:rFonts w:ascii="Arial" w:hAnsi="Arial" w:cs="Arial"/>
          <w:sz w:val="24"/>
          <w:szCs w:val="24"/>
        </w:rPr>
        <w:t>;</w:t>
      </w:r>
    </w:p>
    <w:p w14:paraId="248CBFBF" w14:textId="4E699FA0" w:rsidR="00475FBB" w:rsidRDefault="00FC5D58" w:rsidP="00FC5D5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C5D58">
        <w:rPr>
          <w:rFonts w:ascii="Arial" w:hAnsi="Arial" w:cs="Arial"/>
          <w:sz w:val="24"/>
          <w:szCs w:val="24"/>
        </w:rPr>
        <w:t>persoane</w:t>
      </w:r>
      <w:proofErr w:type="spellEnd"/>
      <w:r w:rsidRPr="00FC5D58">
        <w:rPr>
          <w:rFonts w:ascii="Arial" w:hAnsi="Arial" w:cs="Arial"/>
          <w:sz w:val="24"/>
          <w:szCs w:val="24"/>
        </w:rPr>
        <w:t xml:space="preserve"> cu un </w:t>
      </w:r>
      <w:proofErr w:type="spellStart"/>
      <w:r w:rsidRPr="00FC5D58">
        <w:rPr>
          <w:rFonts w:ascii="Arial" w:hAnsi="Arial" w:cs="Arial"/>
          <w:sz w:val="24"/>
          <w:szCs w:val="24"/>
        </w:rPr>
        <w:t>venit</w:t>
      </w:r>
      <w:proofErr w:type="spellEnd"/>
      <w:r w:rsidRPr="00FC5D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D58">
        <w:rPr>
          <w:rFonts w:ascii="Arial" w:hAnsi="Arial" w:cs="Arial"/>
          <w:sz w:val="24"/>
          <w:szCs w:val="24"/>
        </w:rPr>
        <w:t>disponibil</w:t>
      </w:r>
      <w:proofErr w:type="spellEnd"/>
      <w:r w:rsidRPr="00FC5D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D58">
        <w:rPr>
          <w:rFonts w:ascii="Arial" w:hAnsi="Arial" w:cs="Arial"/>
          <w:sz w:val="24"/>
          <w:szCs w:val="24"/>
        </w:rPr>
        <w:t>echivalat</w:t>
      </w:r>
      <w:proofErr w:type="spellEnd"/>
      <w:r w:rsidRPr="00FC5D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D58">
        <w:rPr>
          <w:rFonts w:ascii="Arial" w:hAnsi="Arial" w:cs="Arial"/>
          <w:sz w:val="24"/>
          <w:szCs w:val="24"/>
        </w:rPr>
        <w:t>situat</w:t>
      </w:r>
      <w:proofErr w:type="spellEnd"/>
      <w:r w:rsidRPr="00FC5D58">
        <w:rPr>
          <w:rFonts w:ascii="Arial" w:hAnsi="Arial" w:cs="Arial"/>
          <w:sz w:val="24"/>
          <w:szCs w:val="24"/>
        </w:rPr>
        <w:t xml:space="preserve"> sub </w:t>
      </w:r>
      <w:proofErr w:type="spellStart"/>
      <w:r w:rsidRPr="00FC5D58">
        <w:rPr>
          <w:rFonts w:ascii="Arial" w:hAnsi="Arial" w:cs="Arial"/>
          <w:sz w:val="24"/>
          <w:szCs w:val="24"/>
        </w:rPr>
        <w:t>pragul</w:t>
      </w:r>
      <w:proofErr w:type="spellEnd"/>
      <w:r w:rsidRPr="00FC5D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D58">
        <w:rPr>
          <w:rFonts w:ascii="Arial" w:hAnsi="Arial" w:cs="Arial"/>
          <w:sz w:val="24"/>
          <w:szCs w:val="24"/>
        </w:rPr>
        <w:t>riscului</w:t>
      </w:r>
      <w:proofErr w:type="spellEnd"/>
      <w:r w:rsidRPr="00FC5D5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C5D5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ă</w:t>
      </w:r>
      <w:r w:rsidRPr="00FC5D5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ă</w:t>
      </w:r>
      <w:r w:rsidRPr="00FC5D58">
        <w:rPr>
          <w:rFonts w:ascii="Arial" w:hAnsi="Arial" w:cs="Arial"/>
          <w:sz w:val="24"/>
          <w:szCs w:val="24"/>
        </w:rPr>
        <w:t>cie</w:t>
      </w:r>
      <w:proofErr w:type="spellEnd"/>
      <w:r w:rsidRPr="00FC5D58">
        <w:rPr>
          <w:rFonts w:ascii="Arial" w:hAnsi="Arial" w:cs="Arial"/>
          <w:sz w:val="24"/>
          <w:szCs w:val="24"/>
        </w:rPr>
        <w:t xml:space="preserve">, care </w:t>
      </w:r>
      <w:proofErr w:type="spellStart"/>
      <w:r w:rsidRPr="00FC5D58">
        <w:rPr>
          <w:rFonts w:ascii="Arial" w:hAnsi="Arial" w:cs="Arial"/>
          <w:sz w:val="24"/>
          <w:szCs w:val="24"/>
        </w:rPr>
        <w:t>este</w:t>
      </w:r>
      <w:proofErr w:type="spellEnd"/>
      <w:r w:rsidRPr="00FC5D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D58">
        <w:rPr>
          <w:rFonts w:ascii="Arial" w:hAnsi="Arial" w:cs="Arial"/>
          <w:sz w:val="24"/>
          <w:szCs w:val="24"/>
        </w:rPr>
        <w:t>stabilit</w:t>
      </w:r>
      <w:proofErr w:type="spellEnd"/>
      <w:r w:rsidRPr="00FC5D58">
        <w:rPr>
          <w:rFonts w:ascii="Arial" w:hAnsi="Arial" w:cs="Arial"/>
          <w:sz w:val="24"/>
          <w:szCs w:val="24"/>
        </w:rPr>
        <w:t xml:space="preserve"> la 60% din </w:t>
      </w:r>
      <w:proofErr w:type="spellStart"/>
      <w:r w:rsidRPr="00FC5D58">
        <w:rPr>
          <w:rFonts w:ascii="Arial" w:hAnsi="Arial" w:cs="Arial"/>
          <w:sz w:val="24"/>
          <w:szCs w:val="24"/>
        </w:rPr>
        <w:t>mediana</w:t>
      </w:r>
      <w:proofErr w:type="spellEnd"/>
      <w:r w:rsidRPr="00FC5D5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C5D58">
        <w:rPr>
          <w:rFonts w:ascii="Arial" w:hAnsi="Arial" w:cs="Arial"/>
          <w:sz w:val="24"/>
          <w:szCs w:val="24"/>
        </w:rPr>
        <w:t>nivel</w:t>
      </w:r>
      <w:proofErr w:type="spellEnd"/>
      <w:r w:rsidRPr="00FC5D58">
        <w:rPr>
          <w:rFonts w:ascii="Arial" w:hAnsi="Arial" w:cs="Arial"/>
          <w:sz w:val="24"/>
          <w:szCs w:val="24"/>
        </w:rPr>
        <w:t xml:space="preserve"> national a </w:t>
      </w:r>
      <w:proofErr w:type="spellStart"/>
      <w:r w:rsidRPr="00FC5D58">
        <w:rPr>
          <w:rFonts w:ascii="Arial" w:hAnsi="Arial" w:cs="Arial"/>
          <w:sz w:val="24"/>
          <w:szCs w:val="24"/>
        </w:rPr>
        <w:t>venitului</w:t>
      </w:r>
      <w:proofErr w:type="spellEnd"/>
      <w:r w:rsidRPr="00FC5D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D58">
        <w:rPr>
          <w:rFonts w:ascii="Arial" w:hAnsi="Arial" w:cs="Arial"/>
          <w:sz w:val="24"/>
          <w:szCs w:val="24"/>
        </w:rPr>
        <w:t>disponibil</w:t>
      </w:r>
      <w:proofErr w:type="spellEnd"/>
      <w:r w:rsidRPr="00FC5D5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C5D58">
        <w:rPr>
          <w:rFonts w:ascii="Arial" w:hAnsi="Arial" w:cs="Arial"/>
          <w:sz w:val="24"/>
          <w:szCs w:val="24"/>
        </w:rPr>
        <w:t>dup</w:t>
      </w:r>
      <w:r>
        <w:rPr>
          <w:rFonts w:ascii="Arial" w:hAnsi="Arial" w:cs="Arial"/>
          <w:sz w:val="24"/>
          <w:szCs w:val="24"/>
        </w:rPr>
        <w:t>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D58">
        <w:rPr>
          <w:rFonts w:ascii="Arial" w:hAnsi="Arial" w:cs="Arial"/>
          <w:sz w:val="24"/>
          <w:szCs w:val="24"/>
        </w:rPr>
        <w:t>transferurile</w:t>
      </w:r>
      <w:proofErr w:type="spellEnd"/>
      <w:r w:rsidRPr="00FC5D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D58">
        <w:rPr>
          <w:rFonts w:ascii="Arial" w:hAnsi="Arial" w:cs="Arial"/>
          <w:sz w:val="24"/>
          <w:szCs w:val="24"/>
        </w:rPr>
        <w:t>sociale</w:t>
      </w:r>
      <w:proofErr w:type="spellEnd"/>
      <w:r w:rsidRPr="00FC5D58">
        <w:rPr>
          <w:rFonts w:ascii="Arial" w:hAnsi="Arial" w:cs="Arial"/>
          <w:sz w:val="24"/>
          <w:szCs w:val="24"/>
        </w:rPr>
        <w:t xml:space="preserve">) per adult </w:t>
      </w:r>
      <w:proofErr w:type="spellStart"/>
      <w:r w:rsidRPr="00FC5D58">
        <w:rPr>
          <w:rFonts w:ascii="Arial" w:hAnsi="Arial" w:cs="Arial"/>
          <w:sz w:val="24"/>
          <w:szCs w:val="24"/>
        </w:rPr>
        <w:t>echivalent</w:t>
      </w:r>
      <w:proofErr w:type="spellEnd"/>
    </w:p>
    <w:p w14:paraId="6DC05636" w14:textId="77777777" w:rsidR="002460D3" w:rsidRPr="002460D3" w:rsidRDefault="002460D3" w:rsidP="002460D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460D3">
        <w:rPr>
          <w:rFonts w:ascii="Arial" w:hAnsi="Arial" w:cs="Arial"/>
          <w:sz w:val="24"/>
          <w:szCs w:val="24"/>
        </w:rPr>
        <w:t>persoane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care nu au </w:t>
      </w:r>
      <w:proofErr w:type="spellStart"/>
      <w:r w:rsidRPr="002460D3">
        <w:rPr>
          <w:rFonts w:ascii="Arial" w:hAnsi="Arial" w:cs="Arial"/>
          <w:sz w:val="24"/>
          <w:szCs w:val="24"/>
        </w:rPr>
        <w:t>acte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60D3">
        <w:rPr>
          <w:rFonts w:ascii="Arial" w:hAnsi="Arial" w:cs="Arial"/>
          <w:sz w:val="24"/>
          <w:szCs w:val="24"/>
        </w:rPr>
        <w:t>identitate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460D3">
        <w:rPr>
          <w:rFonts w:ascii="Arial" w:hAnsi="Arial" w:cs="Arial"/>
          <w:sz w:val="24"/>
          <w:szCs w:val="24"/>
        </w:rPr>
        <w:t>inclusiv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copii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fără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CNP);</w:t>
      </w:r>
    </w:p>
    <w:p w14:paraId="06B841F8" w14:textId="77777777" w:rsidR="002460D3" w:rsidRPr="002460D3" w:rsidRDefault="002460D3" w:rsidP="002460D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460D3">
        <w:rPr>
          <w:rFonts w:ascii="Arial" w:hAnsi="Arial" w:cs="Arial"/>
          <w:sz w:val="24"/>
          <w:szCs w:val="24"/>
        </w:rPr>
        <w:t>persoane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460D3">
        <w:rPr>
          <w:rFonts w:ascii="Arial" w:hAnsi="Arial" w:cs="Arial"/>
          <w:sz w:val="24"/>
          <w:szCs w:val="24"/>
        </w:rPr>
        <w:t>dizabilități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460D3">
        <w:rPr>
          <w:rFonts w:ascii="Arial" w:hAnsi="Arial" w:cs="Arial"/>
          <w:sz w:val="24"/>
          <w:szCs w:val="24"/>
        </w:rPr>
        <w:t>persoanele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460D3">
        <w:rPr>
          <w:rFonts w:ascii="Arial" w:hAnsi="Arial" w:cs="Arial"/>
          <w:sz w:val="24"/>
          <w:szCs w:val="24"/>
        </w:rPr>
        <w:t>dizabilități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includ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acele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persoane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care au </w:t>
      </w:r>
      <w:proofErr w:type="spellStart"/>
      <w:r w:rsidRPr="002460D3">
        <w:rPr>
          <w:rFonts w:ascii="Arial" w:hAnsi="Arial" w:cs="Arial"/>
          <w:sz w:val="24"/>
          <w:szCs w:val="24"/>
        </w:rPr>
        <w:t>deficiențe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fizice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60D3">
        <w:rPr>
          <w:rFonts w:ascii="Arial" w:hAnsi="Arial" w:cs="Arial"/>
          <w:sz w:val="24"/>
          <w:szCs w:val="24"/>
        </w:rPr>
        <w:t>mentale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60D3">
        <w:rPr>
          <w:rFonts w:ascii="Arial" w:hAnsi="Arial" w:cs="Arial"/>
          <w:sz w:val="24"/>
          <w:szCs w:val="24"/>
        </w:rPr>
        <w:t>intelectuale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sau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senzoriale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60D3">
        <w:rPr>
          <w:rFonts w:ascii="Arial" w:hAnsi="Arial" w:cs="Arial"/>
          <w:sz w:val="24"/>
          <w:szCs w:val="24"/>
        </w:rPr>
        <w:t>durată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60D3">
        <w:rPr>
          <w:rFonts w:ascii="Arial" w:hAnsi="Arial" w:cs="Arial"/>
          <w:sz w:val="24"/>
          <w:szCs w:val="24"/>
        </w:rPr>
        <w:t>deficiențe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care, </w:t>
      </w:r>
      <w:proofErr w:type="spellStart"/>
      <w:r w:rsidRPr="002460D3">
        <w:rPr>
          <w:rFonts w:ascii="Arial" w:hAnsi="Arial" w:cs="Arial"/>
          <w:sz w:val="24"/>
          <w:szCs w:val="24"/>
        </w:rPr>
        <w:t>în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interacțiune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cu diverse </w:t>
      </w:r>
      <w:proofErr w:type="spellStart"/>
      <w:r w:rsidRPr="002460D3">
        <w:rPr>
          <w:rFonts w:ascii="Arial" w:hAnsi="Arial" w:cs="Arial"/>
          <w:sz w:val="24"/>
          <w:szCs w:val="24"/>
        </w:rPr>
        <w:t>bariere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, pot </w:t>
      </w:r>
      <w:proofErr w:type="spellStart"/>
      <w:r w:rsidRPr="002460D3">
        <w:rPr>
          <w:rFonts w:ascii="Arial" w:hAnsi="Arial" w:cs="Arial"/>
          <w:sz w:val="24"/>
          <w:szCs w:val="24"/>
        </w:rPr>
        <w:t>îngrădi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participarea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deplină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și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lastRenderedPageBreak/>
        <w:t>efectivă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460D3">
        <w:rPr>
          <w:rFonts w:ascii="Arial" w:hAnsi="Arial" w:cs="Arial"/>
          <w:sz w:val="24"/>
          <w:szCs w:val="24"/>
        </w:rPr>
        <w:t>persoanelor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în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societate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60D3">
        <w:rPr>
          <w:rFonts w:ascii="Arial" w:hAnsi="Arial" w:cs="Arial"/>
          <w:sz w:val="24"/>
          <w:szCs w:val="24"/>
        </w:rPr>
        <w:t>în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condiții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60D3">
        <w:rPr>
          <w:rFonts w:ascii="Arial" w:hAnsi="Arial" w:cs="Arial"/>
          <w:sz w:val="24"/>
          <w:szCs w:val="24"/>
        </w:rPr>
        <w:t>egalitate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460D3">
        <w:rPr>
          <w:rFonts w:ascii="Arial" w:hAnsi="Arial" w:cs="Arial"/>
          <w:sz w:val="24"/>
          <w:szCs w:val="24"/>
        </w:rPr>
        <w:t>ceilalți</w:t>
      </w:r>
      <w:proofErr w:type="spellEnd"/>
      <w:r w:rsidRPr="002460D3">
        <w:rPr>
          <w:rFonts w:ascii="Arial" w:hAnsi="Arial" w:cs="Arial"/>
          <w:sz w:val="24"/>
          <w:szCs w:val="24"/>
        </w:rPr>
        <w:t>. (http://anpd.gov.ro/web/wp-content/uploads/2016/09/MO-nr-737Bis-din-22-septembrie-2016.pdf)</w:t>
      </w:r>
    </w:p>
    <w:p w14:paraId="65C76D61" w14:textId="77777777" w:rsidR="002460D3" w:rsidRPr="002460D3" w:rsidRDefault="002460D3" w:rsidP="002460D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460D3">
        <w:rPr>
          <w:rFonts w:ascii="Arial" w:hAnsi="Arial" w:cs="Arial"/>
          <w:sz w:val="24"/>
          <w:szCs w:val="24"/>
        </w:rPr>
        <w:t>persoane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vârstnice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aflate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în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situații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60D3">
        <w:rPr>
          <w:rFonts w:ascii="Arial" w:hAnsi="Arial" w:cs="Arial"/>
          <w:sz w:val="24"/>
          <w:szCs w:val="24"/>
        </w:rPr>
        <w:t>dependență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60D3">
        <w:rPr>
          <w:rFonts w:ascii="Arial" w:hAnsi="Arial" w:cs="Arial"/>
          <w:sz w:val="24"/>
          <w:szCs w:val="24"/>
        </w:rPr>
        <w:t>mai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ales </w:t>
      </w:r>
      <w:proofErr w:type="spellStart"/>
      <w:r w:rsidRPr="002460D3">
        <w:rPr>
          <w:rFonts w:ascii="Arial" w:hAnsi="Arial" w:cs="Arial"/>
          <w:sz w:val="24"/>
          <w:szCs w:val="24"/>
        </w:rPr>
        <w:t>persoanele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vârstnice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460D3">
        <w:rPr>
          <w:rFonts w:ascii="Arial" w:hAnsi="Arial" w:cs="Arial"/>
          <w:sz w:val="24"/>
          <w:szCs w:val="24"/>
        </w:rPr>
        <w:t>locuiesc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singure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și</w:t>
      </w:r>
      <w:proofErr w:type="spellEnd"/>
      <w:r w:rsidRPr="002460D3">
        <w:rPr>
          <w:rFonts w:ascii="Arial" w:hAnsi="Arial" w:cs="Arial"/>
          <w:sz w:val="24"/>
          <w:szCs w:val="24"/>
        </w:rPr>
        <w:t>/</w:t>
      </w:r>
      <w:proofErr w:type="spellStart"/>
      <w:r w:rsidRPr="002460D3">
        <w:rPr>
          <w:rFonts w:ascii="Arial" w:hAnsi="Arial" w:cs="Arial"/>
          <w:sz w:val="24"/>
          <w:szCs w:val="24"/>
        </w:rPr>
        <w:t>sau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nu sunt </w:t>
      </w:r>
      <w:proofErr w:type="spellStart"/>
      <w:r w:rsidRPr="002460D3">
        <w:rPr>
          <w:rFonts w:ascii="Arial" w:hAnsi="Arial" w:cs="Arial"/>
          <w:sz w:val="24"/>
          <w:szCs w:val="24"/>
        </w:rPr>
        <w:t>autonome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și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2460D3">
        <w:rPr>
          <w:rFonts w:ascii="Arial" w:hAnsi="Arial" w:cs="Arial"/>
          <w:sz w:val="24"/>
          <w:szCs w:val="24"/>
        </w:rPr>
        <w:t>beneficiază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60D3">
        <w:rPr>
          <w:rFonts w:ascii="Arial" w:hAnsi="Arial" w:cs="Arial"/>
          <w:sz w:val="24"/>
          <w:szCs w:val="24"/>
        </w:rPr>
        <w:t>sprijin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în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gospodărie</w:t>
      </w:r>
      <w:proofErr w:type="spellEnd"/>
      <w:r w:rsidRPr="002460D3">
        <w:rPr>
          <w:rFonts w:ascii="Arial" w:hAnsi="Arial" w:cs="Arial"/>
          <w:sz w:val="24"/>
          <w:szCs w:val="24"/>
        </w:rPr>
        <w:t>;</w:t>
      </w:r>
    </w:p>
    <w:p w14:paraId="0176C6C1" w14:textId="77777777" w:rsidR="002460D3" w:rsidRPr="002460D3" w:rsidRDefault="002460D3" w:rsidP="002460D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460D3">
        <w:rPr>
          <w:rFonts w:ascii="Arial" w:hAnsi="Arial" w:cs="Arial"/>
          <w:sz w:val="24"/>
          <w:szCs w:val="24"/>
        </w:rPr>
        <w:t>tinerii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care au </w:t>
      </w:r>
      <w:proofErr w:type="spellStart"/>
      <w:r w:rsidRPr="002460D3">
        <w:rPr>
          <w:rFonts w:ascii="Arial" w:hAnsi="Arial" w:cs="Arial"/>
          <w:sz w:val="24"/>
          <w:szCs w:val="24"/>
        </w:rPr>
        <w:t>părăsit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instituțiile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de tip </w:t>
      </w:r>
      <w:proofErr w:type="spellStart"/>
      <w:r w:rsidRPr="002460D3">
        <w:rPr>
          <w:rFonts w:ascii="Arial" w:hAnsi="Arial" w:cs="Arial"/>
          <w:sz w:val="24"/>
          <w:szCs w:val="24"/>
        </w:rPr>
        <w:t>rezidențial</w:t>
      </w:r>
      <w:proofErr w:type="spellEnd"/>
      <w:r w:rsidRPr="002460D3">
        <w:rPr>
          <w:rFonts w:ascii="Arial" w:hAnsi="Arial" w:cs="Arial"/>
          <w:sz w:val="24"/>
          <w:szCs w:val="24"/>
        </w:rPr>
        <w:t>;</w:t>
      </w:r>
    </w:p>
    <w:p w14:paraId="44B38CC4" w14:textId="77777777" w:rsidR="002460D3" w:rsidRPr="002460D3" w:rsidRDefault="002460D3" w:rsidP="002460D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460D3">
        <w:rPr>
          <w:rFonts w:ascii="Arial" w:hAnsi="Arial" w:cs="Arial"/>
          <w:sz w:val="24"/>
          <w:szCs w:val="24"/>
        </w:rPr>
        <w:t>adulți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460D3">
        <w:rPr>
          <w:rFonts w:ascii="Arial" w:hAnsi="Arial" w:cs="Arial"/>
          <w:sz w:val="24"/>
          <w:szCs w:val="24"/>
        </w:rPr>
        <w:t>unul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sau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mai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mulți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copii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în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sistemul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60D3">
        <w:rPr>
          <w:rFonts w:ascii="Arial" w:hAnsi="Arial" w:cs="Arial"/>
          <w:sz w:val="24"/>
          <w:szCs w:val="24"/>
        </w:rPr>
        <w:t>protecție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specială</w:t>
      </w:r>
      <w:proofErr w:type="spellEnd"/>
      <w:r w:rsidRPr="002460D3">
        <w:rPr>
          <w:rFonts w:ascii="Arial" w:hAnsi="Arial" w:cs="Arial"/>
          <w:sz w:val="24"/>
          <w:szCs w:val="24"/>
        </w:rPr>
        <w:t>;</w:t>
      </w:r>
    </w:p>
    <w:p w14:paraId="372C0CF4" w14:textId="77777777" w:rsidR="002460D3" w:rsidRPr="002460D3" w:rsidRDefault="002460D3" w:rsidP="002460D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460D3">
        <w:rPr>
          <w:rFonts w:ascii="Arial" w:hAnsi="Arial" w:cs="Arial"/>
          <w:sz w:val="24"/>
          <w:szCs w:val="24"/>
        </w:rPr>
        <w:t>părinți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2460D3">
        <w:rPr>
          <w:rFonts w:ascii="Arial" w:hAnsi="Arial" w:cs="Arial"/>
          <w:sz w:val="24"/>
          <w:szCs w:val="24"/>
        </w:rPr>
        <w:t>tutori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2460D3">
        <w:rPr>
          <w:rFonts w:ascii="Arial" w:hAnsi="Arial" w:cs="Arial"/>
          <w:sz w:val="24"/>
          <w:szCs w:val="24"/>
        </w:rPr>
        <w:t>îngrijitori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informali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ai ante-</w:t>
      </w:r>
      <w:proofErr w:type="spellStart"/>
      <w:r w:rsidRPr="002460D3">
        <w:rPr>
          <w:rFonts w:ascii="Arial" w:hAnsi="Arial" w:cs="Arial"/>
          <w:sz w:val="24"/>
          <w:szCs w:val="24"/>
        </w:rPr>
        <w:t>preșcolarilor</w:t>
      </w:r>
      <w:proofErr w:type="spellEnd"/>
      <w:r w:rsidRPr="002460D3">
        <w:rPr>
          <w:rFonts w:ascii="Arial" w:hAnsi="Arial" w:cs="Arial"/>
          <w:sz w:val="24"/>
          <w:szCs w:val="24"/>
        </w:rPr>
        <w:t>/</w:t>
      </w:r>
      <w:proofErr w:type="spellStart"/>
      <w:r w:rsidRPr="002460D3">
        <w:rPr>
          <w:rFonts w:ascii="Arial" w:hAnsi="Arial" w:cs="Arial"/>
          <w:sz w:val="24"/>
          <w:szCs w:val="24"/>
        </w:rPr>
        <w:t>preșcolarilor</w:t>
      </w:r>
      <w:proofErr w:type="spellEnd"/>
      <w:r w:rsidRPr="002460D3">
        <w:rPr>
          <w:rFonts w:ascii="Arial" w:hAnsi="Arial" w:cs="Arial"/>
          <w:sz w:val="24"/>
          <w:szCs w:val="24"/>
        </w:rPr>
        <w:t>/</w:t>
      </w:r>
      <w:proofErr w:type="spellStart"/>
      <w:r w:rsidRPr="002460D3">
        <w:rPr>
          <w:rFonts w:ascii="Arial" w:hAnsi="Arial" w:cs="Arial"/>
          <w:sz w:val="24"/>
          <w:szCs w:val="24"/>
        </w:rPr>
        <w:t>elevilor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460D3">
        <w:rPr>
          <w:rFonts w:ascii="Arial" w:hAnsi="Arial" w:cs="Arial"/>
          <w:sz w:val="24"/>
          <w:szCs w:val="24"/>
        </w:rPr>
        <w:t>risc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60D3">
        <w:rPr>
          <w:rFonts w:ascii="Arial" w:hAnsi="Arial" w:cs="Arial"/>
          <w:sz w:val="24"/>
          <w:szCs w:val="24"/>
        </w:rPr>
        <w:t>părăsire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timpurie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460D3">
        <w:rPr>
          <w:rFonts w:ascii="Arial" w:hAnsi="Arial" w:cs="Arial"/>
          <w:sz w:val="24"/>
          <w:szCs w:val="24"/>
        </w:rPr>
        <w:t>școlii</w:t>
      </w:r>
      <w:proofErr w:type="spellEnd"/>
      <w:r w:rsidRPr="002460D3">
        <w:rPr>
          <w:rFonts w:ascii="Arial" w:hAnsi="Arial" w:cs="Arial"/>
          <w:sz w:val="24"/>
          <w:szCs w:val="24"/>
        </w:rPr>
        <w:t>;</w:t>
      </w:r>
    </w:p>
    <w:p w14:paraId="2FF9B21A" w14:textId="77777777" w:rsidR="002460D3" w:rsidRPr="002460D3" w:rsidRDefault="002460D3" w:rsidP="002460D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460D3">
        <w:rPr>
          <w:rFonts w:ascii="Arial" w:hAnsi="Arial" w:cs="Arial"/>
          <w:sz w:val="24"/>
          <w:szCs w:val="24"/>
        </w:rPr>
        <w:t>persoane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care au </w:t>
      </w:r>
      <w:proofErr w:type="spellStart"/>
      <w:r w:rsidRPr="002460D3">
        <w:rPr>
          <w:rFonts w:ascii="Arial" w:hAnsi="Arial" w:cs="Arial"/>
          <w:sz w:val="24"/>
          <w:szCs w:val="24"/>
        </w:rPr>
        <w:t>părăsit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60D3">
        <w:rPr>
          <w:rFonts w:ascii="Arial" w:hAnsi="Arial" w:cs="Arial"/>
          <w:sz w:val="24"/>
          <w:szCs w:val="24"/>
        </w:rPr>
        <w:t>timpuriu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școala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și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460D3">
        <w:rPr>
          <w:rFonts w:ascii="Arial" w:hAnsi="Arial" w:cs="Arial"/>
          <w:sz w:val="24"/>
          <w:szCs w:val="24"/>
        </w:rPr>
        <w:t>participă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460D3">
        <w:rPr>
          <w:rFonts w:ascii="Arial" w:hAnsi="Arial" w:cs="Arial"/>
          <w:sz w:val="24"/>
          <w:szCs w:val="24"/>
        </w:rPr>
        <w:t>programe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de tip a </w:t>
      </w:r>
      <w:proofErr w:type="spellStart"/>
      <w:r w:rsidRPr="002460D3">
        <w:rPr>
          <w:rFonts w:ascii="Arial" w:hAnsi="Arial" w:cs="Arial"/>
          <w:sz w:val="24"/>
          <w:szCs w:val="24"/>
        </w:rPr>
        <w:t>doua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șansă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, din </w:t>
      </w:r>
      <w:proofErr w:type="spellStart"/>
      <w:r w:rsidRPr="002460D3">
        <w:rPr>
          <w:rFonts w:ascii="Arial" w:hAnsi="Arial" w:cs="Arial"/>
          <w:sz w:val="24"/>
          <w:szCs w:val="24"/>
        </w:rPr>
        <w:t>categoriile</w:t>
      </w:r>
      <w:proofErr w:type="spellEnd"/>
      <w:r w:rsidRPr="002460D3">
        <w:rPr>
          <w:rFonts w:ascii="Arial" w:hAnsi="Arial" w:cs="Arial"/>
          <w:sz w:val="24"/>
          <w:szCs w:val="24"/>
        </w:rPr>
        <w:t>:</w:t>
      </w:r>
    </w:p>
    <w:p w14:paraId="19325189" w14:textId="77777777" w:rsidR="002460D3" w:rsidRPr="002460D3" w:rsidRDefault="002460D3" w:rsidP="002460D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460D3">
        <w:rPr>
          <w:rFonts w:ascii="Arial" w:hAnsi="Arial" w:cs="Arial"/>
          <w:sz w:val="24"/>
          <w:szCs w:val="24"/>
        </w:rPr>
        <w:t>tineri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460D3">
        <w:rPr>
          <w:rFonts w:ascii="Arial" w:hAnsi="Arial" w:cs="Arial"/>
          <w:sz w:val="24"/>
          <w:szCs w:val="24"/>
        </w:rPr>
        <w:t>vârsta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cuprinsă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între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12-16 ani care au </w:t>
      </w:r>
      <w:proofErr w:type="spellStart"/>
      <w:r w:rsidRPr="002460D3">
        <w:rPr>
          <w:rFonts w:ascii="Arial" w:hAnsi="Arial" w:cs="Arial"/>
          <w:sz w:val="24"/>
          <w:szCs w:val="24"/>
        </w:rPr>
        <w:t>depășit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460D3">
        <w:rPr>
          <w:rFonts w:ascii="Arial" w:hAnsi="Arial" w:cs="Arial"/>
          <w:sz w:val="24"/>
          <w:szCs w:val="24"/>
        </w:rPr>
        <w:t>cel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puțin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4 ani </w:t>
      </w:r>
      <w:proofErr w:type="spellStart"/>
      <w:r w:rsidRPr="002460D3">
        <w:rPr>
          <w:rFonts w:ascii="Arial" w:hAnsi="Arial" w:cs="Arial"/>
          <w:sz w:val="24"/>
          <w:szCs w:val="24"/>
        </w:rPr>
        <w:t>vârsta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corespunzătoare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clasei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neabsolvite</w:t>
      </w:r>
      <w:proofErr w:type="spellEnd"/>
      <w:r w:rsidRPr="002460D3">
        <w:rPr>
          <w:rFonts w:ascii="Arial" w:hAnsi="Arial" w:cs="Arial"/>
          <w:sz w:val="24"/>
          <w:szCs w:val="24"/>
        </w:rPr>
        <w:t>;</w:t>
      </w:r>
    </w:p>
    <w:p w14:paraId="3A6EB030" w14:textId="77777777" w:rsidR="002460D3" w:rsidRPr="002460D3" w:rsidRDefault="002460D3" w:rsidP="002460D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460D3">
        <w:rPr>
          <w:rFonts w:ascii="Arial" w:hAnsi="Arial" w:cs="Arial"/>
          <w:sz w:val="24"/>
          <w:szCs w:val="24"/>
        </w:rPr>
        <w:t>tineri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460D3">
        <w:rPr>
          <w:rFonts w:ascii="Arial" w:hAnsi="Arial" w:cs="Arial"/>
          <w:sz w:val="24"/>
          <w:szCs w:val="24"/>
        </w:rPr>
        <w:t>vârsta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cuprinsă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între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16-24 ani care au un </w:t>
      </w:r>
      <w:proofErr w:type="spellStart"/>
      <w:r w:rsidRPr="002460D3">
        <w:rPr>
          <w:rFonts w:ascii="Arial" w:hAnsi="Arial" w:cs="Arial"/>
          <w:sz w:val="24"/>
          <w:szCs w:val="24"/>
        </w:rPr>
        <w:t>loc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60D3">
        <w:rPr>
          <w:rFonts w:ascii="Arial" w:hAnsi="Arial" w:cs="Arial"/>
          <w:sz w:val="24"/>
          <w:szCs w:val="24"/>
        </w:rPr>
        <w:t>muncă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dar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care nu au </w:t>
      </w:r>
      <w:proofErr w:type="spellStart"/>
      <w:r w:rsidRPr="002460D3">
        <w:rPr>
          <w:rFonts w:ascii="Arial" w:hAnsi="Arial" w:cs="Arial"/>
          <w:sz w:val="24"/>
          <w:szCs w:val="24"/>
        </w:rPr>
        <w:t>absolvit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învățământul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obligatoriu</w:t>
      </w:r>
      <w:proofErr w:type="spellEnd"/>
      <w:r w:rsidRPr="002460D3">
        <w:rPr>
          <w:rFonts w:ascii="Arial" w:hAnsi="Arial" w:cs="Arial"/>
          <w:sz w:val="24"/>
          <w:szCs w:val="24"/>
        </w:rPr>
        <w:t>;</w:t>
      </w:r>
    </w:p>
    <w:p w14:paraId="4369FCDA" w14:textId="77777777" w:rsidR="002460D3" w:rsidRPr="002460D3" w:rsidRDefault="002460D3" w:rsidP="002460D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460D3">
        <w:rPr>
          <w:rFonts w:ascii="Arial" w:hAnsi="Arial" w:cs="Arial"/>
          <w:sz w:val="24"/>
          <w:szCs w:val="24"/>
        </w:rPr>
        <w:t>adulți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460D3">
        <w:rPr>
          <w:rFonts w:ascii="Arial" w:hAnsi="Arial" w:cs="Arial"/>
          <w:sz w:val="24"/>
          <w:szCs w:val="24"/>
        </w:rPr>
        <w:t>vârsta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cuprinsă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între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25-64 ani care nu au </w:t>
      </w:r>
      <w:proofErr w:type="spellStart"/>
      <w:r w:rsidRPr="002460D3">
        <w:rPr>
          <w:rFonts w:ascii="Arial" w:hAnsi="Arial" w:cs="Arial"/>
          <w:sz w:val="24"/>
          <w:szCs w:val="24"/>
        </w:rPr>
        <w:t>absolvit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învățământul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obligatoriu</w:t>
      </w:r>
      <w:proofErr w:type="spellEnd"/>
      <w:r w:rsidRPr="002460D3">
        <w:rPr>
          <w:rFonts w:ascii="Arial" w:hAnsi="Arial" w:cs="Arial"/>
          <w:sz w:val="24"/>
          <w:szCs w:val="24"/>
        </w:rPr>
        <w:t>;</w:t>
      </w:r>
    </w:p>
    <w:p w14:paraId="541601C0" w14:textId="77777777" w:rsidR="002460D3" w:rsidRPr="002460D3" w:rsidRDefault="002460D3" w:rsidP="002460D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familiile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fără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460D3">
        <w:rPr>
          <w:rFonts w:ascii="Arial" w:hAnsi="Arial" w:cs="Arial"/>
          <w:sz w:val="24"/>
          <w:szCs w:val="24"/>
        </w:rPr>
        <w:t>situație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clară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460D3">
        <w:rPr>
          <w:rFonts w:ascii="Arial" w:hAnsi="Arial" w:cs="Arial"/>
          <w:sz w:val="24"/>
          <w:szCs w:val="24"/>
        </w:rPr>
        <w:t>privire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460D3">
        <w:rPr>
          <w:rFonts w:ascii="Arial" w:hAnsi="Arial" w:cs="Arial"/>
          <w:sz w:val="24"/>
          <w:szCs w:val="24"/>
        </w:rPr>
        <w:t>actele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60D3">
        <w:rPr>
          <w:rFonts w:ascii="Arial" w:hAnsi="Arial" w:cs="Arial"/>
          <w:sz w:val="24"/>
          <w:szCs w:val="24"/>
        </w:rPr>
        <w:t>proprietate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asupra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locuinței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și</w:t>
      </w:r>
      <w:proofErr w:type="spellEnd"/>
      <w:r w:rsidRPr="002460D3">
        <w:rPr>
          <w:rFonts w:ascii="Arial" w:hAnsi="Arial" w:cs="Arial"/>
          <w:sz w:val="24"/>
          <w:szCs w:val="24"/>
        </w:rPr>
        <w:t>/</w:t>
      </w:r>
      <w:proofErr w:type="spellStart"/>
      <w:r w:rsidRPr="002460D3">
        <w:rPr>
          <w:rFonts w:ascii="Arial" w:hAnsi="Arial" w:cs="Arial"/>
          <w:sz w:val="24"/>
          <w:szCs w:val="24"/>
        </w:rPr>
        <w:t>sau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terenului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pe care </w:t>
      </w:r>
      <w:proofErr w:type="spellStart"/>
      <w:r w:rsidRPr="002460D3">
        <w:rPr>
          <w:rFonts w:ascii="Arial" w:hAnsi="Arial" w:cs="Arial"/>
          <w:sz w:val="24"/>
          <w:szCs w:val="24"/>
        </w:rPr>
        <w:t>locuiesc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, precum </w:t>
      </w:r>
      <w:proofErr w:type="spellStart"/>
      <w:r w:rsidRPr="002460D3">
        <w:rPr>
          <w:rFonts w:ascii="Arial" w:hAnsi="Arial" w:cs="Arial"/>
          <w:sz w:val="24"/>
          <w:szCs w:val="24"/>
        </w:rPr>
        <w:t>și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persoanele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fără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adăpost</w:t>
      </w:r>
      <w:proofErr w:type="spellEnd"/>
      <w:r w:rsidRPr="002460D3">
        <w:rPr>
          <w:rFonts w:ascii="Arial" w:hAnsi="Arial" w:cs="Arial"/>
          <w:sz w:val="24"/>
          <w:szCs w:val="24"/>
        </w:rPr>
        <w:t>;</w:t>
      </w:r>
    </w:p>
    <w:p w14:paraId="6B4DF252" w14:textId="77777777" w:rsidR="002460D3" w:rsidRPr="002460D3" w:rsidRDefault="002460D3" w:rsidP="002460D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460D3">
        <w:rPr>
          <w:rFonts w:ascii="Arial" w:hAnsi="Arial" w:cs="Arial"/>
          <w:sz w:val="24"/>
          <w:szCs w:val="24"/>
        </w:rPr>
        <w:t>copii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2460D3">
        <w:rPr>
          <w:rFonts w:ascii="Arial" w:hAnsi="Arial" w:cs="Arial"/>
          <w:sz w:val="24"/>
          <w:szCs w:val="24"/>
        </w:rPr>
        <w:t>tineri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2460D3">
        <w:rPr>
          <w:rFonts w:ascii="Arial" w:hAnsi="Arial" w:cs="Arial"/>
          <w:sz w:val="24"/>
          <w:szCs w:val="24"/>
        </w:rPr>
        <w:t>adulți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2460D3">
        <w:rPr>
          <w:rFonts w:ascii="Arial" w:hAnsi="Arial" w:cs="Arial"/>
          <w:sz w:val="24"/>
          <w:szCs w:val="24"/>
        </w:rPr>
        <w:t>vârstnici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460D3">
        <w:rPr>
          <w:rFonts w:ascii="Arial" w:hAnsi="Arial" w:cs="Arial"/>
          <w:sz w:val="24"/>
          <w:szCs w:val="24"/>
        </w:rPr>
        <w:t>probleme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60D3">
        <w:rPr>
          <w:rFonts w:ascii="Arial" w:hAnsi="Arial" w:cs="Arial"/>
          <w:sz w:val="24"/>
          <w:szCs w:val="24"/>
        </w:rPr>
        <w:t>sănătate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mintală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2460D3">
        <w:rPr>
          <w:rFonts w:ascii="Arial" w:hAnsi="Arial" w:cs="Arial"/>
          <w:sz w:val="24"/>
          <w:szCs w:val="24"/>
        </w:rPr>
        <w:t>măsură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60D3">
        <w:rPr>
          <w:rFonts w:ascii="Arial" w:hAnsi="Arial" w:cs="Arial"/>
          <w:sz w:val="24"/>
          <w:szCs w:val="24"/>
        </w:rPr>
        <w:t>protecție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specială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etc.;</w:t>
      </w:r>
    </w:p>
    <w:p w14:paraId="451D9551" w14:textId="29E42912" w:rsidR="002460D3" w:rsidRPr="002460D3" w:rsidRDefault="002460D3" w:rsidP="002460D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460D3">
        <w:rPr>
          <w:rFonts w:ascii="Arial" w:hAnsi="Arial" w:cs="Arial"/>
          <w:sz w:val="24"/>
          <w:szCs w:val="24"/>
        </w:rPr>
        <w:t>victime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2460D3">
        <w:rPr>
          <w:rFonts w:ascii="Arial" w:hAnsi="Arial" w:cs="Arial"/>
          <w:sz w:val="24"/>
          <w:szCs w:val="24"/>
        </w:rPr>
        <w:t>violenței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domestice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și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familiile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460D3">
        <w:rPr>
          <w:rFonts w:ascii="Arial" w:hAnsi="Arial" w:cs="Arial"/>
          <w:sz w:val="24"/>
          <w:szCs w:val="24"/>
        </w:rPr>
        <w:t>risc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60D3">
        <w:rPr>
          <w:rFonts w:ascii="Arial" w:hAnsi="Arial" w:cs="Arial"/>
          <w:sz w:val="24"/>
          <w:szCs w:val="24"/>
        </w:rPr>
        <w:t>violență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0D3">
        <w:rPr>
          <w:rFonts w:ascii="Arial" w:hAnsi="Arial" w:cs="Arial"/>
          <w:sz w:val="24"/>
          <w:szCs w:val="24"/>
        </w:rPr>
        <w:t>domestică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60D3">
        <w:rPr>
          <w:rFonts w:ascii="Arial" w:hAnsi="Arial" w:cs="Arial"/>
          <w:sz w:val="24"/>
          <w:szCs w:val="24"/>
        </w:rPr>
        <w:t>victime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2460D3">
        <w:rPr>
          <w:rFonts w:ascii="Arial" w:hAnsi="Arial" w:cs="Arial"/>
          <w:sz w:val="24"/>
          <w:szCs w:val="24"/>
        </w:rPr>
        <w:t>traficului</w:t>
      </w:r>
      <w:proofErr w:type="spellEnd"/>
      <w:r w:rsidRPr="002460D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60D3">
        <w:rPr>
          <w:rFonts w:ascii="Arial" w:hAnsi="Arial" w:cs="Arial"/>
          <w:sz w:val="24"/>
          <w:szCs w:val="24"/>
        </w:rPr>
        <w:t>persoane</w:t>
      </w:r>
      <w:proofErr w:type="spellEnd"/>
      <w:r w:rsidRPr="002460D3">
        <w:rPr>
          <w:rFonts w:ascii="Arial" w:hAnsi="Arial" w:cs="Arial"/>
          <w:sz w:val="24"/>
          <w:szCs w:val="24"/>
        </w:rPr>
        <w:t>.</w:t>
      </w:r>
    </w:p>
    <w:p w14:paraId="3713AC48" w14:textId="31F051AE" w:rsidR="00475FBB" w:rsidRPr="00D03A64" w:rsidRDefault="00475FBB" w:rsidP="009D451E">
      <w:pPr>
        <w:jc w:val="both"/>
        <w:rPr>
          <w:rFonts w:ascii="Arial" w:hAnsi="Arial" w:cs="Arial"/>
          <w:sz w:val="24"/>
          <w:szCs w:val="24"/>
        </w:rPr>
      </w:pPr>
      <w:r w:rsidRPr="00D03A64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D03A64">
        <w:rPr>
          <w:rFonts w:ascii="Arial" w:hAnsi="Arial" w:cs="Arial"/>
          <w:sz w:val="24"/>
          <w:szCs w:val="24"/>
        </w:rPr>
        <w:t>persoană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D03A64">
        <w:rPr>
          <w:rFonts w:ascii="Arial" w:hAnsi="Arial" w:cs="Arial"/>
          <w:sz w:val="24"/>
          <w:szCs w:val="24"/>
        </w:rPr>
        <w:t>poate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D03A64">
        <w:rPr>
          <w:rFonts w:ascii="Arial" w:hAnsi="Arial" w:cs="Arial"/>
          <w:sz w:val="24"/>
          <w:szCs w:val="24"/>
        </w:rPr>
        <w:t>încadrată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D03A64">
        <w:rPr>
          <w:rFonts w:ascii="Arial" w:hAnsi="Arial" w:cs="Arial"/>
          <w:sz w:val="24"/>
          <w:szCs w:val="24"/>
        </w:rPr>
        <w:t>punct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vedere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</w:t>
      </w:r>
      <w:r w:rsidR="00700A0C" w:rsidRPr="00D03A64">
        <w:rPr>
          <w:rFonts w:ascii="Arial" w:hAnsi="Arial" w:cs="Arial"/>
          <w:sz w:val="24"/>
          <w:szCs w:val="24"/>
        </w:rPr>
        <w:t xml:space="preserve">l </w:t>
      </w:r>
      <w:proofErr w:type="spellStart"/>
      <w:r w:rsidRPr="00D03A64">
        <w:rPr>
          <w:rFonts w:ascii="Arial" w:hAnsi="Arial" w:cs="Arial"/>
          <w:sz w:val="24"/>
          <w:szCs w:val="24"/>
        </w:rPr>
        <w:t>eligibilităţii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decât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într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-o </w:t>
      </w:r>
      <w:proofErr w:type="spellStart"/>
      <w:r w:rsidRPr="00D03A64">
        <w:rPr>
          <w:rFonts w:ascii="Arial" w:hAnsi="Arial" w:cs="Arial"/>
          <w:sz w:val="24"/>
          <w:szCs w:val="24"/>
        </w:rPr>
        <w:t>singură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categorie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eligibilă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03A64">
        <w:rPr>
          <w:rFonts w:ascii="Arial" w:hAnsi="Arial" w:cs="Arial"/>
          <w:sz w:val="24"/>
          <w:szCs w:val="24"/>
        </w:rPr>
        <w:t>Apartenența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sz w:val="24"/>
          <w:szCs w:val="24"/>
        </w:rPr>
        <w:t>grupul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realiza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sz w:val="24"/>
          <w:szCs w:val="24"/>
        </w:rPr>
        <w:t>intrarea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operațiune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D03A64">
        <w:rPr>
          <w:rFonts w:ascii="Arial" w:hAnsi="Arial" w:cs="Arial"/>
          <w:sz w:val="24"/>
          <w:szCs w:val="24"/>
        </w:rPr>
        <w:t>proiect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(data la care </w:t>
      </w:r>
      <w:proofErr w:type="spellStart"/>
      <w:r w:rsidRPr="00D03A64">
        <w:rPr>
          <w:rFonts w:ascii="Arial" w:hAnsi="Arial" w:cs="Arial"/>
          <w:sz w:val="24"/>
          <w:szCs w:val="24"/>
        </w:rPr>
        <w:t>persoana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beneficia </w:t>
      </w:r>
      <w:proofErr w:type="spellStart"/>
      <w:r w:rsidRPr="00D03A64">
        <w:rPr>
          <w:rFonts w:ascii="Arial" w:hAnsi="Arial" w:cs="Arial"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prima </w:t>
      </w:r>
      <w:proofErr w:type="spellStart"/>
      <w:r w:rsidRPr="00D03A64">
        <w:rPr>
          <w:rFonts w:ascii="Arial" w:hAnsi="Arial" w:cs="Arial"/>
          <w:sz w:val="24"/>
          <w:szCs w:val="24"/>
        </w:rPr>
        <w:t>dată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sprijinul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oferit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proiect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D03A64">
        <w:rPr>
          <w:rFonts w:ascii="Arial" w:hAnsi="Arial" w:cs="Arial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semnarea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unei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declarații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sz w:val="24"/>
          <w:szCs w:val="24"/>
        </w:rPr>
        <w:t>persoanei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D03A64">
        <w:rPr>
          <w:rFonts w:ascii="Arial" w:hAnsi="Arial" w:cs="Arial"/>
          <w:sz w:val="24"/>
          <w:szCs w:val="24"/>
        </w:rPr>
        <w:t>grupul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atașarea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documente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doveditoare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situația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vizată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03A64">
        <w:rPr>
          <w:rFonts w:ascii="Arial" w:hAnsi="Arial" w:cs="Arial"/>
          <w:sz w:val="24"/>
          <w:szCs w:val="24"/>
        </w:rPr>
        <w:t>după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caz</w:t>
      </w:r>
      <w:proofErr w:type="spellEnd"/>
      <w:r w:rsidRPr="00D03A64">
        <w:rPr>
          <w:rFonts w:ascii="Arial" w:hAnsi="Arial" w:cs="Arial"/>
          <w:sz w:val="24"/>
          <w:szCs w:val="24"/>
        </w:rPr>
        <w:t>).</w:t>
      </w:r>
    </w:p>
    <w:p w14:paraId="268F2A69" w14:textId="77E86A5E" w:rsidR="00475FBB" w:rsidRDefault="00475FBB" w:rsidP="009D451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Persoanele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D03A64">
        <w:rPr>
          <w:rFonts w:ascii="Arial" w:hAnsi="Arial" w:cs="Arial"/>
          <w:sz w:val="24"/>
          <w:szCs w:val="24"/>
        </w:rPr>
        <w:t>aparțin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altor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grupuri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vulnerabile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03A64">
        <w:rPr>
          <w:rFonts w:ascii="Arial" w:hAnsi="Arial" w:cs="Arial"/>
          <w:sz w:val="24"/>
          <w:szCs w:val="24"/>
        </w:rPr>
        <w:t>persoanele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fără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adăpost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persoanele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D03A64">
        <w:rPr>
          <w:rFonts w:ascii="Arial" w:hAnsi="Arial" w:cs="Arial"/>
          <w:sz w:val="24"/>
          <w:szCs w:val="24"/>
        </w:rPr>
        <w:t>suferă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forme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dependență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03A64">
        <w:rPr>
          <w:rFonts w:ascii="Arial" w:hAnsi="Arial" w:cs="Arial"/>
          <w:sz w:val="24"/>
          <w:szCs w:val="24"/>
        </w:rPr>
        <w:t>alcool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substanțe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interzise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etc.), </w:t>
      </w:r>
      <w:proofErr w:type="spellStart"/>
      <w:r w:rsidRPr="00D03A64">
        <w:rPr>
          <w:rFonts w:ascii="Arial" w:hAnsi="Arial" w:cs="Arial"/>
          <w:sz w:val="24"/>
          <w:szCs w:val="24"/>
        </w:rPr>
        <w:t>victime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D03A64">
        <w:rPr>
          <w:rFonts w:ascii="Arial" w:hAnsi="Arial" w:cs="Arial"/>
          <w:sz w:val="24"/>
          <w:szCs w:val="24"/>
        </w:rPr>
        <w:t>violenței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domestice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victime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D03A64">
        <w:rPr>
          <w:rFonts w:ascii="Arial" w:hAnsi="Arial" w:cs="Arial"/>
          <w:sz w:val="24"/>
          <w:szCs w:val="24"/>
        </w:rPr>
        <w:t>traficului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ființe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umane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persoanele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private de libertate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aflate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perioada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probațiune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foștii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deținuți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tineri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peste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18 ani care </w:t>
      </w:r>
      <w:proofErr w:type="spellStart"/>
      <w:r w:rsidRPr="00D03A64">
        <w:rPr>
          <w:rFonts w:ascii="Arial" w:hAnsi="Arial" w:cs="Arial"/>
          <w:sz w:val="24"/>
          <w:szCs w:val="24"/>
        </w:rPr>
        <w:t>părăsesc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sistemul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instituționalizat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protecție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sz w:val="24"/>
          <w:szCs w:val="24"/>
        </w:rPr>
        <w:t>copilului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D03A64">
        <w:rPr>
          <w:rFonts w:ascii="Arial" w:hAnsi="Arial" w:cs="Arial"/>
          <w:sz w:val="24"/>
          <w:szCs w:val="24"/>
        </w:rPr>
        <w:t>reprezintă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grup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eligibil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cadrul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prezentei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cereri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propuneri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proiecte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numai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măsura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care pot fi </w:t>
      </w:r>
      <w:proofErr w:type="spellStart"/>
      <w:r w:rsidRPr="00D03A64">
        <w:rPr>
          <w:rFonts w:ascii="Arial" w:hAnsi="Arial" w:cs="Arial"/>
          <w:sz w:val="24"/>
          <w:szCs w:val="24"/>
        </w:rPr>
        <w:t>încadrate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într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-una din </w:t>
      </w:r>
      <w:proofErr w:type="spellStart"/>
      <w:r w:rsidRPr="00D03A64">
        <w:rPr>
          <w:rFonts w:ascii="Arial" w:hAnsi="Arial" w:cs="Arial"/>
          <w:sz w:val="24"/>
          <w:szCs w:val="24"/>
        </w:rPr>
        <w:t>categoriile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mai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sus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măsura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care pot fi </w:t>
      </w:r>
      <w:proofErr w:type="spellStart"/>
      <w:r w:rsidRPr="00D03A64">
        <w:rPr>
          <w:rFonts w:ascii="Arial" w:hAnsi="Arial" w:cs="Arial"/>
          <w:sz w:val="24"/>
          <w:szCs w:val="24"/>
        </w:rPr>
        <w:t>încadrate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categoria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persoane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aflate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risc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sărăcie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excluziune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socială</w:t>
      </w:r>
      <w:proofErr w:type="spellEnd"/>
      <w:r w:rsidRPr="00D03A64">
        <w:rPr>
          <w:rFonts w:ascii="Arial" w:hAnsi="Arial" w:cs="Arial"/>
          <w:sz w:val="24"/>
          <w:szCs w:val="24"/>
        </w:rPr>
        <w:t>.</w:t>
      </w:r>
    </w:p>
    <w:p w14:paraId="2A45895E" w14:textId="2568C741" w:rsidR="007346F7" w:rsidRDefault="007346F7" w:rsidP="009D451E">
      <w:pPr>
        <w:jc w:val="both"/>
        <w:rPr>
          <w:rFonts w:ascii="Arial" w:hAnsi="Arial" w:cs="Arial"/>
          <w:sz w:val="24"/>
          <w:szCs w:val="24"/>
        </w:rPr>
      </w:pPr>
    </w:p>
    <w:p w14:paraId="6361D771" w14:textId="77777777" w:rsidR="00342686" w:rsidRPr="00D03A64" w:rsidRDefault="00342686" w:rsidP="009D451E">
      <w:pPr>
        <w:jc w:val="both"/>
        <w:rPr>
          <w:rFonts w:ascii="Arial" w:hAnsi="Arial" w:cs="Arial"/>
          <w:sz w:val="24"/>
          <w:szCs w:val="24"/>
        </w:rPr>
      </w:pPr>
    </w:p>
    <w:p w14:paraId="697E2215" w14:textId="6E139152" w:rsidR="007E6A60" w:rsidRPr="00D03A64" w:rsidRDefault="00440894" w:rsidP="009D451E">
      <w:pPr>
        <w:pStyle w:val="Heading2"/>
        <w:spacing w:before="0" w:after="160"/>
        <w:rPr>
          <w:rFonts w:ascii="Arial" w:hAnsi="Arial" w:cs="Arial"/>
        </w:rPr>
      </w:pPr>
      <w:bookmarkStart w:id="12" w:name="_Toc71091728"/>
      <w:r w:rsidRPr="00D03A64">
        <w:rPr>
          <w:rFonts w:ascii="Arial" w:hAnsi="Arial" w:cs="Arial"/>
        </w:rPr>
        <w:lastRenderedPageBreak/>
        <w:t xml:space="preserve">2.3 </w:t>
      </w:r>
      <w:proofErr w:type="spellStart"/>
      <w:r w:rsidR="007E6A60" w:rsidRPr="00D03A64">
        <w:rPr>
          <w:rFonts w:ascii="Arial" w:hAnsi="Arial" w:cs="Arial"/>
        </w:rPr>
        <w:t>Activitățile</w:t>
      </w:r>
      <w:proofErr w:type="spellEnd"/>
      <w:r w:rsidR="007E6A60" w:rsidRPr="00D03A64">
        <w:rPr>
          <w:rFonts w:ascii="Arial" w:hAnsi="Arial" w:cs="Arial"/>
        </w:rPr>
        <w:t xml:space="preserve"> </w:t>
      </w:r>
      <w:proofErr w:type="spellStart"/>
      <w:r w:rsidR="007E6A60" w:rsidRPr="00D03A64">
        <w:rPr>
          <w:rFonts w:ascii="Arial" w:hAnsi="Arial" w:cs="Arial"/>
        </w:rPr>
        <w:t>în</w:t>
      </w:r>
      <w:proofErr w:type="spellEnd"/>
      <w:r w:rsidR="007E6A60" w:rsidRPr="00D03A64">
        <w:rPr>
          <w:rFonts w:ascii="Arial" w:hAnsi="Arial" w:cs="Arial"/>
        </w:rPr>
        <w:t xml:space="preserve"> care </w:t>
      </w:r>
      <w:proofErr w:type="spellStart"/>
      <w:r w:rsidR="007E6A60" w:rsidRPr="00D03A64">
        <w:rPr>
          <w:rFonts w:ascii="Arial" w:hAnsi="Arial" w:cs="Arial"/>
        </w:rPr>
        <w:t>va</w:t>
      </w:r>
      <w:proofErr w:type="spellEnd"/>
      <w:r w:rsidR="007E6A60" w:rsidRPr="00D03A64">
        <w:rPr>
          <w:rFonts w:ascii="Arial" w:hAnsi="Arial" w:cs="Arial"/>
        </w:rPr>
        <w:t xml:space="preserve"> fi </w:t>
      </w:r>
      <w:proofErr w:type="spellStart"/>
      <w:r w:rsidR="007E6A60" w:rsidRPr="00D03A64">
        <w:rPr>
          <w:rFonts w:ascii="Arial" w:hAnsi="Arial" w:cs="Arial"/>
        </w:rPr>
        <w:t>implicat</w:t>
      </w:r>
      <w:proofErr w:type="spellEnd"/>
      <w:r w:rsidR="007E6A60" w:rsidRPr="00D03A64">
        <w:rPr>
          <w:rFonts w:ascii="Arial" w:hAnsi="Arial" w:cs="Arial"/>
        </w:rPr>
        <w:t xml:space="preserve"> </w:t>
      </w:r>
      <w:proofErr w:type="spellStart"/>
      <w:r w:rsidR="007E6A60" w:rsidRPr="00D03A64">
        <w:rPr>
          <w:rFonts w:ascii="Arial" w:hAnsi="Arial" w:cs="Arial"/>
        </w:rPr>
        <w:t>grupul</w:t>
      </w:r>
      <w:proofErr w:type="spellEnd"/>
      <w:r w:rsidR="007E6A60" w:rsidRPr="00D03A64">
        <w:rPr>
          <w:rFonts w:ascii="Arial" w:hAnsi="Arial" w:cs="Arial"/>
        </w:rPr>
        <w:t xml:space="preserve"> </w:t>
      </w:r>
      <w:proofErr w:type="spellStart"/>
      <w:r w:rsidR="007E6A60" w:rsidRPr="00D03A64">
        <w:rPr>
          <w:rFonts w:ascii="Arial" w:hAnsi="Arial" w:cs="Arial"/>
        </w:rPr>
        <w:t>țintă</w:t>
      </w:r>
      <w:bookmarkEnd w:id="12"/>
      <w:proofErr w:type="spellEnd"/>
    </w:p>
    <w:p w14:paraId="26EE5DBE" w14:textId="77777777" w:rsidR="007E6A60" w:rsidRPr="00D03A64" w:rsidRDefault="007E6A60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3" w:name="_Hlk73547350"/>
      <w:proofErr w:type="spellStart"/>
      <w:r w:rsidRPr="00D03A64">
        <w:rPr>
          <w:rFonts w:ascii="Arial" w:hAnsi="Arial" w:cs="Arial"/>
          <w:sz w:val="24"/>
          <w:szCs w:val="24"/>
        </w:rPr>
        <w:t>Prezentul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proiect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propune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activitățile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desfășurate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reducerea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numărului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persoane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aflate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risc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sărăcie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excluziune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socială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furnizarea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servicii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integrate </w:t>
      </w:r>
      <w:proofErr w:type="spellStart"/>
      <w:r w:rsidRPr="00D03A64">
        <w:rPr>
          <w:rFonts w:ascii="Arial" w:hAnsi="Arial" w:cs="Arial"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250 de </w:t>
      </w:r>
      <w:proofErr w:type="spellStart"/>
      <w:r w:rsidRPr="00D03A64">
        <w:rPr>
          <w:rFonts w:ascii="Arial" w:hAnsi="Arial" w:cs="Arial"/>
          <w:sz w:val="24"/>
          <w:szCs w:val="24"/>
        </w:rPr>
        <w:t>persoane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constând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218EFAE5" w14:textId="17865506" w:rsidR="007E6A60" w:rsidRPr="00D03A64" w:rsidRDefault="007E6A60" w:rsidP="009D45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4" w:name="_Hlk68855886"/>
      <w:proofErr w:type="spellStart"/>
      <w:r w:rsidRPr="00D03A64">
        <w:rPr>
          <w:rFonts w:ascii="Arial" w:hAnsi="Arial" w:cs="Arial"/>
          <w:sz w:val="24"/>
          <w:szCs w:val="24"/>
        </w:rPr>
        <w:t>Acordarea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asistență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juridică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obținerea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drepturi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sociale</w:t>
      </w:r>
      <w:proofErr w:type="spellEnd"/>
    </w:p>
    <w:p w14:paraId="053BF7DD" w14:textId="77777777" w:rsidR="007E6A60" w:rsidRPr="00D03A64" w:rsidRDefault="007E6A60" w:rsidP="009D45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5" w:name="_Hlk68855964"/>
      <w:bookmarkEnd w:id="14"/>
      <w:proofErr w:type="spellStart"/>
      <w:r w:rsidRPr="00D03A64">
        <w:rPr>
          <w:rFonts w:ascii="Arial" w:hAnsi="Arial" w:cs="Arial"/>
          <w:sz w:val="24"/>
          <w:szCs w:val="24"/>
        </w:rPr>
        <w:t>Acordarea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unei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mese </w:t>
      </w:r>
      <w:proofErr w:type="spellStart"/>
      <w:r w:rsidRPr="00D03A64">
        <w:rPr>
          <w:rFonts w:ascii="Arial" w:hAnsi="Arial" w:cs="Arial"/>
          <w:sz w:val="24"/>
          <w:szCs w:val="24"/>
        </w:rPr>
        <w:t>calde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pe zi </w:t>
      </w:r>
      <w:bookmarkEnd w:id="15"/>
      <w:proofErr w:type="spellStart"/>
      <w:r w:rsidRPr="00D03A64">
        <w:rPr>
          <w:rFonts w:ascii="Arial" w:hAnsi="Arial" w:cs="Arial"/>
          <w:sz w:val="24"/>
          <w:szCs w:val="24"/>
        </w:rPr>
        <w:t>timp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aproximativ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20 de </w:t>
      </w:r>
      <w:proofErr w:type="spellStart"/>
      <w:r w:rsidRPr="00D03A64">
        <w:rPr>
          <w:rFonts w:ascii="Arial" w:hAnsi="Arial" w:cs="Arial"/>
          <w:sz w:val="24"/>
          <w:szCs w:val="24"/>
        </w:rPr>
        <w:t>zile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pe </w:t>
      </w:r>
      <w:proofErr w:type="spellStart"/>
      <w:r w:rsidRPr="00D03A64">
        <w:rPr>
          <w:rFonts w:ascii="Arial" w:hAnsi="Arial" w:cs="Arial"/>
          <w:sz w:val="24"/>
          <w:szCs w:val="24"/>
        </w:rPr>
        <w:t>lună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persoanele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aflate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risc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sărăcie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excluziune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socială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D03A64">
        <w:rPr>
          <w:rFonts w:ascii="Arial" w:hAnsi="Arial" w:cs="Arial"/>
          <w:sz w:val="24"/>
          <w:szCs w:val="24"/>
        </w:rPr>
        <w:t>cadrul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teritoriului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vizat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SDL GAL </w:t>
      </w:r>
      <w:proofErr w:type="spellStart"/>
      <w:r w:rsidRPr="00D03A64">
        <w:rPr>
          <w:rFonts w:ascii="Arial" w:hAnsi="Arial" w:cs="Arial"/>
          <w:sz w:val="24"/>
          <w:szCs w:val="24"/>
        </w:rPr>
        <w:t>Tovishat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D03A64">
        <w:rPr>
          <w:rFonts w:ascii="Arial" w:hAnsi="Arial" w:cs="Arial"/>
          <w:sz w:val="24"/>
          <w:szCs w:val="24"/>
        </w:rPr>
        <w:t>alcătuiesc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grupul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intermediul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cantinei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sociale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construite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Asociația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GAL </w:t>
      </w:r>
      <w:proofErr w:type="spellStart"/>
      <w:r w:rsidRPr="00D03A64">
        <w:rPr>
          <w:rFonts w:ascii="Arial" w:hAnsi="Arial" w:cs="Arial"/>
          <w:sz w:val="24"/>
          <w:szCs w:val="24"/>
        </w:rPr>
        <w:t>Tovishat</w:t>
      </w:r>
      <w:proofErr w:type="spellEnd"/>
      <w:r w:rsidRPr="00D03A64">
        <w:rPr>
          <w:rFonts w:ascii="Arial" w:hAnsi="Arial" w:cs="Arial"/>
          <w:sz w:val="24"/>
          <w:szCs w:val="24"/>
        </w:rPr>
        <w:t>.</w:t>
      </w:r>
    </w:p>
    <w:p w14:paraId="68A09680" w14:textId="77777777" w:rsidR="007E6A60" w:rsidRPr="00D03A64" w:rsidRDefault="007E6A60" w:rsidP="009D45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6" w:name="_Hlk68856146"/>
      <w:proofErr w:type="spellStart"/>
      <w:r w:rsidRPr="00D03A64">
        <w:rPr>
          <w:rFonts w:ascii="Arial" w:hAnsi="Arial" w:cs="Arial"/>
          <w:sz w:val="24"/>
          <w:szCs w:val="24"/>
        </w:rPr>
        <w:t>Furnizarea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serviciilor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informare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consiliere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profesională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acordarea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servicii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3A64">
        <w:rPr>
          <w:rFonts w:ascii="Arial" w:hAnsi="Arial" w:cs="Arial"/>
          <w:sz w:val="24"/>
          <w:szCs w:val="24"/>
        </w:rPr>
        <w:t>persoanelor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selectate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D03A64">
        <w:rPr>
          <w:rFonts w:ascii="Arial" w:hAnsi="Arial" w:cs="Arial"/>
          <w:sz w:val="24"/>
          <w:szCs w:val="24"/>
        </w:rPr>
        <w:t>grupul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care au ca scop: a) </w:t>
      </w:r>
      <w:proofErr w:type="spellStart"/>
      <w:r w:rsidRPr="00D03A64">
        <w:rPr>
          <w:rFonts w:ascii="Arial" w:hAnsi="Arial" w:cs="Arial"/>
          <w:sz w:val="24"/>
          <w:szCs w:val="24"/>
        </w:rPr>
        <w:t>furnizarea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informații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privind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piața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muncii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evoluția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ocupațiilor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; b) </w:t>
      </w:r>
      <w:proofErr w:type="spellStart"/>
      <w:r w:rsidRPr="00D03A64">
        <w:rPr>
          <w:rFonts w:ascii="Arial" w:hAnsi="Arial" w:cs="Arial"/>
          <w:sz w:val="24"/>
          <w:szCs w:val="24"/>
        </w:rPr>
        <w:t>evaluarea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autoevaluarea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personalității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vederea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orientării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profesionale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; c) </w:t>
      </w:r>
      <w:proofErr w:type="spellStart"/>
      <w:r w:rsidRPr="00D03A64">
        <w:rPr>
          <w:rFonts w:ascii="Arial" w:hAnsi="Arial" w:cs="Arial"/>
          <w:sz w:val="24"/>
          <w:szCs w:val="24"/>
        </w:rPr>
        <w:t>dezvoltarea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abilității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încrederii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sine a </w:t>
      </w:r>
      <w:proofErr w:type="spellStart"/>
      <w:r w:rsidRPr="00D03A64">
        <w:rPr>
          <w:rFonts w:ascii="Arial" w:hAnsi="Arial" w:cs="Arial"/>
          <w:sz w:val="24"/>
          <w:szCs w:val="24"/>
        </w:rPr>
        <w:t>persoanelor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cautarea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unui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loc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muncă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vederea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luării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către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acesta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sz w:val="24"/>
          <w:szCs w:val="24"/>
        </w:rPr>
        <w:t>deciziei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privind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propria </w:t>
      </w:r>
      <w:proofErr w:type="spellStart"/>
      <w:r w:rsidRPr="00D03A64">
        <w:rPr>
          <w:rFonts w:ascii="Arial" w:hAnsi="Arial" w:cs="Arial"/>
          <w:sz w:val="24"/>
          <w:szCs w:val="24"/>
        </w:rPr>
        <w:t>cariera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; d) </w:t>
      </w:r>
      <w:proofErr w:type="spellStart"/>
      <w:r w:rsidRPr="00D03A64">
        <w:rPr>
          <w:rFonts w:ascii="Arial" w:hAnsi="Arial" w:cs="Arial"/>
          <w:sz w:val="24"/>
          <w:szCs w:val="24"/>
        </w:rPr>
        <w:t>instruirea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metode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tehnici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cautare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sz w:val="24"/>
          <w:szCs w:val="24"/>
        </w:rPr>
        <w:t>unui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loc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muncă</w:t>
      </w:r>
      <w:proofErr w:type="spellEnd"/>
    </w:p>
    <w:p w14:paraId="73BA95B2" w14:textId="77777777" w:rsidR="007E6A60" w:rsidRPr="00D03A64" w:rsidRDefault="007E6A60" w:rsidP="009D45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Furnizarea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bookmarkStart w:id="17" w:name="_Hlk67761678"/>
      <w:proofErr w:type="spellStart"/>
      <w:r w:rsidRPr="00D03A64">
        <w:rPr>
          <w:rFonts w:ascii="Arial" w:hAnsi="Arial" w:cs="Arial"/>
          <w:sz w:val="24"/>
          <w:szCs w:val="24"/>
        </w:rPr>
        <w:t>cursuri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formare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profesională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bookmarkEnd w:id="17"/>
      <w:proofErr w:type="spellStart"/>
      <w:r w:rsidRPr="00D03A64">
        <w:rPr>
          <w:rFonts w:ascii="Arial" w:hAnsi="Arial" w:cs="Arial"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126 </w:t>
      </w:r>
      <w:proofErr w:type="spellStart"/>
      <w:r w:rsidRPr="00D03A64">
        <w:rPr>
          <w:rFonts w:ascii="Arial" w:hAnsi="Arial" w:cs="Arial"/>
          <w:sz w:val="24"/>
          <w:szCs w:val="24"/>
        </w:rPr>
        <w:t>persoane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D03A64">
        <w:rPr>
          <w:rFonts w:ascii="Arial" w:hAnsi="Arial" w:cs="Arial"/>
          <w:sz w:val="24"/>
          <w:szCs w:val="24"/>
        </w:rPr>
        <w:t>grupul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desfășurarea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bookmarkStart w:id="18" w:name="_Hlk67761854"/>
      <w:proofErr w:type="spellStart"/>
      <w:r w:rsidRPr="00D03A64">
        <w:rPr>
          <w:rFonts w:ascii="Arial" w:hAnsi="Arial" w:cs="Arial"/>
          <w:sz w:val="24"/>
          <w:szCs w:val="24"/>
        </w:rPr>
        <w:t>cursurilor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competențe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informatice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bookmarkEnd w:id="18"/>
      <w:r w:rsidRPr="00D03A64">
        <w:rPr>
          <w:rFonts w:ascii="Arial" w:hAnsi="Arial" w:cs="Arial"/>
          <w:sz w:val="24"/>
          <w:szCs w:val="24"/>
        </w:rPr>
        <w:t xml:space="preserve">(28 </w:t>
      </w:r>
      <w:proofErr w:type="spellStart"/>
      <w:r w:rsidRPr="00D03A64">
        <w:rPr>
          <w:rFonts w:ascii="Arial" w:hAnsi="Arial" w:cs="Arial"/>
          <w:sz w:val="24"/>
          <w:szCs w:val="24"/>
        </w:rPr>
        <w:t>persoane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), </w:t>
      </w:r>
      <w:bookmarkStart w:id="19" w:name="_Hlk67761893"/>
      <w:proofErr w:type="spellStart"/>
      <w:r w:rsidRPr="00D03A64">
        <w:rPr>
          <w:rFonts w:ascii="Arial" w:hAnsi="Arial" w:cs="Arial"/>
          <w:sz w:val="24"/>
          <w:szCs w:val="24"/>
        </w:rPr>
        <w:t>bucătar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(42 </w:t>
      </w:r>
      <w:proofErr w:type="spellStart"/>
      <w:r w:rsidRPr="00D03A64">
        <w:rPr>
          <w:rFonts w:ascii="Arial" w:hAnsi="Arial" w:cs="Arial"/>
          <w:sz w:val="24"/>
          <w:szCs w:val="24"/>
        </w:rPr>
        <w:t>persoane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D03A64">
        <w:rPr>
          <w:rFonts w:ascii="Arial" w:hAnsi="Arial" w:cs="Arial"/>
          <w:sz w:val="24"/>
          <w:szCs w:val="24"/>
        </w:rPr>
        <w:t>lucrător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comercial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(28 </w:t>
      </w:r>
      <w:proofErr w:type="spellStart"/>
      <w:r w:rsidRPr="00D03A64">
        <w:rPr>
          <w:rFonts w:ascii="Arial" w:hAnsi="Arial" w:cs="Arial"/>
          <w:sz w:val="24"/>
          <w:szCs w:val="24"/>
        </w:rPr>
        <w:t>persoane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D03A64">
        <w:rPr>
          <w:rFonts w:ascii="Arial" w:hAnsi="Arial" w:cs="Arial"/>
          <w:sz w:val="24"/>
          <w:szCs w:val="24"/>
        </w:rPr>
        <w:t>lucrător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tâmplărie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(28 </w:t>
      </w:r>
      <w:proofErr w:type="spellStart"/>
      <w:r w:rsidRPr="00D03A64">
        <w:rPr>
          <w:rFonts w:ascii="Arial" w:hAnsi="Arial" w:cs="Arial"/>
          <w:sz w:val="24"/>
          <w:szCs w:val="24"/>
        </w:rPr>
        <w:t>persoane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D03A64">
        <w:rPr>
          <w:rFonts w:ascii="Arial" w:hAnsi="Arial" w:cs="Arial"/>
          <w:sz w:val="24"/>
          <w:szCs w:val="24"/>
        </w:rPr>
        <w:t>brutar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(28 </w:t>
      </w:r>
      <w:proofErr w:type="spellStart"/>
      <w:r w:rsidRPr="00D03A64">
        <w:rPr>
          <w:rFonts w:ascii="Arial" w:hAnsi="Arial" w:cs="Arial"/>
          <w:sz w:val="24"/>
          <w:szCs w:val="24"/>
        </w:rPr>
        <w:t>persoane</w:t>
      </w:r>
      <w:proofErr w:type="spellEnd"/>
      <w:r w:rsidRPr="00D03A64">
        <w:rPr>
          <w:rFonts w:ascii="Arial" w:hAnsi="Arial" w:cs="Arial"/>
          <w:sz w:val="24"/>
          <w:szCs w:val="24"/>
        </w:rPr>
        <w:t>)</w:t>
      </w:r>
      <w:bookmarkEnd w:id="19"/>
    </w:p>
    <w:p w14:paraId="580DCEC4" w14:textId="77777777" w:rsidR="007E6A60" w:rsidRPr="00D03A64" w:rsidRDefault="007E6A60" w:rsidP="009D45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Furnizarea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servicii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consiliere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consultanță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antreprenorială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înființarea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întreprinderi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diseminarea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unor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cunoștințe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privind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infiintarea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unei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intreprinderi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forme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organizare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r w:rsidRPr="00D03A64">
        <w:rPr>
          <w:rFonts w:ascii="Arial" w:hAnsi="Arial" w:cs="Arial"/>
          <w:sz w:val="24"/>
          <w:szCs w:val="24"/>
          <w:lang w:val="ro-RO"/>
        </w:rPr>
        <w:t>și</w:t>
      </w:r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legislație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specifică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aspecte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management ale </w:t>
      </w:r>
      <w:proofErr w:type="spellStart"/>
      <w:r w:rsidRPr="00D03A64">
        <w:rPr>
          <w:rFonts w:ascii="Arial" w:hAnsi="Arial" w:cs="Arial"/>
          <w:sz w:val="24"/>
          <w:szCs w:val="24"/>
        </w:rPr>
        <w:t>afacerii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sprijinirea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participanților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elaborarea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unui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plan de </w:t>
      </w:r>
      <w:proofErr w:type="spellStart"/>
      <w:r w:rsidRPr="00D03A64">
        <w:rPr>
          <w:rFonts w:ascii="Arial" w:hAnsi="Arial" w:cs="Arial"/>
          <w:sz w:val="24"/>
          <w:szCs w:val="24"/>
        </w:rPr>
        <w:t>afaceri</w:t>
      </w:r>
      <w:proofErr w:type="spellEnd"/>
    </w:p>
    <w:p w14:paraId="24C20DD8" w14:textId="77777777" w:rsidR="007E6A60" w:rsidRPr="00D03A64" w:rsidRDefault="007E6A60" w:rsidP="009D45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Acordarea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 10 </w:t>
      </w:r>
      <w:proofErr w:type="spellStart"/>
      <w:r w:rsidRPr="00D03A64">
        <w:rPr>
          <w:rFonts w:ascii="Arial" w:hAnsi="Arial" w:cs="Arial"/>
          <w:sz w:val="24"/>
          <w:szCs w:val="24"/>
        </w:rPr>
        <w:t>granturi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sz w:val="24"/>
          <w:szCs w:val="24"/>
        </w:rPr>
        <w:t>câte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10.000 de euro destinate </w:t>
      </w:r>
      <w:proofErr w:type="spellStart"/>
      <w:r w:rsidRPr="00D03A64">
        <w:rPr>
          <w:rFonts w:ascii="Arial" w:hAnsi="Arial" w:cs="Arial"/>
          <w:sz w:val="24"/>
          <w:szCs w:val="24"/>
        </w:rPr>
        <w:t>tinerilor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adulților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D03A64">
        <w:rPr>
          <w:rFonts w:ascii="Arial" w:hAnsi="Arial" w:cs="Arial"/>
          <w:sz w:val="24"/>
          <w:szCs w:val="24"/>
        </w:rPr>
        <w:t>comunitați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defavorizate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social din </w:t>
      </w:r>
      <w:proofErr w:type="spellStart"/>
      <w:r w:rsidRPr="00D03A64">
        <w:rPr>
          <w:rFonts w:ascii="Arial" w:hAnsi="Arial" w:cs="Arial"/>
          <w:sz w:val="24"/>
          <w:szCs w:val="24"/>
        </w:rPr>
        <w:t>teritoriul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GAL </w:t>
      </w:r>
      <w:proofErr w:type="spellStart"/>
      <w:r w:rsidRPr="00D03A64">
        <w:rPr>
          <w:rFonts w:ascii="Arial" w:hAnsi="Arial" w:cs="Arial"/>
          <w:sz w:val="24"/>
          <w:szCs w:val="24"/>
        </w:rPr>
        <w:t>Tovishat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implementarea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unor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planuri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afaceri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</w:p>
    <w:bookmarkEnd w:id="13"/>
    <w:bookmarkEnd w:id="16"/>
    <w:p w14:paraId="27316AF6" w14:textId="1C135256" w:rsidR="00440894" w:rsidRPr="00D20896" w:rsidRDefault="007E6A60" w:rsidP="00D2089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03A64">
        <w:rPr>
          <w:rFonts w:ascii="Arial" w:hAnsi="Arial" w:cs="Arial"/>
          <w:sz w:val="24"/>
          <w:szCs w:val="24"/>
        </w:rPr>
        <w:t>”</w:t>
      </w:r>
      <w:proofErr w:type="spellStart"/>
      <w:r w:rsidRPr="00D03A64">
        <w:rPr>
          <w:rFonts w:ascii="Arial" w:hAnsi="Arial" w:cs="Arial"/>
          <w:sz w:val="24"/>
          <w:szCs w:val="24"/>
        </w:rPr>
        <w:t>Persoanele</w:t>
      </w:r>
      <w:proofErr w:type="spellEnd"/>
      <w:proofErr w:type="gramEnd"/>
      <w:r w:rsidRPr="00D03A64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D03A64">
        <w:rPr>
          <w:rFonts w:ascii="Arial" w:hAnsi="Arial" w:cs="Arial"/>
          <w:sz w:val="24"/>
          <w:szCs w:val="24"/>
        </w:rPr>
        <w:t>beneficiază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servicii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integrate” sunt </w:t>
      </w:r>
      <w:proofErr w:type="spellStart"/>
      <w:r w:rsidRPr="00D03A64">
        <w:rPr>
          <w:rFonts w:ascii="Arial" w:hAnsi="Arial" w:cs="Arial"/>
          <w:sz w:val="24"/>
          <w:szCs w:val="24"/>
        </w:rPr>
        <w:t>persoane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D03A64">
        <w:rPr>
          <w:rFonts w:ascii="Arial" w:hAnsi="Arial" w:cs="Arial"/>
          <w:sz w:val="24"/>
          <w:szCs w:val="24"/>
        </w:rPr>
        <w:t>beneficiază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cadrul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proiectului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de minimum 2 </w:t>
      </w:r>
      <w:proofErr w:type="spellStart"/>
      <w:r w:rsidRPr="00D03A64">
        <w:rPr>
          <w:rFonts w:ascii="Arial" w:hAnsi="Arial" w:cs="Arial"/>
          <w:sz w:val="24"/>
          <w:szCs w:val="24"/>
        </w:rPr>
        <w:t>măsuri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D03A64">
        <w:rPr>
          <w:rFonts w:ascii="Arial" w:hAnsi="Arial" w:cs="Arial"/>
          <w:sz w:val="24"/>
          <w:szCs w:val="24"/>
        </w:rPr>
        <w:t>cele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descrise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mai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sus.</w:t>
      </w:r>
      <w:r w:rsidR="00440894" w:rsidRPr="00D03A64">
        <w:rPr>
          <w:rFonts w:ascii="Arial" w:hAnsi="Arial" w:cs="Arial"/>
        </w:rPr>
        <w:br w:type="page"/>
      </w:r>
    </w:p>
    <w:p w14:paraId="56CEB7D1" w14:textId="3064D44D" w:rsidR="00CE373C" w:rsidRPr="00D03A64" w:rsidRDefault="00CE373C" w:rsidP="00F406F4">
      <w:pPr>
        <w:pStyle w:val="Heading1"/>
        <w:jc w:val="both"/>
      </w:pPr>
      <w:bookmarkStart w:id="20" w:name="_Toc71091729"/>
      <w:r w:rsidRPr="00D03A64">
        <w:lastRenderedPageBreak/>
        <w:t xml:space="preserve">CAPITOLUL 3. ORGANIZAREA ȘI DESFĂȘURAREA PROCESULUI </w:t>
      </w:r>
      <w:r w:rsidRPr="00F406F4">
        <w:t>DE</w:t>
      </w:r>
      <w:r w:rsidRPr="00D03A64">
        <w:t xml:space="preserve"> SELECȚIE A GRUPULUI ȚINTĂ</w:t>
      </w:r>
      <w:bookmarkEnd w:id="20"/>
    </w:p>
    <w:p w14:paraId="076EEB14" w14:textId="77777777" w:rsidR="00874A2E" w:rsidRPr="00D03A64" w:rsidRDefault="00874A2E" w:rsidP="009D451E">
      <w:pPr>
        <w:rPr>
          <w:rFonts w:ascii="Arial" w:hAnsi="Arial" w:cs="Arial"/>
        </w:rPr>
      </w:pPr>
    </w:p>
    <w:p w14:paraId="1B2B9E84" w14:textId="014C330F" w:rsidR="00874A2E" w:rsidRPr="00D03A64" w:rsidRDefault="00874A2E" w:rsidP="009D451E">
      <w:pPr>
        <w:pStyle w:val="Heading2"/>
        <w:spacing w:before="0" w:after="160"/>
        <w:rPr>
          <w:rFonts w:ascii="Arial" w:hAnsi="Arial" w:cs="Arial"/>
        </w:rPr>
      </w:pPr>
      <w:bookmarkStart w:id="21" w:name="_Toc71091730"/>
      <w:r w:rsidRPr="00D03A64">
        <w:rPr>
          <w:rFonts w:ascii="Arial" w:hAnsi="Arial" w:cs="Arial"/>
        </w:rPr>
        <w:t xml:space="preserve">3.1 Principii </w:t>
      </w:r>
      <w:proofErr w:type="spellStart"/>
      <w:r w:rsidRPr="00D03A64">
        <w:rPr>
          <w:rFonts w:ascii="Arial" w:hAnsi="Arial" w:cs="Arial"/>
        </w:rPr>
        <w:t>aplicabile</w:t>
      </w:r>
      <w:proofErr w:type="spellEnd"/>
      <w:r w:rsidRPr="00D03A64">
        <w:rPr>
          <w:rFonts w:ascii="Arial" w:hAnsi="Arial" w:cs="Arial"/>
        </w:rPr>
        <w:t xml:space="preserve"> </w:t>
      </w:r>
      <w:proofErr w:type="spellStart"/>
      <w:r w:rsidRPr="00D03A64">
        <w:rPr>
          <w:rFonts w:ascii="Arial" w:hAnsi="Arial" w:cs="Arial"/>
        </w:rPr>
        <w:t>în</w:t>
      </w:r>
      <w:proofErr w:type="spellEnd"/>
      <w:r w:rsidRPr="00D03A64">
        <w:rPr>
          <w:rFonts w:ascii="Arial" w:hAnsi="Arial" w:cs="Arial"/>
        </w:rPr>
        <w:t xml:space="preserve"> </w:t>
      </w:r>
      <w:proofErr w:type="spellStart"/>
      <w:r w:rsidRPr="00D03A64">
        <w:rPr>
          <w:rFonts w:ascii="Arial" w:hAnsi="Arial" w:cs="Arial"/>
        </w:rPr>
        <w:t>procesul</w:t>
      </w:r>
      <w:proofErr w:type="spellEnd"/>
      <w:r w:rsidRPr="00D03A64">
        <w:rPr>
          <w:rFonts w:ascii="Arial" w:hAnsi="Arial" w:cs="Arial"/>
        </w:rPr>
        <w:t xml:space="preserve"> de </w:t>
      </w:r>
      <w:proofErr w:type="spellStart"/>
      <w:r w:rsidRPr="00D03A64">
        <w:rPr>
          <w:rFonts w:ascii="Arial" w:hAnsi="Arial" w:cs="Arial"/>
        </w:rPr>
        <w:t>selecție</w:t>
      </w:r>
      <w:bookmarkEnd w:id="21"/>
      <w:proofErr w:type="spellEnd"/>
    </w:p>
    <w:p w14:paraId="35DE371F" w14:textId="77777777" w:rsidR="00874A2E" w:rsidRPr="00D03A64" w:rsidRDefault="00874A2E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procesul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selecție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al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grupului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participant la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activitățile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proiectul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respecta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următoarele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principii</w:t>
      </w:r>
      <w:r w:rsidRPr="00D03A64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28F56918" w14:textId="77777777" w:rsidR="00874A2E" w:rsidRPr="00D03A64" w:rsidRDefault="00874A2E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TRANSPARENŢĂ </w:t>
      </w:r>
      <w:r w:rsidRPr="00D03A64">
        <w:rPr>
          <w:rFonts w:ascii="Arial" w:hAnsi="Arial" w:cs="Arial"/>
          <w:color w:val="000000"/>
          <w:sz w:val="24"/>
          <w:szCs w:val="24"/>
        </w:rPr>
        <w:t xml:space="preserve">–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Selecția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bazează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pe reguli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proceduri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clar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stabilite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neechivoce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despre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care sunt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informați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prealabil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toți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participanții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fiind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asigurată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comunicarea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tuturor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deciziilor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355F34D" w14:textId="635A942B" w:rsidR="008815E5" w:rsidRPr="00D03A64" w:rsidRDefault="00874A2E" w:rsidP="009D451E">
      <w:pPr>
        <w:pStyle w:val="Default"/>
        <w:spacing w:after="160"/>
        <w:jc w:val="both"/>
        <w:rPr>
          <w:rFonts w:ascii="Arial" w:hAnsi="Arial" w:cs="Arial"/>
        </w:rPr>
      </w:pPr>
      <w:r w:rsidRPr="00D03A64">
        <w:rPr>
          <w:rFonts w:ascii="Arial" w:hAnsi="Arial" w:cs="Arial"/>
          <w:b/>
          <w:bCs/>
        </w:rPr>
        <w:t xml:space="preserve">EGALITATEA DE ȘANSE ȘI NEDISCRIMINARE </w:t>
      </w:r>
      <w:r w:rsidRPr="00D03A64">
        <w:rPr>
          <w:rFonts w:ascii="Arial" w:hAnsi="Arial" w:cs="Arial"/>
        </w:rPr>
        <w:t xml:space="preserve">– Se </w:t>
      </w:r>
      <w:proofErr w:type="spellStart"/>
      <w:r w:rsidRPr="00D03A64">
        <w:rPr>
          <w:rFonts w:ascii="Arial" w:hAnsi="Arial" w:cs="Arial"/>
        </w:rPr>
        <w:t>interzice</w:t>
      </w:r>
      <w:proofErr w:type="spellEnd"/>
      <w:r w:rsidRPr="00D03A64">
        <w:rPr>
          <w:rFonts w:ascii="Arial" w:hAnsi="Arial" w:cs="Arial"/>
        </w:rPr>
        <w:t xml:space="preserve"> </w:t>
      </w:r>
      <w:proofErr w:type="spellStart"/>
      <w:r w:rsidRPr="00D03A64">
        <w:rPr>
          <w:rFonts w:ascii="Arial" w:hAnsi="Arial" w:cs="Arial"/>
        </w:rPr>
        <w:t>discriminarea</w:t>
      </w:r>
      <w:proofErr w:type="spellEnd"/>
      <w:r w:rsidRPr="00D03A64">
        <w:rPr>
          <w:rFonts w:ascii="Arial" w:hAnsi="Arial" w:cs="Arial"/>
        </w:rPr>
        <w:t xml:space="preserve"> de </w:t>
      </w:r>
      <w:proofErr w:type="spellStart"/>
      <w:r w:rsidRPr="00D03A64">
        <w:rPr>
          <w:rFonts w:ascii="Arial" w:hAnsi="Arial" w:cs="Arial"/>
        </w:rPr>
        <w:t>orice</w:t>
      </w:r>
      <w:proofErr w:type="spellEnd"/>
      <w:r w:rsidRPr="00D03A64">
        <w:rPr>
          <w:rFonts w:ascii="Arial" w:hAnsi="Arial" w:cs="Arial"/>
        </w:rPr>
        <w:t xml:space="preserve"> </w:t>
      </w:r>
      <w:proofErr w:type="spellStart"/>
      <w:r w:rsidRPr="00D03A64">
        <w:rPr>
          <w:rFonts w:ascii="Arial" w:hAnsi="Arial" w:cs="Arial"/>
        </w:rPr>
        <w:t>fel</w:t>
      </w:r>
      <w:proofErr w:type="spellEnd"/>
      <w:r w:rsidRPr="00D03A64">
        <w:rPr>
          <w:rFonts w:ascii="Arial" w:hAnsi="Arial" w:cs="Arial"/>
        </w:rPr>
        <w:t xml:space="preserve">, </w:t>
      </w:r>
      <w:proofErr w:type="spellStart"/>
      <w:r w:rsidRPr="00D03A64">
        <w:rPr>
          <w:rFonts w:ascii="Arial" w:hAnsi="Arial" w:cs="Arial"/>
        </w:rPr>
        <w:t>bazată</w:t>
      </w:r>
      <w:proofErr w:type="spellEnd"/>
      <w:r w:rsidRPr="00D03A64">
        <w:rPr>
          <w:rFonts w:ascii="Arial" w:hAnsi="Arial" w:cs="Arial"/>
        </w:rPr>
        <w:t xml:space="preserve"> pe motive precum </w:t>
      </w:r>
      <w:proofErr w:type="spellStart"/>
      <w:r w:rsidRPr="00D03A64">
        <w:rPr>
          <w:rFonts w:ascii="Arial" w:hAnsi="Arial" w:cs="Arial"/>
        </w:rPr>
        <w:t>sexul</w:t>
      </w:r>
      <w:proofErr w:type="spellEnd"/>
      <w:r w:rsidRPr="00D03A64">
        <w:rPr>
          <w:rFonts w:ascii="Arial" w:hAnsi="Arial" w:cs="Arial"/>
        </w:rPr>
        <w:t xml:space="preserve">, rasa, </w:t>
      </w:r>
      <w:proofErr w:type="spellStart"/>
      <w:r w:rsidRPr="00D03A64">
        <w:rPr>
          <w:rFonts w:ascii="Arial" w:hAnsi="Arial" w:cs="Arial"/>
        </w:rPr>
        <w:t>culoarea</w:t>
      </w:r>
      <w:proofErr w:type="spellEnd"/>
      <w:r w:rsidRPr="00D03A64">
        <w:rPr>
          <w:rFonts w:ascii="Arial" w:hAnsi="Arial" w:cs="Arial"/>
        </w:rPr>
        <w:t xml:space="preserve">, </w:t>
      </w:r>
      <w:proofErr w:type="spellStart"/>
      <w:r w:rsidRPr="00D03A64">
        <w:rPr>
          <w:rFonts w:ascii="Arial" w:hAnsi="Arial" w:cs="Arial"/>
        </w:rPr>
        <w:t>originea</w:t>
      </w:r>
      <w:proofErr w:type="spellEnd"/>
      <w:r w:rsidRPr="00D03A64">
        <w:rPr>
          <w:rFonts w:ascii="Arial" w:hAnsi="Arial" w:cs="Arial"/>
        </w:rPr>
        <w:t xml:space="preserve"> </w:t>
      </w:r>
      <w:proofErr w:type="spellStart"/>
      <w:r w:rsidRPr="00D03A64">
        <w:rPr>
          <w:rFonts w:ascii="Arial" w:hAnsi="Arial" w:cs="Arial"/>
        </w:rPr>
        <w:t>etnică</w:t>
      </w:r>
      <w:proofErr w:type="spellEnd"/>
      <w:r w:rsidRPr="00D03A64">
        <w:rPr>
          <w:rFonts w:ascii="Arial" w:hAnsi="Arial" w:cs="Arial"/>
        </w:rPr>
        <w:t xml:space="preserve"> </w:t>
      </w:r>
      <w:proofErr w:type="spellStart"/>
      <w:r w:rsidRPr="00D03A64">
        <w:rPr>
          <w:rFonts w:ascii="Arial" w:hAnsi="Arial" w:cs="Arial"/>
        </w:rPr>
        <w:t>sau</w:t>
      </w:r>
      <w:proofErr w:type="spellEnd"/>
      <w:r w:rsidRPr="00D03A64">
        <w:rPr>
          <w:rFonts w:ascii="Arial" w:hAnsi="Arial" w:cs="Arial"/>
        </w:rPr>
        <w:t xml:space="preserve"> </w:t>
      </w:r>
      <w:proofErr w:type="spellStart"/>
      <w:r w:rsidRPr="00D03A64">
        <w:rPr>
          <w:rFonts w:ascii="Arial" w:hAnsi="Arial" w:cs="Arial"/>
        </w:rPr>
        <w:t>socială</w:t>
      </w:r>
      <w:proofErr w:type="spellEnd"/>
      <w:r w:rsidRPr="00D03A64">
        <w:rPr>
          <w:rFonts w:ascii="Arial" w:hAnsi="Arial" w:cs="Arial"/>
        </w:rPr>
        <w:t xml:space="preserve">, </w:t>
      </w:r>
      <w:proofErr w:type="spellStart"/>
      <w:r w:rsidRPr="00D03A64">
        <w:rPr>
          <w:rFonts w:ascii="Arial" w:hAnsi="Arial" w:cs="Arial"/>
        </w:rPr>
        <w:t>caracteristicile</w:t>
      </w:r>
      <w:proofErr w:type="spellEnd"/>
      <w:r w:rsidRPr="00D03A64">
        <w:rPr>
          <w:rFonts w:ascii="Arial" w:hAnsi="Arial" w:cs="Arial"/>
        </w:rPr>
        <w:t xml:space="preserve"> </w:t>
      </w:r>
      <w:proofErr w:type="spellStart"/>
      <w:r w:rsidRPr="00D03A64">
        <w:rPr>
          <w:rFonts w:ascii="Arial" w:hAnsi="Arial" w:cs="Arial"/>
        </w:rPr>
        <w:t>genetice</w:t>
      </w:r>
      <w:proofErr w:type="spellEnd"/>
      <w:r w:rsidRPr="00D03A64">
        <w:rPr>
          <w:rFonts w:ascii="Arial" w:hAnsi="Arial" w:cs="Arial"/>
        </w:rPr>
        <w:t xml:space="preserve">, </w:t>
      </w:r>
      <w:proofErr w:type="spellStart"/>
      <w:r w:rsidRPr="00D03A64">
        <w:rPr>
          <w:rFonts w:ascii="Arial" w:hAnsi="Arial" w:cs="Arial"/>
        </w:rPr>
        <w:t>limba</w:t>
      </w:r>
      <w:proofErr w:type="spellEnd"/>
      <w:r w:rsidRPr="00D03A64">
        <w:rPr>
          <w:rFonts w:ascii="Arial" w:hAnsi="Arial" w:cs="Arial"/>
        </w:rPr>
        <w:t xml:space="preserve">, </w:t>
      </w:r>
      <w:proofErr w:type="spellStart"/>
      <w:r w:rsidRPr="00D03A64">
        <w:rPr>
          <w:rFonts w:ascii="Arial" w:hAnsi="Arial" w:cs="Arial"/>
        </w:rPr>
        <w:t>religia</w:t>
      </w:r>
      <w:proofErr w:type="spellEnd"/>
      <w:r w:rsidRPr="00D03A64">
        <w:rPr>
          <w:rFonts w:ascii="Arial" w:hAnsi="Arial" w:cs="Arial"/>
        </w:rPr>
        <w:t xml:space="preserve"> </w:t>
      </w:r>
      <w:proofErr w:type="spellStart"/>
      <w:r w:rsidRPr="00D03A64">
        <w:rPr>
          <w:rFonts w:ascii="Arial" w:hAnsi="Arial" w:cs="Arial"/>
        </w:rPr>
        <w:t>sau</w:t>
      </w:r>
      <w:proofErr w:type="spellEnd"/>
      <w:r w:rsidRPr="00D03A64">
        <w:rPr>
          <w:rFonts w:ascii="Arial" w:hAnsi="Arial" w:cs="Arial"/>
        </w:rPr>
        <w:t xml:space="preserve"> </w:t>
      </w:r>
      <w:proofErr w:type="spellStart"/>
      <w:r w:rsidRPr="00D03A64">
        <w:rPr>
          <w:rFonts w:ascii="Arial" w:hAnsi="Arial" w:cs="Arial"/>
        </w:rPr>
        <w:t>convingerile</w:t>
      </w:r>
      <w:proofErr w:type="spellEnd"/>
      <w:r w:rsidRPr="00D03A64">
        <w:rPr>
          <w:rFonts w:ascii="Arial" w:hAnsi="Arial" w:cs="Arial"/>
        </w:rPr>
        <w:t xml:space="preserve">, </w:t>
      </w:r>
      <w:proofErr w:type="spellStart"/>
      <w:r w:rsidRPr="00D03A64">
        <w:rPr>
          <w:rFonts w:ascii="Arial" w:hAnsi="Arial" w:cs="Arial"/>
        </w:rPr>
        <w:t>opiniile</w:t>
      </w:r>
      <w:proofErr w:type="spellEnd"/>
      <w:r w:rsidRPr="00D03A64">
        <w:rPr>
          <w:rFonts w:ascii="Arial" w:hAnsi="Arial" w:cs="Arial"/>
        </w:rPr>
        <w:t xml:space="preserve"> </w:t>
      </w:r>
      <w:proofErr w:type="spellStart"/>
      <w:r w:rsidRPr="00D03A64">
        <w:rPr>
          <w:rFonts w:ascii="Arial" w:hAnsi="Arial" w:cs="Arial"/>
        </w:rPr>
        <w:t>politice</w:t>
      </w:r>
      <w:proofErr w:type="spellEnd"/>
      <w:r w:rsidRPr="00D03A64">
        <w:rPr>
          <w:rFonts w:ascii="Arial" w:hAnsi="Arial" w:cs="Arial"/>
        </w:rPr>
        <w:t xml:space="preserve"> </w:t>
      </w:r>
      <w:proofErr w:type="spellStart"/>
      <w:r w:rsidRPr="00D03A64">
        <w:rPr>
          <w:rFonts w:ascii="Arial" w:hAnsi="Arial" w:cs="Arial"/>
        </w:rPr>
        <w:t>sau</w:t>
      </w:r>
      <w:proofErr w:type="spellEnd"/>
      <w:r w:rsidRPr="00D03A64">
        <w:rPr>
          <w:rFonts w:ascii="Arial" w:hAnsi="Arial" w:cs="Arial"/>
        </w:rPr>
        <w:t xml:space="preserve"> de </w:t>
      </w:r>
      <w:proofErr w:type="spellStart"/>
      <w:r w:rsidRPr="00D03A64">
        <w:rPr>
          <w:rFonts w:ascii="Arial" w:hAnsi="Arial" w:cs="Arial"/>
        </w:rPr>
        <w:t>orice</w:t>
      </w:r>
      <w:proofErr w:type="spellEnd"/>
      <w:r w:rsidRPr="00D03A64">
        <w:rPr>
          <w:rFonts w:ascii="Arial" w:hAnsi="Arial" w:cs="Arial"/>
        </w:rPr>
        <w:t xml:space="preserve"> </w:t>
      </w:r>
      <w:proofErr w:type="spellStart"/>
      <w:r w:rsidRPr="00D03A64">
        <w:rPr>
          <w:rFonts w:ascii="Arial" w:hAnsi="Arial" w:cs="Arial"/>
        </w:rPr>
        <w:t>altă</w:t>
      </w:r>
      <w:proofErr w:type="spellEnd"/>
      <w:r w:rsidRPr="00D03A64">
        <w:rPr>
          <w:rFonts w:ascii="Arial" w:hAnsi="Arial" w:cs="Arial"/>
        </w:rPr>
        <w:t xml:space="preserve"> </w:t>
      </w:r>
      <w:proofErr w:type="spellStart"/>
      <w:r w:rsidRPr="00D03A64">
        <w:rPr>
          <w:rFonts w:ascii="Arial" w:hAnsi="Arial" w:cs="Arial"/>
        </w:rPr>
        <w:t>natură</w:t>
      </w:r>
      <w:proofErr w:type="spellEnd"/>
      <w:r w:rsidRPr="00D03A64">
        <w:rPr>
          <w:rFonts w:ascii="Arial" w:hAnsi="Arial" w:cs="Arial"/>
        </w:rPr>
        <w:t xml:space="preserve">, </w:t>
      </w:r>
      <w:proofErr w:type="spellStart"/>
      <w:r w:rsidRPr="00D03A64">
        <w:rPr>
          <w:rFonts w:ascii="Arial" w:hAnsi="Arial" w:cs="Arial"/>
        </w:rPr>
        <w:t>apartenența</w:t>
      </w:r>
      <w:proofErr w:type="spellEnd"/>
      <w:r w:rsidRPr="00D03A64">
        <w:rPr>
          <w:rFonts w:ascii="Arial" w:hAnsi="Arial" w:cs="Arial"/>
        </w:rPr>
        <w:t xml:space="preserve"> la o </w:t>
      </w:r>
      <w:proofErr w:type="spellStart"/>
      <w:r w:rsidRPr="00D03A64">
        <w:rPr>
          <w:rFonts w:ascii="Arial" w:hAnsi="Arial" w:cs="Arial"/>
        </w:rPr>
        <w:t>minoritate</w:t>
      </w:r>
      <w:proofErr w:type="spellEnd"/>
      <w:r w:rsidRPr="00D03A64">
        <w:rPr>
          <w:rFonts w:ascii="Arial" w:hAnsi="Arial" w:cs="Arial"/>
        </w:rPr>
        <w:t xml:space="preserve"> </w:t>
      </w:r>
      <w:proofErr w:type="spellStart"/>
      <w:r w:rsidRPr="00D03A64">
        <w:rPr>
          <w:rFonts w:ascii="Arial" w:hAnsi="Arial" w:cs="Arial"/>
        </w:rPr>
        <w:t>națională</w:t>
      </w:r>
      <w:proofErr w:type="spellEnd"/>
      <w:r w:rsidRPr="00D03A64">
        <w:rPr>
          <w:rFonts w:ascii="Arial" w:hAnsi="Arial" w:cs="Arial"/>
        </w:rPr>
        <w:t xml:space="preserve">, </w:t>
      </w:r>
      <w:proofErr w:type="spellStart"/>
      <w:r w:rsidRPr="00D03A64">
        <w:rPr>
          <w:rFonts w:ascii="Arial" w:hAnsi="Arial" w:cs="Arial"/>
        </w:rPr>
        <w:t>averea</w:t>
      </w:r>
      <w:proofErr w:type="spellEnd"/>
      <w:r w:rsidRPr="00D03A64">
        <w:rPr>
          <w:rFonts w:ascii="Arial" w:hAnsi="Arial" w:cs="Arial"/>
        </w:rPr>
        <w:t xml:space="preserve">, </w:t>
      </w:r>
      <w:proofErr w:type="spellStart"/>
      <w:r w:rsidRPr="00D03A64">
        <w:rPr>
          <w:rFonts w:ascii="Arial" w:hAnsi="Arial" w:cs="Arial"/>
        </w:rPr>
        <w:t>nașterea</w:t>
      </w:r>
      <w:proofErr w:type="spellEnd"/>
      <w:r w:rsidRPr="00D03A64">
        <w:rPr>
          <w:rFonts w:ascii="Arial" w:hAnsi="Arial" w:cs="Arial"/>
        </w:rPr>
        <w:t xml:space="preserve">, un handicap, </w:t>
      </w:r>
      <w:proofErr w:type="spellStart"/>
      <w:r w:rsidRPr="00D03A64">
        <w:rPr>
          <w:rFonts w:ascii="Arial" w:hAnsi="Arial" w:cs="Arial"/>
        </w:rPr>
        <w:t>vârsta</w:t>
      </w:r>
      <w:proofErr w:type="spellEnd"/>
      <w:r w:rsidRPr="00D03A64">
        <w:rPr>
          <w:rFonts w:ascii="Arial" w:hAnsi="Arial" w:cs="Arial"/>
        </w:rPr>
        <w:t xml:space="preserve"> </w:t>
      </w:r>
      <w:proofErr w:type="spellStart"/>
      <w:r w:rsidRPr="00D03A64">
        <w:rPr>
          <w:rFonts w:ascii="Arial" w:hAnsi="Arial" w:cs="Arial"/>
        </w:rPr>
        <w:t>sau</w:t>
      </w:r>
      <w:proofErr w:type="spellEnd"/>
      <w:r w:rsidRPr="00D03A64">
        <w:rPr>
          <w:rFonts w:ascii="Arial" w:hAnsi="Arial" w:cs="Arial"/>
        </w:rPr>
        <w:t xml:space="preserve"> </w:t>
      </w:r>
      <w:proofErr w:type="spellStart"/>
      <w:r w:rsidRPr="00D03A64">
        <w:rPr>
          <w:rFonts w:ascii="Arial" w:hAnsi="Arial" w:cs="Arial"/>
        </w:rPr>
        <w:t>orientarea</w:t>
      </w:r>
      <w:proofErr w:type="spellEnd"/>
      <w:r w:rsidRPr="00D03A64">
        <w:rPr>
          <w:rFonts w:ascii="Arial" w:hAnsi="Arial" w:cs="Arial"/>
        </w:rPr>
        <w:t xml:space="preserve"> </w:t>
      </w:r>
      <w:proofErr w:type="spellStart"/>
      <w:r w:rsidRPr="00D03A64">
        <w:rPr>
          <w:rFonts w:ascii="Arial" w:hAnsi="Arial" w:cs="Arial"/>
        </w:rPr>
        <w:t>sexuală</w:t>
      </w:r>
      <w:proofErr w:type="spellEnd"/>
      <w:r w:rsidRPr="00D03A64">
        <w:rPr>
          <w:rFonts w:ascii="Arial" w:hAnsi="Arial" w:cs="Arial"/>
        </w:rPr>
        <w:t xml:space="preserve">. </w:t>
      </w:r>
    </w:p>
    <w:p w14:paraId="4B02BFDF" w14:textId="480B132D" w:rsidR="008815E5" w:rsidRPr="00D03A64" w:rsidRDefault="008815E5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ECHIDISTANȚĂ </w:t>
      </w:r>
      <w:r w:rsidRPr="00D03A64">
        <w:rPr>
          <w:rFonts w:ascii="Arial" w:hAnsi="Arial" w:cs="Arial"/>
          <w:color w:val="000000"/>
          <w:sz w:val="24"/>
          <w:szCs w:val="24"/>
        </w:rPr>
        <w:t xml:space="preserve">–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Toate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persoanele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toate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dosarele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depuse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sunt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tratate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mod egal, evaluate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mod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imparțial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pe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baza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criteriilor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stabilite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metodologie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5B9C184" w14:textId="77777777" w:rsidR="00874A2E" w:rsidRPr="00D03A64" w:rsidRDefault="00874A2E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ACCESIBILITATE </w:t>
      </w:r>
      <w:r w:rsidRPr="00D03A64">
        <w:rPr>
          <w:rFonts w:ascii="Arial" w:hAnsi="Arial" w:cs="Arial"/>
          <w:color w:val="000000"/>
          <w:sz w:val="24"/>
          <w:szCs w:val="24"/>
        </w:rPr>
        <w:t xml:space="preserve">–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a da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persoanelor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dizabilități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posibilitatea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trăiască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independent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participe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pe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deplin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toate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aspectele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vieții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se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lua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măsurile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adecvate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03A64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asigura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acestor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persoane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accesul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condiții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egalitate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ceilalți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la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mediul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fizic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la transport,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informație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mijloace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comunicare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inclusiv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tehnologiile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sistemele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informatice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comunicații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alte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facilități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servicii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2419AD4" w14:textId="77777777" w:rsidR="00874A2E" w:rsidRPr="00D03A64" w:rsidRDefault="00874A2E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COERENŢĂ </w:t>
      </w:r>
      <w:r w:rsidRPr="00D03A64">
        <w:rPr>
          <w:rFonts w:ascii="Arial" w:hAnsi="Arial" w:cs="Arial"/>
          <w:color w:val="000000"/>
          <w:sz w:val="24"/>
          <w:szCs w:val="24"/>
        </w:rPr>
        <w:t xml:space="preserve">– Se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utiliza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un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limbaj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adecvat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comunicarea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grupul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potențial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care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evite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stereotipurile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gen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asociate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altor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vulnerabilități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1DBC355" w14:textId="523862F7" w:rsidR="00874A2E" w:rsidRPr="00D03A64" w:rsidRDefault="00874A2E" w:rsidP="009D451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OPORTUNITATE </w:t>
      </w:r>
      <w:r w:rsidRPr="00D03A64">
        <w:rPr>
          <w:rFonts w:ascii="Arial" w:hAnsi="Arial" w:cs="Arial"/>
          <w:color w:val="000000"/>
          <w:sz w:val="24"/>
          <w:szCs w:val="24"/>
        </w:rPr>
        <w:t xml:space="preserve">–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Informațiile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transmise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sunt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oportune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comunicate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timp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util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acord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nevoile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grupului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potențial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>.</w:t>
      </w:r>
    </w:p>
    <w:p w14:paraId="58397CF7" w14:textId="77777777" w:rsidR="00440894" w:rsidRPr="00D03A64" w:rsidRDefault="00440894" w:rsidP="009D451E">
      <w:pPr>
        <w:jc w:val="both"/>
        <w:rPr>
          <w:rFonts w:ascii="Arial" w:hAnsi="Arial" w:cs="Arial"/>
          <w:sz w:val="24"/>
          <w:szCs w:val="24"/>
        </w:rPr>
      </w:pPr>
    </w:p>
    <w:p w14:paraId="1429D4B7" w14:textId="23D23498" w:rsidR="00440894" w:rsidRPr="00D03A64" w:rsidRDefault="00440894" w:rsidP="00461ABB">
      <w:pPr>
        <w:pStyle w:val="Heading2"/>
        <w:jc w:val="both"/>
        <w:rPr>
          <w:rFonts w:ascii="Arial" w:hAnsi="Arial" w:cs="Arial"/>
        </w:rPr>
      </w:pPr>
      <w:bookmarkStart w:id="22" w:name="_Toc71091731"/>
      <w:r w:rsidRPr="00D03A64">
        <w:rPr>
          <w:rFonts w:ascii="Arial" w:hAnsi="Arial" w:cs="Arial"/>
        </w:rPr>
        <w:t xml:space="preserve">3.2 </w:t>
      </w:r>
      <w:proofErr w:type="spellStart"/>
      <w:r w:rsidR="00CE373C" w:rsidRPr="00D03A64">
        <w:rPr>
          <w:rFonts w:ascii="Arial" w:hAnsi="Arial" w:cs="Arial"/>
        </w:rPr>
        <w:t>Primirea</w:t>
      </w:r>
      <w:proofErr w:type="spellEnd"/>
      <w:r w:rsidR="00CE373C" w:rsidRPr="00D03A64">
        <w:rPr>
          <w:rFonts w:ascii="Arial" w:hAnsi="Arial" w:cs="Arial"/>
        </w:rPr>
        <w:t xml:space="preserve">, </w:t>
      </w:r>
      <w:proofErr w:type="spellStart"/>
      <w:r w:rsidR="00CE373C" w:rsidRPr="00D03A64">
        <w:rPr>
          <w:rFonts w:ascii="Arial" w:hAnsi="Arial" w:cs="Arial"/>
        </w:rPr>
        <w:t>evaluarea</w:t>
      </w:r>
      <w:proofErr w:type="spellEnd"/>
      <w:r w:rsidR="00CE373C" w:rsidRPr="00D03A64">
        <w:rPr>
          <w:rFonts w:ascii="Arial" w:hAnsi="Arial" w:cs="Arial"/>
        </w:rPr>
        <w:t xml:space="preserve"> </w:t>
      </w:r>
      <w:proofErr w:type="spellStart"/>
      <w:r w:rsidR="00CE373C" w:rsidRPr="00D03A64">
        <w:rPr>
          <w:rFonts w:ascii="Arial" w:hAnsi="Arial" w:cs="Arial"/>
        </w:rPr>
        <w:t>si</w:t>
      </w:r>
      <w:proofErr w:type="spellEnd"/>
      <w:r w:rsidR="00CE373C" w:rsidRPr="00D03A64">
        <w:rPr>
          <w:rFonts w:ascii="Arial" w:hAnsi="Arial" w:cs="Arial"/>
        </w:rPr>
        <w:t xml:space="preserve"> </w:t>
      </w:r>
      <w:proofErr w:type="spellStart"/>
      <w:r w:rsidR="00CE373C" w:rsidRPr="00D03A64">
        <w:rPr>
          <w:rFonts w:ascii="Arial" w:hAnsi="Arial" w:cs="Arial"/>
        </w:rPr>
        <w:t>selectia</w:t>
      </w:r>
      <w:proofErr w:type="spellEnd"/>
      <w:r w:rsidR="00CE373C" w:rsidRPr="00D03A64">
        <w:rPr>
          <w:rFonts w:ascii="Arial" w:hAnsi="Arial" w:cs="Arial"/>
        </w:rPr>
        <w:t xml:space="preserve"> </w:t>
      </w:r>
      <w:proofErr w:type="spellStart"/>
      <w:r w:rsidR="00CE373C" w:rsidRPr="00D03A64">
        <w:rPr>
          <w:rFonts w:ascii="Arial" w:hAnsi="Arial" w:cs="Arial"/>
        </w:rPr>
        <w:t>dosarelor</w:t>
      </w:r>
      <w:proofErr w:type="spellEnd"/>
      <w:r w:rsidR="00CE373C" w:rsidRPr="00D03A64">
        <w:rPr>
          <w:rFonts w:ascii="Arial" w:hAnsi="Arial" w:cs="Arial"/>
        </w:rPr>
        <w:t xml:space="preserve"> de </w:t>
      </w:r>
      <w:proofErr w:type="spellStart"/>
      <w:r w:rsidR="00CE373C" w:rsidRPr="00D03A64">
        <w:rPr>
          <w:rFonts w:ascii="Arial" w:hAnsi="Arial" w:cs="Arial"/>
        </w:rPr>
        <w:t>înscriere</w:t>
      </w:r>
      <w:proofErr w:type="spellEnd"/>
      <w:r w:rsidR="00CE373C" w:rsidRPr="00D03A64">
        <w:rPr>
          <w:rFonts w:ascii="Arial" w:hAnsi="Arial" w:cs="Arial"/>
        </w:rPr>
        <w:t xml:space="preserve"> </w:t>
      </w:r>
      <w:proofErr w:type="spellStart"/>
      <w:r w:rsidR="00CE373C" w:rsidRPr="00D03A64">
        <w:rPr>
          <w:rFonts w:ascii="Arial" w:hAnsi="Arial" w:cs="Arial"/>
        </w:rPr>
        <w:t>în</w:t>
      </w:r>
      <w:proofErr w:type="spellEnd"/>
      <w:r w:rsidR="00CE373C" w:rsidRPr="00D03A64">
        <w:rPr>
          <w:rFonts w:ascii="Arial" w:hAnsi="Arial" w:cs="Arial"/>
        </w:rPr>
        <w:t xml:space="preserve"> </w:t>
      </w:r>
      <w:proofErr w:type="spellStart"/>
      <w:r w:rsidR="00CE373C" w:rsidRPr="00D03A64">
        <w:rPr>
          <w:rFonts w:ascii="Arial" w:hAnsi="Arial" w:cs="Arial"/>
        </w:rPr>
        <w:t>grupul</w:t>
      </w:r>
      <w:proofErr w:type="spellEnd"/>
      <w:r w:rsidR="00CE373C" w:rsidRPr="00D03A64">
        <w:rPr>
          <w:rFonts w:ascii="Arial" w:hAnsi="Arial" w:cs="Arial"/>
        </w:rPr>
        <w:t xml:space="preserve"> </w:t>
      </w:r>
      <w:proofErr w:type="spellStart"/>
      <w:r w:rsidRPr="00D03A64">
        <w:rPr>
          <w:rFonts w:ascii="Arial" w:hAnsi="Arial" w:cs="Arial"/>
        </w:rPr>
        <w:t>țintă</w:t>
      </w:r>
      <w:bookmarkEnd w:id="22"/>
      <w:proofErr w:type="spellEnd"/>
    </w:p>
    <w:p w14:paraId="51DFE4AC" w14:textId="72F7DD23" w:rsidR="0040767F" w:rsidRPr="00D03A64" w:rsidRDefault="000C3090" w:rsidP="0040767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Înscrierea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grupul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D03A64">
        <w:rPr>
          <w:rFonts w:ascii="Arial" w:hAnsi="Arial" w:cs="Arial"/>
          <w:sz w:val="24"/>
          <w:szCs w:val="24"/>
        </w:rPr>
        <w:t>proiectului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este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voluntară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constă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depunerea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dosarului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complet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înregistrare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grupul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D03A64">
        <w:rPr>
          <w:rFonts w:ascii="Arial" w:hAnsi="Arial" w:cs="Arial"/>
          <w:sz w:val="24"/>
          <w:szCs w:val="24"/>
        </w:rPr>
        <w:t>alcătuită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03A64">
        <w:rPr>
          <w:rFonts w:ascii="Arial" w:hAnsi="Arial" w:cs="Arial"/>
          <w:sz w:val="24"/>
          <w:szCs w:val="24"/>
        </w:rPr>
        <w:t>listă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rezerve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completarea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grupului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cazul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retragerii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D03A64">
        <w:rPr>
          <w:rFonts w:ascii="Arial" w:hAnsi="Arial" w:cs="Arial"/>
          <w:sz w:val="24"/>
          <w:szCs w:val="24"/>
        </w:rPr>
        <w:t>proiect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sz w:val="24"/>
          <w:szCs w:val="24"/>
        </w:rPr>
        <w:t>unor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candidați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selectați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din motive </w:t>
      </w:r>
      <w:proofErr w:type="spellStart"/>
      <w:r w:rsidRPr="00D03A64">
        <w:rPr>
          <w:rFonts w:ascii="Arial" w:hAnsi="Arial" w:cs="Arial"/>
          <w:sz w:val="24"/>
          <w:szCs w:val="24"/>
        </w:rPr>
        <w:t>obiective</w:t>
      </w:r>
      <w:proofErr w:type="spellEnd"/>
      <w:r w:rsidRPr="00D03A64">
        <w:rPr>
          <w:rFonts w:ascii="Arial" w:hAnsi="Arial" w:cs="Arial"/>
          <w:sz w:val="24"/>
          <w:szCs w:val="24"/>
        </w:rPr>
        <w:t>.</w:t>
      </w:r>
    </w:p>
    <w:p w14:paraId="2108339F" w14:textId="77777777" w:rsidR="0040767F" w:rsidRPr="00D03A64" w:rsidRDefault="0040767F" w:rsidP="0040767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38DC48C" w14:textId="0169C60F" w:rsidR="007C3A33" w:rsidRPr="00D03A64" w:rsidRDefault="00E87E2D" w:rsidP="009D451E">
      <w:pPr>
        <w:pStyle w:val="Heading3"/>
        <w:rPr>
          <w:rFonts w:ascii="Arial" w:hAnsi="Arial" w:cs="Arial"/>
        </w:rPr>
      </w:pPr>
      <w:bookmarkStart w:id="23" w:name="_Toc71091732"/>
      <w:r w:rsidRPr="00D03A64">
        <w:rPr>
          <w:rFonts w:ascii="Arial" w:hAnsi="Arial" w:cs="Arial"/>
        </w:rPr>
        <w:t xml:space="preserve">Etapa 1 – </w:t>
      </w:r>
      <w:proofErr w:type="spellStart"/>
      <w:r w:rsidRPr="00D03A64">
        <w:rPr>
          <w:rFonts w:ascii="Arial" w:hAnsi="Arial" w:cs="Arial"/>
        </w:rPr>
        <w:t>Informarea</w:t>
      </w:r>
      <w:proofErr w:type="spellEnd"/>
      <w:r w:rsidRPr="00D03A64">
        <w:rPr>
          <w:rFonts w:ascii="Arial" w:hAnsi="Arial" w:cs="Arial"/>
        </w:rPr>
        <w:t xml:space="preserve"> </w:t>
      </w:r>
      <w:proofErr w:type="spellStart"/>
      <w:r w:rsidRPr="00D03A64">
        <w:rPr>
          <w:rFonts w:ascii="Arial" w:hAnsi="Arial" w:cs="Arial"/>
        </w:rPr>
        <w:t>și</w:t>
      </w:r>
      <w:proofErr w:type="spellEnd"/>
      <w:r w:rsidRPr="00D03A64">
        <w:rPr>
          <w:rFonts w:ascii="Arial" w:hAnsi="Arial" w:cs="Arial"/>
        </w:rPr>
        <w:t xml:space="preserve"> </w:t>
      </w:r>
      <w:proofErr w:type="spellStart"/>
      <w:r w:rsidRPr="00D03A64">
        <w:rPr>
          <w:rFonts w:ascii="Arial" w:hAnsi="Arial" w:cs="Arial"/>
        </w:rPr>
        <w:t>promovarea</w:t>
      </w:r>
      <w:proofErr w:type="spellEnd"/>
      <w:r w:rsidRPr="00D03A64">
        <w:rPr>
          <w:rFonts w:ascii="Arial" w:hAnsi="Arial" w:cs="Arial"/>
        </w:rPr>
        <w:t xml:space="preserve"> </w:t>
      </w:r>
      <w:proofErr w:type="spellStart"/>
      <w:r w:rsidRPr="00D03A64">
        <w:rPr>
          <w:rFonts w:ascii="Arial" w:hAnsi="Arial" w:cs="Arial"/>
        </w:rPr>
        <w:t>activităților</w:t>
      </w:r>
      <w:proofErr w:type="spellEnd"/>
      <w:r w:rsidRPr="00D03A64">
        <w:rPr>
          <w:rFonts w:ascii="Arial" w:hAnsi="Arial" w:cs="Arial"/>
        </w:rPr>
        <w:t xml:space="preserve"> </w:t>
      </w:r>
      <w:proofErr w:type="spellStart"/>
      <w:r w:rsidRPr="00D03A64">
        <w:rPr>
          <w:rFonts w:ascii="Arial" w:hAnsi="Arial" w:cs="Arial"/>
        </w:rPr>
        <w:t>proiectului</w:t>
      </w:r>
      <w:bookmarkEnd w:id="23"/>
      <w:proofErr w:type="spellEnd"/>
      <w:r w:rsidRPr="00D03A64">
        <w:rPr>
          <w:rFonts w:ascii="Arial" w:hAnsi="Arial" w:cs="Arial"/>
        </w:rPr>
        <w:t xml:space="preserve"> </w:t>
      </w:r>
    </w:p>
    <w:p w14:paraId="709BE82C" w14:textId="1E872CF0" w:rsidR="007C3A33" w:rsidRPr="00D03A64" w:rsidRDefault="00E87E2D" w:rsidP="009D451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Scopul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primei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etape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este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="007C3A33" w:rsidRPr="00D03A64">
        <w:rPr>
          <w:rFonts w:ascii="Arial" w:hAnsi="Arial" w:cs="Arial"/>
          <w:sz w:val="24"/>
          <w:szCs w:val="24"/>
        </w:rPr>
        <w:t>informa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grupul</w:t>
      </w:r>
      <w:proofErr w:type="spellEnd"/>
      <w:r w:rsidR="00361E11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r w:rsidR="00361E11" w:rsidRPr="00D03A64">
        <w:rPr>
          <w:rFonts w:ascii="Arial" w:hAnsi="Arial" w:cs="Arial"/>
          <w:sz w:val="24"/>
          <w:szCs w:val="24"/>
        </w:rPr>
        <w:t xml:space="preserve">potential </w:t>
      </w:r>
      <w:proofErr w:type="spellStart"/>
      <w:r w:rsidR="00361E11" w:rsidRPr="00D03A64">
        <w:rPr>
          <w:rFonts w:ascii="Arial" w:hAnsi="Arial" w:cs="Arial"/>
          <w:sz w:val="24"/>
          <w:szCs w:val="24"/>
        </w:rPr>
        <w:t>despre</w:t>
      </w:r>
      <w:proofErr w:type="spellEnd"/>
      <w:r w:rsidR="00361E11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A33" w:rsidRPr="00D03A64">
        <w:rPr>
          <w:rFonts w:ascii="Arial" w:hAnsi="Arial" w:cs="Arial"/>
          <w:sz w:val="24"/>
          <w:szCs w:val="24"/>
        </w:rPr>
        <w:t>activit</w:t>
      </w:r>
      <w:r w:rsidR="00361E11" w:rsidRPr="00D03A64">
        <w:rPr>
          <w:rFonts w:ascii="Arial" w:hAnsi="Arial" w:cs="Arial"/>
          <w:sz w:val="24"/>
          <w:szCs w:val="24"/>
        </w:rPr>
        <w:t>ățile</w:t>
      </w:r>
      <w:proofErr w:type="spellEnd"/>
      <w:r w:rsidR="007C3A33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E11" w:rsidRPr="00D03A64">
        <w:rPr>
          <w:rFonts w:ascii="Arial" w:hAnsi="Arial" w:cs="Arial"/>
          <w:sz w:val="24"/>
          <w:szCs w:val="24"/>
        </w:rPr>
        <w:t>și</w:t>
      </w:r>
      <w:proofErr w:type="spellEnd"/>
      <w:r w:rsidR="00361E11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A33" w:rsidRPr="00D03A64">
        <w:rPr>
          <w:rFonts w:ascii="Arial" w:hAnsi="Arial" w:cs="Arial"/>
          <w:sz w:val="24"/>
          <w:szCs w:val="24"/>
        </w:rPr>
        <w:t>beneficiil</w:t>
      </w:r>
      <w:r w:rsidR="00361E11" w:rsidRPr="00D03A64">
        <w:rPr>
          <w:rFonts w:ascii="Arial" w:hAnsi="Arial" w:cs="Arial"/>
          <w:sz w:val="24"/>
          <w:szCs w:val="24"/>
        </w:rPr>
        <w:t>e</w:t>
      </w:r>
      <w:proofErr w:type="spellEnd"/>
      <w:r w:rsidR="00361E11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A33" w:rsidRPr="00D03A64">
        <w:rPr>
          <w:rFonts w:ascii="Arial" w:hAnsi="Arial" w:cs="Arial"/>
          <w:sz w:val="24"/>
          <w:szCs w:val="24"/>
        </w:rPr>
        <w:t>proiectului</w:t>
      </w:r>
      <w:proofErr w:type="spellEnd"/>
      <w:r w:rsidR="00956F79"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6F79" w:rsidRPr="00D03A64">
        <w:rPr>
          <w:rFonts w:ascii="Arial" w:hAnsi="Arial" w:cs="Arial"/>
          <w:sz w:val="24"/>
          <w:szCs w:val="24"/>
        </w:rPr>
        <w:t>condițiile</w:t>
      </w:r>
      <w:proofErr w:type="spellEnd"/>
      <w:r w:rsidR="00956F79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56F79" w:rsidRPr="00D03A64">
        <w:rPr>
          <w:rFonts w:ascii="Arial" w:hAnsi="Arial" w:cs="Arial"/>
          <w:sz w:val="24"/>
          <w:szCs w:val="24"/>
        </w:rPr>
        <w:t>eligibilitate</w:t>
      </w:r>
      <w:proofErr w:type="spellEnd"/>
      <w:r w:rsidR="00956F79"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6F79" w:rsidRPr="00D03A64">
        <w:rPr>
          <w:rFonts w:ascii="Arial" w:hAnsi="Arial" w:cs="Arial"/>
          <w:sz w:val="24"/>
          <w:szCs w:val="24"/>
        </w:rPr>
        <w:t>criteriile</w:t>
      </w:r>
      <w:proofErr w:type="spellEnd"/>
      <w:r w:rsidR="00956F79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56F79" w:rsidRPr="00D03A64">
        <w:rPr>
          <w:rFonts w:ascii="Arial" w:hAnsi="Arial" w:cs="Arial"/>
          <w:sz w:val="24"/>
          <w:szCs w:val="24"/>
        </w:rPr>
        <w:t>selecție</w:t>
      </w:r>
      <w:proofErr w:type="spellEnd"/>
      <w:r w:rsidR="00956F79" w:rsidRPr="00D03A64">
        <w:rPr>
          <w:rFonts w:ascii="Arial" w:hAnsi="Arial" w:cs="Arial"/>
          <w:sz w:val="24"/>
          <w:szCs w:val="24"/>
        </w:rPr>
        <w:t xml:space="preserve"> </w:t>
      </w:r>
      <w:r w:rsidR="00956F79" w:rsidRPr="00D03A64">
        <w:rPr>
          <w:rFonts w:ascii="Arial" w:hAnsi="Arial" w:cs="Arial"/>
          <w:sz w:val="24"/>
          <w:szCs w:val="24"/>
          <w:lang w:val="ro-RO"/>
        </w:rPr>
        <w:t>și departajare</w:t>
      </w:r>
      <w:r w:rsidR="00956F79"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6F79" w:rsidRPr="00D03A64">
        <w:rPr>
          <w:rFonts w:ascii="Arial" w:hAnsi="Arial" w:cs="Arial"/>
          <w:sz w:val="24"/>
          <w:szCs w:val="24"/>
        </w:rPr>
        <w:lastRenderedPageBreak/>
        <w:t>numãrul</w:t>
      </w:r>
      <w:proofErr w:type="spellEnd"/>
      <w:r w:rsidR="00956F79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56F79" w:rsidRPr="00D03A64">
        <w:rPr>
          <w:rFonts w:ascii="Arial" w:hAnsi="Arial" w:cs="Arial"/>
          <w:sz w:val="24"/>
          <w:szCs w:val="24"/>
        </w:rPr>
        <w:t>locuri</w:t>
      </w:r>
      <w:proofErr w:type="spellEnd"/>
      <w:r w:rsidR="00956F79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6F79" w:rsidRPr="00D03A64">
        <w:rPr>
          <w:rFonts w:ascii="Arial" w:hAnsi="Arial" w:cs="Arial"/>
          <w:sz w:val="24"/>
          <w:szCs w:val="24"/>
        </w:rPr>
        <w:t>disponibile</w:t>
      </w:r>
      <w:proofErr w:type="spellEnd"/>
      <w:r w:rsidR="00956F79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6F79" w:rsidRPr="00D03A64">
        <w:rPr>
          <w:rFonts w:ascii="Arial" w:hAnsi="Arial" w:cs="Arial"/>
          <w:sz w:val="24"/>
          <w:szCs w:val="24"/>
        </w:rPr>
        <w:t>şi</w:t>
      </w:r>
      <w:proofErr w:type="spellEnd"/>
      <w:r w:rsidR="00956F79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6F79" w:rsidRPr="00D03A64">
        <w:rPr>
          <w:rFonts w:ascii="Arial" w:hAnsi="Arial" w:cs="Arial"/>
          <w:sz w:val="24"/>
          <w:szCs w:val="24"/>
        </w:rPr>
        <w:t>Metodologia</w:t>
      </w:r>
      <w:proofErr w:type="spellEnd"/>
      <w:r w:rsidR="00956F79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56F79" w:rsidRPr="00D03A64">
        <w:rPr>
          <w:rFonts w:ascii="Arial" w:hAnsi="Arial" w:cs="Arial"/>
          <w:sz w:val="24"/>
          <w:szCs w:val="24"/>
        </w:rPr>
        <w:t>Selecție</w:t>
      </w:r>
      <w:proofErr w:type="spellEnd"/>
      <w:r w:rsidR="00956F79" w:rsidRPr="00D03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56F79" w:rsidRPr="00D03A64">
        <w:rPr>
          <w:rFonts w:ascii="Arial" w:hAnsi="Arial" w:cs="Arial"/>
          <w:sz w:val="24"/>
          <w:szCs w:val="24"/>
        </w:rPr>
        <w:t>Grupului</w:t>
      </w:r>
      <w:proofErr w:type="spellEnd"/>
      <w:r w:rsidR="00956F79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6F79" w:rsidRPr="00D03A64">
        <w:rPr>
          <w:rFonts w:ascii="Arial" w:hAnsi="Arial" w:cs="Arial"/>
          <w:sz w:val="24"/>
          <w:szCs w:val="24"/>
        </w:rPr>
        <w:t>Ţintã</w:t>
      </w:r>
      <w:proofErr w:type="spellEnd"/>
      <w:r w:rsidR="00956F79" w:rsidRPr="00D03A6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61E11" w:rsidRPr="00D03A64">
        <w:rPr>
          <w:rFonts w:ascii="Arial" w:hAnsi="Arial" w:cs="Arial"/>
          <w:sz w:val="24"/>
          <w:szCs w:val="24"/>
        </w:rPr>
        <w:t>prin</w:t>
      </w:r>
      <w:proofErr w:type="spellEnd"/>
      <w:r w:rsidR="00361E11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A33" w:rsidRPr="00D03A64">
        <w:rPr>
          <w:rFonts w:ascii="Arial" w:hAnsi="Arial" w:cs="Arial"/>
          <w:sz w:val="24"/>
          <w:szCs w:val="24"/>
        </w:rPr>
        <w:t>organizarea</w:t>
      </w:r>
      <w:proofErr w:type="spellEnd"/>
      <w:r w:rsidR="007C3A33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E11" w:rsidRPr="00D03A64">
        <w:rPr>
          <w:rFonts w:ascii="Arial" w:hAnsi="Arial" w:cs="Arial"/>
          <w:sz w:val="24"/>
          <w:szCs w:val="24"/>
        </w:rPr>
        <w:t>campanii</w:t>
      </w:r>
      <w:proofErr w:type="spellEnd"/>
      <w:r w:rsidR="00361E11" w:rsidRPr="00D03A64">
        <w:rPr>
          <w:rFonts w:ascii="Arial" w:hAnsi="Arial" w:cs="Arial"/>
          <w:sz w:val="24"/>
          <w:szCs w:val="24"/>
        </w:rPr>
        <w:t xml:space="preserve"> </w:t>
      </w:r>
      <w:r w:rsidR="007C3A33" w:rsidRPr="00D03A64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7C3A33" w:rsidRPr="00D03A64">
        <w:rPr>
          <w:rFonts w:ascii="Arial" w:hAnsi="Arial" w:cs="Arial"/>
          <w:sz w:val="24"/>
          <w:szCs w:val="24"/>
        </w:rPr>
        <w:t>informare</w:t>
      </w:r>
      <w:proofErr w:type="spellEnd"/>
      <w:r w:rsidR="007C3A33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E11" w:rsidRPr="00D03A64">
        <w:rPr>
          <w:rFonts w:ascii="Arial" w:hAnsi="Arial" w:cs="Arial"/>
          <w:sz w:val="24"/>
          <w:szCs w:val="24"/>
        </w:rPr>
        <w:t>ș</w:t>
      </w:r>
      <w:r w:rsidR="007C3A33" w:rsidRPr="00D03A64">
        <w:rPr>
          <w:rFonts w:ascii="Arial" w:hAnsi="Arial" w:cs="Arial"/>
          <w:sz w:val="24"/>
          <w:szCs w:val="24"/>
        </w:rPr>
        <w:t>i</w:t>
      </w:r>
      <w:proofErr w:type="spellEnd"/>
      <w:r w:rsidR="007C3A33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A33" w:rsidRPr="00D03A64">
        <w:rPr>
          <w:rFonts w:ascii="Arial" w:hAnsi="Arial" w:cs="Arial"/>
          <w:sz w:val="24"/>
          <w:szCs w:val="24"/>
        </w:rPr>
        <w:t>publicitate</w:t>
      </w:r>
      <w:proofErr w:type="spellEnd"/>
      <w:r w:rsidR="007C3A33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E11" w:rsidRPr="00D03A64">
        <w:rPr>
          <w:rFonts w:ascii="Arial" w:hAnsi="Arial" w:cs="Arial"/>
          <w:sz w:val="24"/>
          <w:szCs w:val="24"/>
        </w:rPr>
        <w:t>constând</w:t>
      </w:r>
      <w:proofErr w:type="spellEnd"/>
      <w:r w:rsidR="00361E11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E11" w:rsidRPr="00D03A64">
        <w:rPr>
          <w:rFonts w:ascii="Arial" w:hAnsi="Arial" w:cs="Arial"/>
          <w:sz w:val="24"/>
          <w:szCs w:val="24"/>
        </w:rPr>
        <w:t>în</w:t>
      </w:r>
      <w:proofErr w:type="spellEnd"/>
      <w:r w:rsidR="007C3A33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A33" w:rsidRPr="00D03A64">
        <w:rPr>
          <w:rFonts w:ascii="Arial" w:hAnsi="Arial" w:cs="Arial"/>
          <w:sz w:val="24"/>
          <w:szCs w:val="24"/>
        </w:rPr>
        <w:t>distribuirea</w:t>
      </w:r>
      <w:proofErr w:type="spellEnd"/>
      <w:r w:rsidR="007C3A33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C3A33" w:rsidRPr="00D03A64">
        <w:rPr>
          <w:rFonts w:ascii="Arial" w:hAnsi="Arial" w:cs="Arial"/>
          <w:sz w:val="24"/>
          <w:szCs w:val="24"/>
        </w:rPr>
        <w:t>materiale</w:t>
      </w:r>
      <w:proofErr w:type="spellEnd"/>
      <w:r w:rsidR="007C3A33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A33" w:rsidRPr="00D03A64">
        <w:rPr>
          <w:rFonts w:ascii="Arial" w:hAnsi="Arial" w:cs="Arial"/>
          <w:sz w:val="24"/>
          <w:szCs w:val="24"/>
        </w:rPr>
        <w:t>publicitare</w:t>
      </w:r>
      <w:proofErr w:type="spellEnd"/>
      <w:r w:rsidR="00361E11" w:rsidRPr="00D03A6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361E11" w:rsidRPr="00D03A64">
        <w:rPr>
          <w:rFonts w:ascii="Arial" w:hAnsi="Arial" w:cs="Arial"/>
          <w:sz w:val="24"/>
          <w:szCs w:val="24"/>
        </w:rPr>
        <w:t>afișe</w:t>
      </w:r>
      <w:proofErr w:type="spellEnd"/>
      <w:r w:rsidR="007C3A33" w:rsidRPr="00D03A64">
        <w:rPr>
          <w:rFonts w:ascii="Arial" w:hAnsi="Arial" w:cs="Arial"/>
          <w:sz w:val="24"/>
          <w:szCs w:val="24"/>
        </w:rPr>
        <w:t>,</w:t>
      </w:r>
      <w:r w:rsidR="00361E11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E11" w:rsidRPr="00D03A64">
        <w:rPr>
          <w:rFonts w:ascii="Arial" w:hAnsi="Arial" w:cs="Arial"/>
          <w:sz w:val="24"/>
          <w:szCs w:val="24"/>
        </w:rPr>
        <w:t>pliante</w:t>
      </w:r>
      <w:proofErr w:type="spellEnd"/>
      <w:r w:rsidR="00361E11" w:rsidRPr="00D03A64">
        <w:rPr>
          <w:rFonts w:ascii="Arial" w:hAnsi="Arial" w:cs="Arial"/>
          <w:sz w:val="24"/>
          <w:szCs w:val="24"/>
        </w:rPr>
        <w:t>,</w:t>
      </w:r>
      <w:r w:rsidR="007C3A33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A33" w:rsidRPr="00D03A64">
        <w:rPr>
          <w:rFonts w:ascii="Arial" w:hAnsi="Arial" w:cs="Arial"/>
          <w:sz w:val="24"/>
          <w:szCs w:val="24"/>
        </w:rPr>
        <w:t>organizarea</w:t>
      </w:r>
      <w:proofErr w:type="spellEnd"/>
      <w:r w:rsidR="007C3A33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A33" w:rsidRPr="00D03A64">
        <w:rPr>
          <w:rFonts w:ascii="Arial" w:hAnsi="Arial" w:cs="Arial"/>
          <w:sz w:val="24"/>
          <w:szCs w:val="24"/>
        </w:rPr>
        <w:t>unei</w:t>
      </w:r>
      <w:proofErr w:type="spellEnd"/>
      <w:r w:rsidR="007C3A33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A33" w:rsidRPr="00D03A64">
        <w:rPr>
          <w:rFonts w:ascii="Arial" w:hAnsi="Arial" w:cs="Arial"/>
          <w:sz w:val="24"/>
          <w:szCs w:val="24"/>
        </w:rPr>
        <w:t>conferin</w:t>
      </w:r>
      <w:r w:rsidR="00361E11" w:rsidRPr="00D03A64">
        <w:rPr>
          <w:rFonts w:ascii="Arial" w:hAnsi="Arial" w:cs="Arial"/>
          <w:sz w:val="24"/>
          <w:szCs w:val="24"/>
        </w:rPr>
        <w:t>ț</w:t>
      </w:r>
      <w:r w:rsidR="007C3A33" w:rsidRPr="00D03A64">
        <w:rPr>
          <w:rFonts w:ascii="Arial" w:hAnsi="Arial" w:cs="Arial"/>
          <w:sz w:val="24"/>
          <w:szCs w:val="24"/>
        </w:rPr>
        <w:t>e</w:t>
      </w:r>
      <w:proofErr w:type="spellEnd"/>
      <w:r w:rsidR="007C3A33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C3A33" w:rsidRPr="00D03A64">
        <w:rPr>
          <w:rFonts w:ascii="Arial" w:hAnsi="Arial" w:cs="Arial"/>
          <w:sz w:val="24"/>
          <w:szCs w:val="24"/>
        </w:rPr>
        <w:t>demarare</w:t>
      </w:r>
      <w:proofErr w:type="spellEnd"/>
      <w:r w:rsidR="007C3A33" w:rsidRPr="00D03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C3A33" w:rsidRPr="00D03A64">
        <w:rPr>
          <w:rFonts w:ascii="Arial" w:hAnsi="Arial" w:cs="Arial"/>
          <w:sz w:val="24"/>
          <w:szCs w:val="24"/>
        </w:rPr>
        <w:t>proiectului</w:t>
      </w:r>
      <w:proofErr w:type="spellEnd"/>
      <w:r w:rsidR="00361E11"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61E11" w:rsidRPr="00D03A64">
        <w:rPr>
          <w:rFonts w:ascii="Arial" w:hAnsi="Arial" w:cs="Arial"/>
          <w:sz w:val="24"/>
          <w:szCs w:val="24"/>
        </w:rPr>
        <w:t>comunicate</w:t>
      </w:r>
      <w:proofErr w:type="spellEnd"/>
      <w:r w:rsidR="00361E11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61E11" w:rsidRPr="00D03A64">
        <w:rPr>
          <w:rFonts w:ascii="Arial" w:hAnsi="Arial" w:cs="Arial"/>
          <w:sz w:val="24"/>
          <w:szCs w:val="24"/>
        </w:rPr>
        <w:t>presă</w:t>
      </w:r>
      <w:proofErr w:type="spellEnd"/>
      <w:r w:rsidR="00361E11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E11" w:rsidRPr="00D03A64">
        <w:rPr>
          <w:rFonts w:ascii="Arial" w:hAnsi="Arial" w:cs="Arial"/>
          <w:sz w:val="24"/>
          <w:szCs w:val="24"/>
        </w:rPr>
        <w:t>și</w:t>
      </w:r>
      <w:proofErr w:type="spellEnd"/>
      <w:r w:rsidR="00361E11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E11" w:rsidRPr="00D03A64">
        <w:rPr>
          <w:rFonts w:ascii="Arial" w:hAnsi="Arial" w:cs="Arial"/>
          <w:sz w:val="24"/>
          <w:szCs w:val="24"/>
        </w:rPr>
        <w:t>prin</w:t>
      </w:r>
      <w:proofErr w:type="spellEnd"/>
      <w:r w:rsidR="00361E11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E11" w:rsidRPr="00D03A64">
        <w:rPr>
          <w:rFonts w:ascii="Arial" w:hAnsi="Arial" w:cs="Arial"/>
          <w:sz w:val="24"/>
          <w:szCs w:val="24"/>
        </w:rPr>
        <w:t>promovarea</w:t>
      </w:r>
      <w:proofErr w:type="spellEnd"/>
      <w:r w:rsidR="00361E11" w:rsidRPr="00D03A64">
        <w:rPr>
          <w:rFonts w:ascii="Arial" w:hAnsi="Arial" w:cs="Arial"/>
          <w:sz w:val="24"/>
          <w:szCs w:val="24"/>
        </w:rPr>
        <w:t xml:space="preserve"> </w:t>
      </w:r>
      <w:r w:rsidR="007C3A33" w:rsidRPr="00D03A64">
        <w:rPr>
          <w:rFonts w:ascii="Arial" w:hAnsi="Arial" w:cs="Arial"/>
          <w:sz w:val="24"/>
          <w:szCs w:val="24"/>
        </w:rPr>
        <w:t xml:space="preserve">online pe site-ul web al </w:t>
      </w:r>
      <w:proofErr w:type="spellStart"/>
      <w:r w:rsidR="007C3A33" w:rsidRPr="00D03A64">
        <w:rPr>
          <w:rFonts w:ascii="Arial" w:hAnsi="Arial" w:cs="Arial"/>
          <w:sz w:val="24"/>
          <w:szCs w:val="24"/>
        </w:rPr>
        <w:t>Solicitantului</w:t>
      </w:r>
      <w:proofErr w:type="spellEnd"/>
      <w:r w:rsidR="00361E11" w:rsidRPr="00D03A64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361E11" w:rsidRPr="00D03A64">
          <w:rPr>
            <w:rStyle w:val="Hyperlink"/>
            <w:rFonts w:ascii="Arial" w:hAnsi="Arial" w:cs="Arial"/>
            <w:sz w:val="24"/>
            <w:szCs w:val="24"/>
          </w:rPr>
          <w:t>www.galtovishat.ro</w:t>
        </w:r>
      </w:hyperlink>
      <w:r w:rsidR="00361E11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E11" w:rsidRPr="00D03A64">
        <w:rPr>
          <w:rFonts w:ascii="Arial" w:hAnsi="Arial" w:cs="Arial"/>
          <w:sz w:val="24"/>
          <w:szCs w:val="24"/>
        </w:rPr>
        <w:t>și</w:t>
      </w:r>
      <w:proofErr w:type="spellEnd"/>
      <w:r w:rsidR="00361E11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E11" w:rsidRPr="00D03A64">
        <w:rPr>
          <w:rFonts w:ascii="Arial" w:hAnsi="Arial" w:cs="Arial"/>
          <w:sz w:val="24"/>
          <w:szCs w:val="24"/>
        </w:rPr>
        <w:t>pagina</w:t>
      </w:r>
      <w:proofErr w:type="spellEnd"/>
      <w:r w:rsidR="00361E11" w:rsidRPr="00D03A64">
        <w:rPr>
          <w:rFonts w:ascii="Arial" w:hAnsi="Arial" w:cs="Arial"/>
          <w:sz w:val="24"/>
          <w:szCs w:val="24"/>
        </w:rPr>
        <w:t xml:space="preserve"> de Facebook : </w:t>
      </w:r>
      <w:proofErr w:type="spellStart"/>
      <w:r w:rsidR="00361E11" w:rsidRPr="00D03A64">
        <w:rPr>
          <w:rFonts w:ascii="Arial" w:hAnsi="Arial" w:cs="Arial"/>
          <w:sz w:val="24"/>
          <w:szCs w:val="24"/>
        </w:rPr>
        <w:t>Tovishat</w:t>
      </w:r>
      <w:proofErr w:type="spellEnd"/>
      <w:r w:rsidR="00361E11" w:rsidRPr="00D03A64">
        <w:rPr>
          <w:rFonts w:ascii="Arial" w:hAnsi="Arial" w:cs="Arial"/>
          <w:sz w:val="24"/>
          <w:szCs w:val="24"/>
        </w:rPr>
        <w:t xml:space="preserve"> Social. </w:t>
      </w:r>
    </w:p>
    <w:p w14:paraId="7B174EF6" w14:textId="1A01FA2E" w:rsidR="00E87E2D" w:rsidRPr="00D03A64" w:rsidRDefault="00361E11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3A64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D03A64">
        <w:rPr>
          <w:rFonts w:ascii="Arial" w:hAnsi="Arial" w:cs="Arial"/>
          <w:sz w:val="24"/>
          <w:szCs w:val="24"/>
        </w:rPr>
        <w:t>asemenea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r w:rsidR="008C6C2E" w:rsidRPr="00D03A64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8C6C2E" w:rsidRPr="00D03A64">
        <w:rPr>
          <w:rFonts w:ascii="Arial" w:hAnsi="Arial" w:cs="Arial"/>
          <w:sz w:val="24"/>
          <w:szCs w:val="24"/>
        </w:rPr>
        <w:t>vor</w:t>
      </w:r>
      <w:proofErr w:type="spellEnd"/>
      <w:r w:rsidR="008C6C2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C2E" w:rsidRPr="00D03A64">
        <w:rPr>
          <w:rFonts w:ascii="Arial" w:hAnsi="Arial" w:cs="Arial"/>
          <w:sz w:val="24"/>
          <w:szCs w:val="24"/>
        </w:rPr>
        <w:t>organiza</w:t>
      </w:r>
      <w:proofErr w:type="spellEnd"/>
      <w:r w:rsidR="008C6C2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C2E" w:rsidRPr="00D03A64">
        <w:rPr>
          <w:rFonts w:ascii="Arial" w:hAnsi="Arial" w:cs="Arial"/>
          <w:sz w:val="24"/>
          <w:szCs w:val="24"/>
        </w:rPr>
        <w:t>întâlniri</w:t>
      </w:r>
      <w:proofErr w:type="spellEnd"/>
      <w:r w:rsidR="008C6C2E" w:rsidRPr="00D03A6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2460D3">
        <w:rPr>
          <w:rFonts w:ascii="Arial" w:hAnsi="Arial" w:cs="Arial"/>
          <w:sz w:val="24"/>
          <w:szCs w:val="24"/>
        </w:rPr>
        <w:t>angaja</w:t>
      </w:r>
      <w:proofErr w:type="spellEnd"/>
      <w:r w:rsidR="002460D3">
        <w:rPr>
          <w:rFonts w:ascii="Arial" w:hAnsi="Arial" w:cs="Arial"/>
          <w:sz w:val="24"/>
          <w:szCs w:val="24"/>
          <w:lang w:val="ro-RO"/>
        </w:rPr>
        <w:t xml:space="preserve">ții </w:t>
      </w:r>
      <w:proofErr w:type="spellStart"/>
      <w:r w:rsidR="008C6C2E" w:rsidRPr="00D03A64">
        <w:rPr>
          <w:rFonts w:ascii="Arial" w:hAnsi="Arial" w:cs="Arial"/>
          <w:sz w:val="24"/>
          <w:szCs w:val="24"/>
        </w:rPr>
        <w:t>serviciil</w:t>
      </w:r>
      <w:r w:rsidR="002460D3">
        <w:rPr>
          <w:rFonts w:ascii="Arial" w:hAnsi="Arial" w:cs="Arial"/>
          <w:sz w:val="24"/>
          <w:szCs w:val="24"/>
        </w:rPr>
        <w:t>or</w:t>
      </w:r>
      <w:proofErr w:type="spellEnd"/>
      <w:r w:rsidR="008C6C2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C2E" w:rsidRPr="00D03A64">
        <w:rPr>
          <w:rFonts w:ascii="Arial" w:hAnsi="Arial" w:cs="Arial"/>
          <w:sz w:val="24"/>
          <w:szCs w:val="24"/>
        </w:rPr>
        <w:t>publice</w:t>
      </w:r>
      <w:proofErr w:type="spellEnd"/>
      <w:r w:rsidR="008C6C2E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C6C2E" w:rsidRPr="00D03A64">
        <w:rPr>
          <w:rFonts w:ascii="Arial" w:hAnsi="Arial" w:cs="Arial"/>
          <w:sz w:val="24"/>
          <w:szCs w:val="24"/>
        </w:rPr>
        <w:t>asistență</w:t>
      </w:r>
      <w:proofErr w:type="spellEnd"/>
      <w:r w:rsidR="008C6C2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C2E" w:rsidRPr="00D03A64">
        <w:rPr>
          <w:rFonts w:ascii="Arial" w:hAnsi="Arial" w:cs="Arial"/>
          <w:sz w:val="24"/>
          <w:szCs w:val="24"/>
        </w:rPr>
        <w:t>socială</w:t>
      </w:r>
      <w:proofErr w:type="spellEnd"/>
      <w:r w:rsidR="008C6C2E" w:rsidRPr="00D03A6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8C6C2E" w:rsidRPr="00D03A64">
        <w:rPr>
          <w:rFonts w:ascii="Arial" w:hAnsi="Arial" w:cs="Arial"/>
          <w:sz w:val="24"/>
          <w:szCs w:val="24"/>
        </w:rPr>
        <w:t>cadrul</w:t>
      </w:r>
      <w:proofErr w:type="spellEnd"/>
      <w:r w:rsidR="008C6C2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C2E" w:rsidRPr="00D03A64">
        <w:rPr>
          <w:rFonts w:ascii="Arial" w:hAnsi="Arial" w:cs="Arial"/>
          <w:sz w:val="24"/>
          <w:szCs w:val="24"/>
        </w:rPr>
        <w:t>primăriilor</w:t>
      </w:r>
      <w:proofErr w:type="spellEnd"/>
      <w:r w:rsidR="008C6C2E" w:rsidRPr="00D03A6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8C6C2E" w:rsidRPr="00D03A64">
        <w:rPr>
          <w:rFonts w:ascii="Arial" w:hAnsi="Arial" w:cs="Arial"/>
          <w:sz w:val="24"/>
          <w:szCs w:val="24"/>
        </w:rPr>
        <w:t>teritoriul</w:t>
      </w:r>
      <w:proofErr w:type="spellEnd"/>
      <w:r w:rsidR="008C6C2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C2E" w:rsidRPr="00D03A64">
        <w:rPr>
          <w:rFonts w:ascii="Arial" w:hAnsi="Arial" w:cs="Arial"/>
          <w:sz w:val="24"/>
          <w:szCs w:val="24"/>
        </w:rPr>
        <w:t>acoperit</w:t>
      </w:r>
      <w:proofErr w:type="spellEnd"/>
      <w:r w:rsidR="008C6C2E" w:rsidRPr="00D03A64">
        <w:rPr>
          <w:rFonts w:ascii="Arial" w:hAnsi="Arial" w:cs="Arial"/>
          <w:sz w:val="24"/>
          <w:szCs w:val="24"/>
        </w:rPr>
        <w:t xml:space="preserve"> de SDL GAL </w:t>
      </w:r>
      <w:proofErr w:type="spellStart"/>
      <w:r w:rsidR="008C6C2E" w:rsidRPr="00D03A64">
        <w:rPr>
          <w:rFonts w:ascii="Arial" w:hAnsi="Arial" w:cs="Arial"/>
          <w:sz w:val="24"/>
          <w:szCs w:val="24"/>
        </w:rPr>
        <w:t>Tovishat</w:t>
      </w:r>
      <w:proofErr w:type="spellEnd"/>
      <w:r w:rsidR="00725C87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C2E" w:rsidRPr="00D03A64">
        <w:rPr>
          <w:rFonts w:ascii="Arial" w:hAnsi="Arial" w:cs="Arial"/>
          <w:sz w:val="24"/>
          <w:szCs w:val="24"/>
        </w:rPr>
        <w:t>pentru</w:t>
      </w:r>
      <w:proofErr w:type="spellEnd"/>
      <w:r w:rsidR="008C6C2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C2E" w:rsidRPr="00D03A64">
        <w:rPr>
          <w:rFonts w:ascii="Arial" w:hAnsi="Arial" w:cs="Arial"/>
          <w:sz w:val="24"/>
          <w:szCs w:val="24"/>
        </w:rPr>
        <w:t>informarea</w:t>
      </w:r>
      <w:proofErr w:type="spellEnd"/>
      <w:r w:rsidR="008C6C2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C2E" w:rsidRPr="00D03A64">
        <w:rPr>
          <w:rFonts w:ascii="Arial" w:hAnsi="Arial" w:cs="Arial"/>
          <w:sz w:val="24"/>
          <w:szCs w:val="24"/>
        </w:rPr>
        <w:t>și</w:t>
      </w:r>
      <w:proofErr w:type="spellEnd"/>
      <w:r w:rsidR="008C6C2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C2E" w:rsidRPr="00D03A64">
        <w:rPr>
          <w:rFonts w:ascii="Arial" w:hAnsi="Arial" w:cs="Arial"/>
          <w:sz w:val="24"/>
          <w:szCs w:val="24"/>
        </w:rPr>
        <w:t>promovarea</w:t>
      </w:r>
      <w:proofErr w:type="spellEnd"/>
      <w:r w:rsidR="008C6C2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C2E" w:rsidRPr="00D03A64">
        <w:rPr>
          <w:rFonts w:ascii="Arial" w:hAnsi="Arial" w:cs="Arial"/>
          <w:sz w:val="24"/>
          <w:szCs w:val="24"/>
        </w:rPr>
        <w:t>proiectului</w:t>
      </w:r>
      <w:proofErr w:type="spellEnd"/>
      <w:r w:rsidR="008C6C2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C2E" w:rsidRPr="00D03A64">
        <w:rPr>
          <w:rFonts w:ascii="Arial" w:hAnsi="Arial" w:cs="Arial"/>
          <w:sz w:val="24"/>
          <w:szCs w:val="24"/>
        </w:rPr>
        <w:t>dar</w:t>
      </w:r>
      <w:proofErr w:type="spellEnd"/>
      <w:r w:rsidR="008C6C2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C2E" w:rsidRPr="00D03A64">
        <w:rPr>
          <w:rFonts w:ascii="Arial" w:hAnsi="Arial" w:cs="Arial"/>
          <w:sz w:val="24"/>
          <w:szCs w:val="24"/>
        </w:rPr>
        <w:t>și</w:t>
      </w:r>
      <w:proofErr w:type="spellEnd"/>
      <w:r w:rsidR="008C6C2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C2E" w:rsidRPr="00D03A64">
        <w:rPr>
          <w:rFonts w:ascii="Arial" w:hAnsi="Arial" w:cs="Arial"/>
          <w:sz w:val="24"/>
          <w:szCs w:val="24"/>
        </w:rPr>
        <w:t>prin</w:t>
      </w:r>
      <w:proofErr w:type="spellEnd"/>
      <w:r w:rsidR="008C6C2E" w:rsidRPr="00D03A64">
        <w:rPr>
          <w:rFonts w:ascii="Arial" w:hAnsi="Arial" w:cs="Arial"/>
          <w:sz w:val="24"/>
          <w:szCs w:val="24"/>
        </w:rPr>
        <w:t xml:space="preserve"> c</w:t>
      </w:r>
      <w:r w:rsidRPr="00D03A64">
        <w:rPr>
          <w:rFonts w:ascii="Arial" w:hAnsi="Arial" w:cs="Arial"/>
          <w:sz w:val="24"/>
          <w:szCs w:val="24"/>
        </w:rPr>
        <w:t xml:space="preserve">ontact </w:t>
      </w:r>
      <w:r w:rsidR="00B614CF" w:rsidRPr="00D03A64">
        <w:rPr>
          <w:rFonts w:ascii="Arial" w:hAnsi="Arial" w:cs="Arial"/>
          <w:sz w:val="24"/>
          <w:szCs w:val="24"/>
        </w:rPr>
        <w:t xml:space="preserve">direct cu </w:t>
      </w:r>
      <w:proofErr w:type="spellStart"/>
      <w:r w:rsidR="00B614CF" w:rsidRPr="00D03A64">
        <w:rPr>
          <w:rFonts w:ascii="Arial" w:hAnsi="Arial" w:cs="Arial"/>
          <w:sz w:val="24"/>
          <w:szCs w:val="24"/>
        </w:rPr>
        <w:t>potențiali</w:t>
      </w:r>
      <w:proofErr w:type="spellEnd"/>
      <w:r w:rsidR="00B614CF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4CF" w:rsidRPr="00D03A64">
        <w:rPr>
          <w:rFonts w:ascii="Arial" w:hAnsi="Arial" w:cs="Arial"/>
          <w:sz w:val="24"/>
          <w:szCs w:val="24"/>
        </w:rPr>
        <w:t>membri</w:t>
      </w:r>
      <w:proofErr w:type="spellEnd"/>
      <w:r w:rsidR="00B614CF" w:rsidRPr="00D03A64">
        <w:rPr>
          <w:rFonts w:ascii="Arial" w:hAnsi="Arial" w:cs="Arial"/>
          <w:sz w:val="24"/>
          <w:szCs w:val="24"/>
        </w:rPr>
        <w:t xml:space="preserve"> ai </w:t>
      </w:r>
      <w:proofErr w:type="spellStart"/>
      <w:r w:rsidR="00B614CF" w:rsidRPr="00D03A64">
        <w:rPr>
          <w:rFonts w:ascii="Arial" w:hAnsi="Arial" w:cs="Arial"/>
          <w:sz w:val="24"/>
          <w:szCs w:val="24"/>
        </w:rPr>
        <w:t>grupului</w:t>
      </w:r>
      <w:proofErr w:type="spellEnd"/>
      <w:r w:rsidR="008C6C2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C2E" w:rsidRPr="00D03A64">
        <w:rPr>
          <w:rFonts w:ascii="Arial" w:hAnsi="Arial" w:cs="Arial"/>
          <w:sz w:val="24"/>
          <w:szCs w:val="24"/>
        </w:rPr>
        <w:t>țintă</w:t>
      </w:r>
      <w:proofErr w:type="spellEnd"/>
      <w:r w:rsidR="008C6C2E" w:rsidRPr="00D03A64">
        <w:rPr>
          <w:rFonts w:ascii="Arial" w:hAnsi="Arial" w:cs="Arial"/>
          <w:sz w:val="24"/>
          <w:szCs w:val="24"/>
        </w:rPr>
        <w:t xml:space="preserve">. </w:t>
      </w:r>
    </w:p>
    <w:p w14:paraId="15B64DFD" w14:textId="5805A4C0" w:rsidR="00751AC0" w:rsidRPr="00D03A64" w:rsidRDefault="00751AC0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Solicitantul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Partenerii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bookmarkStart w:id="24" w:name="_Hlk71177268"/>
      <w:proofErr w:type="spellStart"/>
      <w:r w:rsidRPr="00D03A64">
        <w:rPr>
          <w:rFonts w:ascii="Arial" w:hAnsi="Arial" w:cs="Arial"/>
          <w:sz w:val="24"/>
          <w:szCs w:val="24"/>
        </w:rPr>
        <w:t>identifica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atrage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ulterior selecta </w:t>
      </w:r>
      <w:proofErr w:type="spellStart"/>
      <w:r w:rsidRPr="00D03A64">
        <w:rPr>
          <w:rFonts w:ascii="Arial" w:hAnsi="Arial" w:cs="Arial"/>
          <w:sz w:val="24"/>
          <w:szCs w:val="24"/>
        </w:rPr>
        <w:t>grupul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țintă</w:t>
      </w:r>
      <w:bookmarkEnd w:id="24"/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ținând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cont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măsurile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obligatorii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transparență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vizibilitate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eligibilitate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selecție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nediscriminare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etc.</w:t>
      </w:r>
    </w:p>
    <w:p w14:paraId="48894319" w14:textId="77777777" w:rsidR="00723226" w:rsidRPr="00D03A64" w:rsidRDefault="00723226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Solicitantul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Partenerii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03A64">
        <w:rPr>
          <w:rFonts w:ascii="Arial" w:hAnsi="Arial" w:cs="Arial"/>
          <w:sz w:val="24"/>
          <w:szCs w:val="24"/>
        </w:rPr>
        <w:t>vor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asigura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mijloace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transparente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eficiente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comunicare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D03A64">
        <w:rPr>
          <w:rFonts w:ascii="Arial" w:hAnsi="Arial" w:cs="Arial"/>
          <w:sz w:val="24"/>
          <w:szCs w:val="24"/>
        </w:rPr>
        <w:t>faptul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: </w:t>
      </w:r>
    </w:p>
    <w:p w14:paraId="27D46CF2" w14:textId="61E10E71" w:rsidR="00723226" w:rsidRPr="00D03A64" w:rsidRDefault="00723226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3A6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D03A64">
        <w:rPr>
          <w:rFonts w:ascii="Arial" w:hAnsi="Arial" w:cs="Arial"/>
          <w:sz w:val="24"/>
          <w:szCs w:val="24"/>
        </w:rPr>
        <w:t>Potențialii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beneficiari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D03A64">
        <w:rPr>
          <w:rFonts w:ascii="Arial" w:hAnsi="Arial" w:cs="Arial"/>
          <w:sz w:val="24"/>
          <w:szCs w:val="24"/>
        </w:rPr>
        <w:t>informați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activitățile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D03A64">
        <w:rPr>
          <w:rFonts w:ascii="Arial" w:hAnsi="Arial" w:cs="Arial"/>
          <w:sz w:val="24"/>
          <w:szCs w:val="24"/>
        </w:rPr>
        <w:t>derulate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cadrul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proiectului</w:t>
      </w:r>
      <w:proofErr w:type="spellEnd"/>
    </w:p>
    <w:p w14:paraId="54DFED86" w14:textId="6EAA66FA" w:rsidR="00723226" w:rsidRPr="00D03A64" w:rsidRDefault="00723226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3A64">
        <w:rPr>
          <w:rFonts w:ascii="Arial" w:hAnsi="Arial" w:cs="Arial"/>
          <w:sz w:val="24"/>
          <w:szCs w:val="24"/>
        </w:rPr>
        <w:t xml:space="preserve">- Campania </w:t>
      </w:r>
      <w:proofErr w:type="spellStart"/>
      <w:r w:rsidRPr="00D03A64">
        <w:rPr>
          <w:rFonts w:ascii="Arial" w:hAnsi="Arial" w:cs="Arial"/>
          <w:sz w:val="24"/>
          <w:szCs w:val="24"/>
        </w:rPr>
        <w:t>publicitare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/de </w:t>
      </w:r>
      <w:proofErr w:type="spellStart"/>
      <w:r w:rsidRPr="00D03A64">
        <w:rPr>
          <w:rFonts w:ascii="Arial" w:hAnsi="Arial" w:cs="Arial"/>
          <w:sz w:val="24"/>
          <w:szCs w:val="24"/>
        </w:rPr>
        <w:t>informare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urm</w:t>
      </w:r>
      <w:r w:rsidR="002E5AD6" w:rsidRPr="00D03A64">
        <w:rPr>
          <w:rFonts w:ascii="Arial" w:hAnsi="Arial" w:cs="Arial"/>
          <w:sz w:val="24"/>
          <w:szCs w:val="24"/>
        </w:rPr>
        <w:t>ă</w:t>
      </w:r>
      <w:r w:rsidRPr="00D03A64">
        <w:rPr>
          <w:rFonts w:ascii="Arial" w:hAnsi="Arial" w:cs="Arial"/>
          <w:sz w:val="24"/>
          <w:szCs w:val="24"/>
        </w:rPr>
        <w:t>ri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popularizarea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proiectului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rândul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categoriilor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persoane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D03A64">
        <w:rPr>
          <w:rFonts w:ascii="Arial" w:hAnsi="Arial" w:cs="Arial"/>
          <w:sz w:val="24"/>
          <w:szCs w:val="24"/>
        </w:rPr>
        <w:t>ar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putea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indeplini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condițiile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apartenență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sz w:val="24"/>
          <w:szCs w:val="24"/>
        </w:rPr>
        <w:t>Grupul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sz w:val="24"/>
          <w:szCs w:val="24"/>
        </w:rPr>
        <w:t>;</w:t>
      </w:r>
    </w:p>
    <w:p w14:paraId="6B8E2E0B" w14:textId="732D8531" w:rsidR="00723226" w:rsidRPr="00D03A64" w:rsidRDefault="00723226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3A6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D03A64">
        <w:rPr>
          <w:rFonts w:ascii="Arial" w:hAnsi="Arial" w:cs="Arial"/>
          <w:sz w:val="24"/>
          <w:szCs w:val="24"/>
        </w:rPr>
        <w:t>Potențialii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beneficiari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D03A64">
        <w:rPr>
          <w:rFonts w:ascii="Arial" w:hAnsi="Arial" w:cs="Arial"/>
          <w:sz w:val="24"/>
          <w:szCs w:val="24"/>
        </w:rPr>
        <w:t>informați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mod transparent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accesibil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privința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documentației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trebuie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depusă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scopul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selectării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acestora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Grupul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sz w:val="24"/>
          <w:szCs w:val="24"/>
        </w:rPr>
        <w:t>.</w:t>
      </w:r>
    </w:p>
    <w:p w14:paraId="4F2D384F" w14:textId="0ADFC515" w:rsidR="00FC5D58" w:rsidRDefault="00723226" w:rsidP="009D45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Metodologia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selecție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grupului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451E" w:rsidRPr="00D03A64">
        <w:rPr>
          <w:rFonts w:ascii="Arial" w:hAnsi="Arial" w:cs="Arial"/>
          <w:b/>
          <w:bCs/>
          <w:sz w:val="24"/>
          <w:szCs w:val="24"/>
        </w:rPr>
        <w:t>finală</w:t>
      </w:r>
      <w:proofErr w:type="spellEnd"/>
      <w:r w:rsidR="009D451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451E" w:rsidRPr="00D03A64">
        <w:rPr>
          <w:rFonts w:ascii="Arial" w:hAnsi="Arial" w:cs="Arial"/>
          <w:sz w:val="24"/>
          <w:szCs w:val="24"/>
        </w:rPr>
        <w:t>va</w:t>
      </w:r>
      <w:proofErr w:type="spellEnd"/>
      <w:r w:rsidR="009D451E" w:rsidRPr="00D03A64">
        <w:rPr>
          <w:rFonts w:ascii="Arial" w:hAnsi="Arial" w:cs="Arial"/>
          <w:sz w:val="24"/>
          <w:szCs w:val="24"/>
        </w:rPr>
        <w:t xml:space="preserve"> fi </w:t>
      </w:r>
      <w:proofErr w:type="spellStart"/>
      <w:r w:rsidR="009D451E" w:rsidRPr="00D03A64">
        <w:rPr>
          <w:rFonts w:ascii="Arial" w:hAnsi="Arial" w:cs="Arial"/>
          <w:sz w:val="24"/>
          <w:szCs w:val="24"/>
        </w:rPr>
        <w:t>diseminată</w:t>
      </w:r>
      <w:proofErr w:type="spellEnd"/>
      <w:r w:rsidR="009D451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451E" w:rsidRPr="00D03A64">
        <w:rPr>
          <w:rFonts w:ascii="Arial" w:hAnsi="Arial" w:cs="Arial"/>
          <w:sz w:val="24"/>
          <w:szCs w:val="24"/>
        </w:rPr>
        <w:t>prin</w:t>
      </w:r>
      <w:proofErr w:type="spellEnd"/>
      <w:r w:rsidR="009D451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451E" w:rsidRPr="00D03A64">
        <w:rPr>
          <w:rFonts w:ascii="Arial" w:hAnsi="Arial" w:cs="Arial"/>
          <w:sz w:val="24"/>
          <w:szCs w:val="24"/>
        </w:rPr>
        <w:t>intermediul</w:t>
      </w:r>
      <w:proofErr w:type="spellEnd"/>
      <w:r w:rsidR="009D451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451E" w:rsidRPr="00D03A64">
        <w:rPr>
          <w:rFonts w:ascii="Arial" w:hAnsi="Arial" w:cs="Arial"/>
          <w:sz w:val="24"/>
          <w:szCs w:val="24"/>
        </w:rPr>
        <w:t>canalelor</w:t>
      </w:r>
      <w:proofErr w:type="spellEnd"/>
      <w:r w:rsidR="009D451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451E" w:rsidRPr="00D03A64">
        <w:rPr>
          <w:rFonts w:ascii="Arial" w:hAnsi="Arial" w:cs="Arial"/>
          <w:sz w:val="24"/>
          <w:szCs w:val="24"/>
        </w:rPr>
        <w:t>electronice</w:t>
      </w:r>
      <w:proofErr w:type="spellEnd"/>
      <w:r w:rsidR="009D451E" w:rsidRPr="00D03A64">
        <w:rPr>
          <w:rFonts w:ascii="Arial" w:hAnsi="Arial" w:cs="Arial"/>
          <w:sz w:val="24"/>
          <w:szCs w:val="24"/>
        </w:rPr>
        <w:t xml:space="preserve"> (web-site-ul </w:t>
      </w:r>
      <w:proofErr w:type="spellStart"/>
      <w:r w:rsidR="009D451E" w:rsidRPr="00D03A64">
        <w:rPr>
          <w:rFonts w:ascii="Arial" w:hAnsi="Arial" w:cs="Arial"/>
          <w:sz w:val="24"/>
          <w:szCs w:val="24"/>
        </w:rPr>
        <w:t>Solicitantului</w:t>
      </w:r>
      <w:proofErr w:type="spellEnd"/>
      <w:r w:rsidR="009D451E" w:rsidRPr="00D03A64">
        <w:rPr>
          <w:rFonts w:ascii="Arial" w:hAnsi="Arial" w:cs="Arial"/>
          <w:sz w:val="24"/>
          <w:szCs w:val="24"/>
        </w:rPr>
        <w:t xml:space="preserve">, social media)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451E" w:rsidRPr="00D03A64">
        <w:rPr>
          <w:rFonts w:ascii="Arial" w:hAnsi="Arial" w:cs="Arial"/>
          <w:sz w:val="24"/>
          <w:szCs w:val="24"/>
        </w:rPr>
        <w:t>va</w:t>
      </w:r>
      <w:proofErr w:type="spellEnd"/>
      <w:r w:rsidR="009D451E" w:rsidRPr="00D03A64">
        <w:rPr>
          <w:rFonts w:ascii="Arial" w:hAnsi="Arial" w:cs="Arial"/>
          <w:sz w:val="24"/>
          <w:szCs w:val="24"/>
        </w:rPr>
        <w:t xml:space="preserve"> fi </w:t>
      </w:r>
      <w:proofErr w:type="spellStart"/>
      <w:r w:rsidR="009D451E" w:rsidRPr="00D03A64">
        <w:rPr>
          <w:rFonts w:ascii="Arial" w:hAnsi="Arial" w:cs="Arial"/>
          <w:sz w:val="24"/>
          <w:szCs w:val="24"/>
        </w:rPr>
        <w:t>disponibilă</w:t>
      </w:r>
      <w:proofErr w:type="spellEnd"/>
      <w:r w:rsidR="009D451E" w:rsidRPr="00D03A64">
        <w:rPr>
          <w:rFonts w:ascii="Arial" w:hAnsi="Arial" w:cs="Arial"/>
          <w:sz w:val="24"/>
          <w:szCs w:val="24"/>
        </w:rPr>
        <w:t xml:space="preserve"> </w:t>
      </w:r>
      <w:r w:rsidRPr="00D03A64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D03A64">
        <w:rPr>
          <w:rFonts w:ascii="Arial" w:hAnsi="Arial" w:cs="Arial"/>
          <w:sz w:val="24"/>
          <w:szCs w:val="24"/>
        </w:rPr>
        <w:t>birourile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implementare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r w:rsidR="009D451E" w:rsidRPr="00D03A64">
        <w:rPr>
          <w:rFonts w:ascii="Arial" w:hAnsi="Arial" w:cs="Arial"/>
          <w:sz w:val="24"/>
          <w:szCs w:val="24"/>
        </w:rPr>
        <w:t xml:space="preserve">ale </w:t>
      </w:r>
      <w:proofErr w:type="spellStart"/>
      <w:r w:rsidRPr="00D03A64">
        <w:rPr>
          <w:rFonts w:ascii="Arial" w:hAnsi="Arial" w:cs="Arial"/>
          <w:sz w:val="24"/>
          <w:szCs w:val="24"/>
        </w:rPr>
        <w:t>proiect</w:t>
      </w:r>
      <w:r w:rsidR="009D451E" w:rsidRPr="00D03A64">
        <w:rPr>
          <w:rFonts w:ascii="Arial" w:hAnsi="Arial" w:cs="Arial"/>
          <w:sz w:val="24"/>
          <w:szCs w:val="24"/>
        </w:rPr>
        <w:t>ului</w:t>
      </w:r>
      <w:proofErr w:type="spellEnd"/>
      <w:r w:rsid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0D3">
        <w:rPr>
          <w:rFonts w:ascii="Arial" w:hAnsi="Arial" w:cs="Arial"/>
          <w:sz w:val="24"/>
          <w:szCs w:val="24"/>
        </w:rPr>
        <w:t>și</w:t>
      </w:r>
      <w:proofErr w:type="spellEnd"/>
      <w:r w:rsidR="002460D3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2460D3">
        <w:rPr>
          <w:rFonts w:ascii="Arial" w:hAnsi="Arial" w:cs="Arial"/>
          <w:sz w:val="24"/>
          <w:szCs w:val="24"/>
        </w:rPr>
        <w:t>serviciile</w:t>
      </w:r>
      <w:proofErr w:type="spellEnd"/>
      <w:r w:rsid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0D3">
        <w:rPr>
          <w:rFonts w:ascii="Arial" w:hAnsi="Arial" w:cs="Arial"/>
          <w:sz w:val="24"/>
          <w:szCs w:val="24"/>
        </w:rPr>
        <w:t>publice</w:t>
      </w:r>
      <w:proofErr w:type="spellEnd"/>
      <w:r w:rsidR="002460D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460D3">
        <w:rPr>
          <w:rFonts w:ascii="Arial" w:hAnsi="Arial" w:cs="Arial"/>
          <w:sz w:val="24"/>
          <w:szCs w:val="24"/>
        </w:rPr>
        <w:t>asistență</w:t>
      </w:r>
      <w:proofErr w:type="spellEnd"/>
      <w:r w:rsidR="002460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0D3">
        <w:rPr>
          <w:rFonts w:ascii="Arial" w:hAnsi="Arial" w:cs="Arial"/>
          <w:sz w:val="24"/>
          <w:szCs w:val="24"/>
        </w:rPr>
        <w:t>socială</w:t>
      </w:r>
      <w:proofErr w:type="spellEnd"/>
      <w:r w:rsidR="002460D3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="002460D3">
        <w:rPr>
          <w:rFonts w:ascii="Arial" w:hAnsi="Arial" w:cs="Arial"/>
          <w:sz w:val="24"/>
          <w:szCs w:val="24"/>
        </w:rPr>
        <w:t>fiecărui</w:t>
      </w:r>
      <w:proofErr w:type="spellEnd"/>
      <w:r w:rsidR="002460D3">
        <w:rPr>
          <w:rFonts w:ascii="Arial" w:hAnsi="Arial" w:cs="Arial"/>
          <w:sz w:val="24"/>
          <w:szCs w:val="24"/>
        </w:rPr>
        <w:t xml:space="preserve"> UAT </w:t>
      </w:r>
      <w:proofErr w:type="spellStart"/>
      <w:r w:rsidR="002460D3">
        <w:rPr>
          <w:rFonts w:ascii="Arial" w:hAnsi="Arial" w:cs="Arial"/>
          <w:sz w:val="24"/>
          <w:szCs w:val="24"/>
        </w:rPr>
        <w:t>membru</w:t>
      </w:r>
      <w:proofErr w:type="spellEnd"/>
      <w:r w:rsidR="002460D3">
        <w:rPr>
          <w:rFonts w:ascii="Arial" w:hAnsi="Arial" w:cs="Arial"/>
          <w:sz w:val="24"/>
          <w:szCs w:val="24"/>
        </w:rPr>
        <w:t xml:space="preserve"> GAL </w:t>
      </w:r>
      <w:proofErr w:type="spellStart"/>
      <w:r w:rsidR="002460D3">
        <w:rPr>
          <w:rFonts w:ascii="Arial" w:hAnsi="Arial" w:cs="Arial"/>
          <w:sz w:val="24"/>
          <w:szCs w:val="24"/>
        </w:rPr>
        <w:t>Tovishat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alături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Formularul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460D3">
        <w:rPr>
          <w:rFonts w:ascii="Arial" w:hAnsi="Arial" w:cs="Arial"/>
          <w:sz w:val="24"/>
          <w:szCs w:val="24"/>
        </w:rPr>
        <w:t>pre</w:t>
      </w:r>
      <w:r w:rsidRPr="00D03A64">
        <w:rPr>
          <w:rFonts w:ascii="Arial" w:hAnsi="Arial" w:cs="Arial"/>
          <w:sz w:val="24"/>
          <w:szCs w:val="24"/>
        </w:rPr>
        <w:t>înscriere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care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putea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D03A64">
        <w:rPr>
          <w:rFonts w:ascii="Arial" w:hAnsi="Arial" w:cs="Arial"/>
          <w:sz w:val="24"/>
          <w:szCs w:val="24"/>
        </w:rPr>
        <w:t>completat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online </w:t>
      </w:r>
      <w:proofErr w:type="spellStart"/>
      <w:r w:rsidRPr="00D03A64">
        <w:rPr>
          <w:rFonts w:ascii="Arial" w:hAnsi="Arial" w:cs="Arial"/>
          <w:sz w:val="24"/>
          <w:szCs w:val="24"/>
        </w:rPr>
        <w:t>cât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format </w:t>
      </w:r>
      <w:proofErr w:type="spellStart"/>
      <w:r w:rsidRPr="00D03A64">
        <w:rPr>
          <w:rFonts w:ascii="Arial" w:hAnsi="Arial" w:cs="Arial"/>
          <w:sz w:val="24"/>
          <w:szCs w:val="24"/>
        </w:rPr>
        <w:t>hârtie</w:t>
      </w:r>
      <w:proofErr w:type="spellEnd"/>
      <w:r w:rsidRPr="00D03A64">
        <w:rPr>
          <w:rFonts w:ascii="Arial" w:hAnsi="Arial" w:cs="Arial"/>
          <w:sz w:val="24"/>
          <w:szCs w:val="24"/>
        </w:rPr>
        <w:t>.</w:t>
      </w:r>
    </w:p>
    <w:p w14:paraId="4598659C" w14:textId="77777777" w:rsidR="008170DB" w:rsidRPr="00D03A64" w:rsidRDefault="008170DB" w:rsidP="009D45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3A85C97" w14:textId="78FC1D8D" w:rsidR="0040767F" w:rsidRPr="00D03A64" w:rsidRDefault="009D451E" w:rsidP="00911ED8">
      <w:pPr>
        <w:pStyle w:val="Heading3"/>
        <w:rPr>
          <w:rFonts w:ascii="Arial" w:hAnsi="Arial" w:cs="Arial"/>
        </w:rPr>
      </w:pPr>
      <w:bookmarkStart w:id="25" w:name="_Toc71091733"/>
      <w:r w:rsidRPr="00D03A64">
        <w:rPr>
          <w:rFonts w:ascii="Arial" w:hAnsi="Arial" w:cs="Arial"/>
        </w:rPr>
        <w:t xml:space="preserve">Etapa 2 </w:t>
      </w:r>
      <w:r w:rsidR="00FF4741">
        <w:rPr>
          <w:rFonts w:ascii="Arial" w:hAnsi="Arial" w:cs="Arial"/>
        </w:rPr>
        <w:t>–</w:t>
      </w:r>
      <w:r w:rsidRPr="00D03A64">
        <w:rPr>
          <w:rFonts w:ascii="Arial" w:hAnsi="Arial" w:cs="Arial"/>
        </w:rPr>
        <w:t xml:space="preserve"> </w:t>
      </w:r>
      <w:proofErr w:type="spellStart"/>
      <w:r w:rsidR="00FF4741">
        <w:rPr>
          <w:rFonts w:ascii="Arial" w:hAnsi="Arial" w:cs="Arial"/>
        </w:rPr>
        <w:t>Depunerea</w:t>
      </w:r>
      <w:proofErr w:type="spellEnd"/>
      <w:r w:rsidR="00FF4741">
        <w:rPr>
          <w:rFonts w:ascii="Arial" w:hAnsi="Arial" w:cs="Arial"/>
        </w:rPr>
        <w:t xml:space="preserve"> </w:t>
      </w:r>
      <w:proofErr w:type="spellStart"/>
      <w:r w:rsidR="00FF4741">
        <w:rPr>
          <w:rFonts w:ascii="Arial" w:hAnsi="Arial" w:cs="Arial"/>
        </w:rPr>
        <w:t>dosarelor</w:t>
      </w:r>
      <w:proofErr w:type="spellEnd"/>
      <w:r w:rsidR="00FF4741">
        <w:rPr>
          <w:rFonts w:ascii="Arial" w:hAnsi="Arial" w:cs="Arial"/>
        </w:rPr>
        <w:t xml:space="preserve"> de </w:t>
      </w:r>
      <w:proofErr w:type="spellStart"/>
      <w:r w:rsidR="00FF4741">
        <w:rPr>
          <w:rFonts w:ascii="Arial" w:hAnsi="Arial" w:cs="Arial"/>
        </w:rPr>
        <w:t>înscriere</w:t>
      </w:r>
      <w:bookmarkEnd w:id="25"/>
      <w:proofErr w:type="spellEnd"/>
    </w:p>
    <w:p w14:paraId="45315AD4" w14:textId="7B06A57A" w:rsidR="00911ED8" w:rsidRDefault="0040767F" w:rsidP="0040767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Procesul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derula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cadrul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unor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etape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timp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predefinite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diseminate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transparent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putea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D03A64">
        <w:rPr>
          <w:rFonts w:ascii="Arial" w:hAnsi="Arial" w:cs="Arial"/>
          <w:sz w:val="24"/>
          <w:szCs w:val="24"/>
        </w:rPr>
        <w:t>reluat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pe </w:t>
      </w:r>
      <w:proofErr w:type="spellStart"/>
      <w:r w:rsidRPr="00D03A64">
        <w:rPr>
          <w:rFonts w:ascii="Arial" w:hAnsi="Arial" w:cs="Arial"/>
          <w:sz w:val="24"/>
          <w:szCs w:val="24"/>
        </w:rPr>
        <w:t>aceleași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principii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timpul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derulării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proiectului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. </w:t>
      </w:r>
    </w:p>
    <w:p w14:paraId="2E3B4A91" w14:textId="6D5ADA29" w:rsidR="0040767F" w:rsidRDefault="00CC07FF" w:rsidP="0040767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0767F" w:rsidRPr="00D03A64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40767F" w:rsidRPr="00D03A64">
        <w:rPr>
          <w:rFonts w:ascii="Arial" w:hAnsi="Arial" w:cs="Arial"/>
          <w:sz w:val="24"/>
          <w:szCs w:val="24"/>
        </w:rPr>
        <w:t>va</w:t>
      </w:r>
      <w:proofErr w:type="spellEnd"/>
      <w:r w:rsidR="0040767F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67F" w:rsidRPr="00D03A64">
        <w:rPr>
          <w:rFonts w:ascii="Arial" w:hAnsi="Arial" w:cs="Arial"/>
          <w:sz w:val="24"/>
          <w:szCs w:val="24"/>
        </w:rPr>
        <w:t>organiza</w:t>
      </w:r>
      <w:proofErr w:type="spellEnd"/>
      <w:r w:rsidR="0040767F" w:rsidRPr="00D03A64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40767F" w:rsidRPr="00D03A64">
        <w:rPr>
          <w:rFonts w:ascii="Arial" w:hAnsi="Arial" w:cs="Arial"/>
          <w:sz w:val="24"/>
          <w:szCs w:val="24"/>
        </w:rPr>
        <w:t>sesiune</w:t>
      </w:r>
      <w:proofErr w:type="spellEnd"/>
      <w:r w:rsidR="0040767F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67F" w:rsidRPr="00D03A64">
        <w:rPr>
          <w:rFonts w:ascii="Arial" w:hAnsi="Arial" w:cs="Arial"/>
          <w:sz w:val="24"/>
          <w:szCs w:val="24"/>
        </w:rPr>
        <w:t>continuă</w:t>
      </w:r>
      <w:proofErr w:type="spellEnd"/>
      <w:r w:rsidR="0040767F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0767F" w:rsidRPr="00D03A64">
        <w:rPr>
          <w:rFonts w:ascii="Arial" w:hAnsi="Arial" w:cs="Arial"/>
          <w:sz w:val="24"/>
          <w:szCs w:val="24"/>
        </w:rPr>
        <w:t>înscriere</w:t>
      </w:r>
      <w:proofErr w:type="spellEnd"/>
      <w:r w:rsidR="0040767F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67F" w:rsidRPr="00D03A64">
        <w:rPr>
          <w:rFonts w:ascii="Arial" w:hAnsi="Arial" w:cs="Arial"/>
          <w:sz w:val="24"/>
          <w:szCs w:val="24"/>
        </w:rPr>
        <w:t>în</w:t>
      </w:r>
      <w:proofErr w:type="spellEnd"/>
      <w:r w:rsidR="0040767F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67F" w:rsidRPr="00D03A64">
        <w:rPr>
          <w:rFonts w:ascii="Arial" w:hAnsi="Arial" w:cs="Arial"/>
          <w:sz w:val="24"/>
          <w:szCs w:val="24"/>
        </w:rPr>
        <w:t>grupul</w:t>
      </w:r>
      <w:proofErr w:type="spellEnd"/>
      <w:r w:rsidR="0040767F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67F" w:rsidRPr="00D03A64">
        <w:rPr>
          <w:rFonts w:ascii="Arial" w:hAnsi="Arial" w:cs="Arial"/>
          <w:sz w:val="24"/>
          <w:szCs w:val="24"/>
        </w:rPr>
        <w:t>țintă</w:t>
      </w:r>
      <w:proofErr w:type="spellEnd"/>
      <w:r w:rsidR="0040767F" w:rsidRPr="00D03A6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40767F" w:rsidRPr="00D03A64">
        <w:rPr>
          <w:rFonts w:ascii="Arial" w:hAnsi="Arial" w:cs="Arial"/>
          <w:sz w:val="24"/>
          <w:szCs w:val="24"/>
        </w:rPr>
        <w:t>evaluare</w:t>
      </w:r>
      <w:proofErr w:type="spellEnd"/>
      <w:r w:rsidR="0040767F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67F" w:rsidRPr="00D03A64">
        <w:rPr>
          <w:rFonts w:ascii="Arial" w:hAnsi="Arial" w:cs="Arial"/>
          <w:sz w:val="24"/>
          <w:szCs w:val="24"/>
        </w:rPr>
        <w:t>lunară</w:t>
      </w:r>
      <w:proofErr w:type="spellEnd"/>
      <w:r w:rsidR="0040767F" w:rsidRPr="00D03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0767F" w:rsidRPr="00D03A64">
        <w:rPr>
          <w:rFonts w:ascii="Arial" w:hAnsi="Arial" w:cs="Arial"/>
          <w:sz w:val="24"/>
          <w:szCs w:val="24"/>
        </w:rPr>
        <w:t>dosarelor</w:t>
      </w:r>
      <w:proofErr w:type="spellEnd"/>
      <w:r w:rsidR="0040767F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67F" w:rsidRPr="00D03A64">
        <w:rPr>
          <w:rFonts w:ascii="Arial" w:hAnsi="Arial" w:cs="Arial"/>
          <w:sz w:val="24"/>
          <w:szCs w:val="24"/>
        </w:rPr>
        <w:t>depuse</w:t>
      </w:r>
      <w:proofErr w:type="spellEnd"/>
      <w:r w:rsidR="0040767F"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0767F" w:rsidRPr="00D03A64">
        <w:rPr>
          <w:rFonts w:ascii="Arial" w:hAnsi="Arial" w:cs="Arial"/>
          <w:sz w:val="24"/>
          <w:szCs w:val="24"/>
        </w:rPr>
        <w:t>până</w:t>
      </w:r>
      <w:proofErr w:type="spellEnd"/>
      <w:r w:rsidR="0040767F" w:rsidRPr="00D03A6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40767F" w:rsidRPr="00D03A64">
        <w:rPr>
          <w:rFonts w:ascii="Arial" w:hAnsi="Arial" w:cs="Arial"/>
          <w:sz w:val="24"/>
          <w:szCs w:val="24"/>
        </w:rPr>
        <w:t>atingerea</w:t>
      </w:r>
      <w:proofErr w:type="spellEnd"/>
      <w:r w:rsidR="0040767F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67F" w:rsidRPr="00D03A64">
        <w:rPr>
          <w:rFonts w:ascii="Arial" w:hAnsi="Arial" w:cs="Arial"/>
          <w:sz w:val="24"/>
          <w:szCs w:val="24"/>
        </w:rPr>
        <w:t>pragului</w:t>
      </w:r>
      <w:proofErr w:type="spellEnd"/>
      <w:r w:rsidR="0040767F" w:rsidRPr="00D03A64">
        <w:rPr>
          <w:rFonts w:ascii="Arial" w:hAnsi="Arial" w:cs="Arial"/>
          <w:sz w:val="24"/>
          <w:szCs w:val="24"/>
        </w:rPr>
        <w:t xml:space="preserve"> maxim de </w:t>
      </w:r>
      <w:proofErr w:type="spellStart"/>
      <w:r w:rsidR="0040767F" w:rsidRPr="00D03A64">
        <w:rPr>
          <w:rFonts w:ascii="Arial" w:hAnsi="Arial" w:cs="Arial"/>
          <w:sz w:val="24"/>
          <w:szCs w:val="24"/>
        </w:rPr>
        <w:t>persoane</w:t>
      </w:r>
      <w:proofErr w:type="spellEnd"/>
      <w:r w:rsidR="0040767F" w:rsidRPr="00D03A64">
        <w:rPr>
          <w:rFonts w:ascii="Arial" w:hAnsi="Arial" w:cs="Arial"/>
          <w:sz w:val="24"/>
          <w:szCs w:val="24"/>
        </w:rPr>
        <w:t xml:space="preserve"> care pot beneficia de </w:t>
      </w:r>
      <w:proofErr w:type="spellStart"/>
      <w:r w:rsidR="0040767F" w:rsidRPr="00D03A64">
        <w:rPr>
          <w:rFonts w:ascii="Arial" w:hAnsi="Arial" w:cs="Arial"/>
          <w:sz w:val="24"/>
          <w:szCs w:val="24"/>
        </w:rPr>
        <w:t>activitățile</w:t>
      </w:r>
      <w:proofErr w:type="spellEnd"/>
      <w:r w:rsidR="0040767F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67F" w:rsidRPr="00D03A64">
        <w:rPr>
          <w:rFonts w:ascii="Arial" w:hAnsi="Arial" w:cs="Arial"/>
          <w:sz w:val="24"/>
          <w:szCs w:val="24"/>
        </w:rPr>
        <w:t>proiectului</w:t>
      </w:r>
      <w:proofErr w:type="spellEnd"/>
      <w:r w:rsidR="0040767F" w:rsidRPr="00D03A64">
        <w:rPr>
          <w:rFonts w:ascii="Arial" w:hAnsi="Arial" w:cs="Arial"/>
          <w:sz w:val="24"/>
          <w:szCs w:val="24"/>
        </w:rPr>
        <w:t xml:space="preserve">: 250 </w:t>
      </w:r>
      <w:proofErr w:type="spellStart"/>
      <w:r w:rsidR="0040767F" w:rsidRPr="00D03A64">
        <w:rPr>
          <w:rFonts w:ascii="Arial" w:hAnsi="Arial" w:cs="Arial"/>
          <w:sz w:val="24"/>
          <w:szCs w:val="24"/>
        </w:rPr>
        <w:t>persoane</w:t>
      </w:r>
      <w:proofErr w:type="spellEnd"/>
      <w:r w:rsidR="0040767F" w:rsidRPr="00D03A64">
        <w:rPr>
          <w:rFonts w:ascii="Arial" w:hAnsi="Arial" w:cs="Arial"/>
          <w:sz w:val="24"/>
          <w:szCs w:val="24"/>
        </w:rPr>
        <w:t>.</w:t>
      </w:r>
    </w:p>
    <w:p w14:paraId="6BB0DC00" w14:textId="1CC96A19" w:rsidR="00911ED8" w:rsidRPr="00D03A64" w:rsidRDefault="00911ED8" w:rsidP="0040767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Procesul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atragere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înscriere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sz w:val="24"/>
          <w:szCs w:val="24"/>
        </w:rPr>
        <w:t>grupului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începe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odată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sz w:val="24"/>
          <w:szCs w:val="24"/>
        </w:rPr>
        <w:t>derularea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campaniei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informare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promovare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3A64">
        <w:rPr>
          <w:rFonts w:ascii="Arial" w:hAnsi="Arial" w:cs="Arial"/>
          <w:sz w:val="24"/>
          <w:szCs w:val="24"/>
        </w:rPr>
        <w:t>a</w:t>
      </w:r>
      <w:proofErr w:type="gram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activităților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acestuia</w:t>
      </w:r>
      <w:proofErr w:type="spellEnd"/>
      <w:r w:rsidRPr="00D03A64">
        <w:rPr>
          <w:rFonts w:ascii="Arial" w:hAnsi="Arial" w:cs="Arial"/>
          <w:sz w:val="24"/>
          <w:szCs w:val="24"/>
        </w:rPr>
        <w:t>.</w:t>
      </w:r>
    </w:p>
    <w:p w14:paraId="62A7BD07" w14:textId="6037F79E" w:rsidR="00A627C3" w:rsidRPr="00D03A64" w:rsidRDefault="00647222" w:rsidP="00A627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lastRenderedPageBreak/>
        <w:t>Echipa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implementare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sz w:val="24"/>
          <w:szCs w:val="24"/>
        </w:rPr>
        <w:t>proiectului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afi</w:t>
      </w:r>
      <w:r w:rsidR="00B8315A" w:rsidRPr="00D03A64">
        <w:rPr>
          <w:rFonts w:ascii="Arial" w:hAnsi="Arial" w:cs="Arial"/>
          <w:sz w:val="24"/>
          <w:szCs w:val="24"/>
        </w:rPr>
        <w:t>ș</w:t>
      </w:r>
      <w:r w:rsidRPr="00D03A64">
        <w:rPr>
          <w:rFonts w:ascii="Arial" w:hAnsi="Arial" w:cs="Arial"/>
          <w:sz w:val="24"/>
          <w:szCs w:val="24"/>
        </w:rPr>
        <w:t>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metode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transparente</w:t>
      </w:r>
      <w:proofErr w:type="spellEnd"/>
      <w:r w:rsidR="00670EAC" w:rsidRPr="00D03A64">
        <w:rPr>
          <w:rFonts w:ascii="Arial" w:hAnsi="Arial" w:cs="Arial"/>
          <w:sz w:val="24"/>
          <w:szCs w:val="24"/>
        </w:rPr>
        <w:t xml:space="preserve"> un</w:t>
      </w:r>
      <w:r w:rsidRPr="00D03A64">
        <w:rPr>
          <w:rFonts w:ascii="Arial" w:hAnsi="Arial" w:cs="Arial"/>
          <w:sz w:val="24"/>
          <w:szCs w:val="24"/>
        </w:rPr>
        <w:t xml:space="preserve"> </w:t>
      </w:r>
      <w:bookmarkStart w:id="26" w:name="_Hlk67764643"/>
      <w:proofErr w:type="spellStart"/>
      <w:r w:rsidR="00B20588" w:rsidRPr="00D03A64">
        <w:rPr>
          <w:rFonts w:ascii="Arial" w:hAnsi="Arial" w:cs="Arial"/>
          <w:b/>
          <w:bCs/>
          <w:sz w:val="24"/>
          <w:szCs w:val="24"/>
        </w:rPr>
        <w:t>C</w:t>
      </w:r>
      <w:r w:rsidR="00670EAC" w:rsidRPr="00D03A64">
        <w:rPr>
          <w:rFonts w:ascii="Arial" w:hAnsi="Arial" w:cs="Arial"/>
          <w:b/>
          <w:bCs/>
          <w:sz w:val="24"/>
          <w:szCs w:val="24"/>
        </w:rPr>
        <w:t>alendar</w:t>
      </w:r>
      <w:r w:rsidR="00B20588" w:rsidRPr="00D03A64">
        <w:rPr>
          <w:rFonts w:ascii="Arial" w:hAnsi="Arial" w:cs="Arial"/>
          <w:b/>
          <w:bCs/>
          <w:sz w:val="24"/>
          <w:szCs w:val="24"/>
        </w:rPr>
        <w:t>ul</w:t>
      </w:r>
      <w:proofErr w:type="spellEnd"/>
      <w:r w:rsidR="00670EAC"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70EAC" w:rsidRPr="00D03A64">
        <w:rPr>
          <w:rFonts w:ascii="Arial" w:hAnsi="Arial" w:cs="Arial"/>
          <w:b/>
          <w:bCs/>
          <w:sz w:val="24"/>
          <w:szCs w:val="24"/>
        </w:rPr>
        <w:t>etapelor</w:t>
      </w:r>
      <w:proofErr w:type="spellEnd"/>
      <w:r w:rsidR="00B20588"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r w:rsidR="00670EAC" w:rsidRPr="00D03A64">
        <w:rPr>
          <w:rFonts w:ascii="Arial" w:hAnsi="Arial" w:cs="Arial"/>
          <w:b/>
          <w:bCs/>
          <w:sz w:val="24"/>
          <w:szCs w:val="24"/>
        </w:rPr>
        <w:t xml:space="preserve">de </w:t>
      </w:r>
      <w:proofErr w:type="spellStart"/>
      <w:r w:rsidR="00670EAC" w:rsidRPr="00D03A64">
        <w:rPr>
          <w:rFonts w:ascii="Arial" w:hAnsi="Arial" w:cs="Arial"/>
          <w:b/>
          <w:bCs/>
          <w:sz w:val="24"/>
          <w:szCs w:val="24"/>
        </w:rPr>
        <w:t>selecție</w:t>
      </w:r>
      <w:proofErr w:type="spellEnd"/>
      <w:r w:rsidR="00B20588" w:rsidRPr="00D03A64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="00B20588" w:rsidRPr="00D03A64">
        <w:rPr>
          <w:rFonts w:ascii="Arial" w:hAnsi="Arial" w:cs="Arial"/>
          <w:b/>
          <w:bCs/>
          <w:sz w:val="24"/>
          <w:szCs w:val="24"/>
        </w:rPr>
        <w:t>grupului</w:t>
      </w:r>
      <w:proofErr w:type="spellEnd"/>
      <w:r w:rsidR="00B20588"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20588" w:rsidRPr="00D03A64">
        <w:rPr>
          <w:rFonts w:ascii="Arial" w:hAnsi="Arial" w:cs="Arial"/>
          <w:b/>
          <w:bCs/>
          <w:sz w:val="24"/>
          <w:szCs w:val="24"/>
        </w:rPr>
        <w:t>țintă</w:t>
      </w:r>
      <w:proofErr w:type="spellEnd"/>
      <w:r w:rsidR="00B20588"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26"/>
      <w:r w:rsidR="00B20588" w:rsidRPr="00D03A64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B20588" w:rsidRPr="00D03A64">
        <w:rPr>
          <w:rFonts w:ascii="Arial" w:hAnsi="Arial" w:cs="Arial"/>
          <w:b/>
          <w:bCs/>
          <w:sz w:val="24"/>
          <w:szCs w:val="24"/>
        </w:rPr>
        <w:t>Anexa</w:t>
      </w:r>
      <w:proofErr w:type="spellEnd"/>
      <w:r w:rsidR="00B20588" w:rsidRPr="00D03A64">
        <w:rPr>
          <w:rFonts w:ascii="Arial" w:hAnsi="Arial" w:cs="Arial"/>
          <w:b/>
          <w:bCs/>
          <w:sz w:val="24"/>
          <w:szCs w:val="24"/>
        </w:rPr>
        <w:t xml:space="preserve"> 1)</w:t>
      </w:r>
      <w:r w:rsidR="00670EAC" w:rsidRPr="00D03A64">
        <w:rPr>
          <w:rFonts w:ascii="Arial" w:hAnsi="Arial" w:cs="Arial"/>
          <w:sz w:val="24"/>
          <w:szCs w:val="24"/>
        </w:rPr>
        <w:t xml:space="preserve"> </w:t>
      </w:r>
      <w:r w:rsidRPr="00D03A64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D03A64">
        <w:rPr>
          <w:rFonts w:ascii="Arial" w:hAnsi="Arial" w:cs="Arial"/>
          <w:sz w:val="24"/>
          <w:szCs w:val="24"/>
        </w:rPr>
        <w:t>fiecare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5A" w:rsidRPr="00D03A64">
        <w:rPr>
          <w:rFonts w:ascii="Arial" w:hAnsi="Arial" w:cs="Arial"/>
          <w:sz w:val="24"/>
          <w:szCs w:val="24"/>
        </w:rPr>
        <w:t>dat</w:t>
      </w:r>
      <w:r w:rsidR="002E5AD6" w:rsidRPr="00D03A64">
        <w:rPr>
          <w:rFonts w:ascii="Arial" w:hAnsi="Arial" w:cs="Arial"/>
          <w:sz w:val="24"/>
          <w:szCs w:val="24"/>
        </w:rPr>
        <w:t>ă</w:t>
      </w:r>
      <w:proofErr w:type="spellEnd"/>
      <w:r w:rsidR="00B8315A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</w:t>
      </w:r>
      <w:r w:rsidR="00B8315A" w:rsidRPr="00D03A64">
        <w:rPr>
          <w:rFonts w:ascii="Arial" w:hAnsi="Arial" w:cs="Arial"/>
          <w:sz w:val="24"/>
          <w:szCs w:val="24"/>
        </w:rPr>
        <w:t>â</w:t>
      </w:r>
      <w:r w:rsidRPr="00D03A64">
        <w:rPr>
          <w:rFonts w:ascii="Arial" w:hAnsi="Arial" w:cs="Arial"/>
          <w:sz w:val="24"/>
          <w:szCs w:val="24"/>
        </w:rPr>
        <w:t>nd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acesta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D03A64">
        <w:rPr>
          <w:rFonts w:ascii="Arial" w:hAnsi="Arial" w:cs="Arial"/>
          <w:sz w:val="24"/>
          <w:szCs w:val="24"/>
        </w:rPr>
        <w:t>organizat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5A" w:rsidRPr="00D03A64">
        <w:rPr>
          <w:rFonts w:ascii="Arial" w:hAnsi="Arial" w:cs="Arial"/>
          <w:sz w:val="24"/>
          <w:szCs w:val="24"/>
        </w:rPr>
        <w:t>î</w:t>
      </w:r>
      <w:r w:rsidRPr="00D03A64">
        <w:rPr>
          <w:rFonts w:ascii="Arial" w:hAnsi="Arial" w:cs="Arial"/>
          <w:sz w:val="24"/>
          <w:szCs w:val="24"/>
        </w:rPr>
        <w:t>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timpul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implement</w:t>
      </w:r>
      <w:r w:rsidR="00670EAC" w:rsidRPr="00D03A64">
        <w:rPr>
          <w:rFonts w:ascii="Arial" w:hAnsi="Arial" w:cs="Arial"/>
          <w:sz w:val="24"/>
          <w:szCs w:val="24"/>
        </w:rPr>
        <w:t>ă</w:t>
      </w:r>
      <w:r w:rsidRPr="00D03A64">
        <w:rPr>
          <w:rFonts w:ascii="Arial" w:hAnsi="Arial" w:cs="Arial"/>
          <w:sz w:val="24"/>
          <w:szCs w:val="24"/>
        </w:rPr>
        <w:t>rii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proiectului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. </w:t>
      </w:r>
      <w:r w:rsidR="00670EAC" w:rsidRPr="00D03A64">
        <w:rPr>
          <w:rFonts w:ascii="Arial" w:hAnsi="Arial" w:cs="Arial"/>
          <w:sz w:val="24"/>
          <w:szCs w:val="24"/>
        </w:rPr>
        <w:t xml:space="preserve"> </w:t>
      </w:r>
    </w:p>
    <w:p w14:paraId="685EAF3F" w14:textId="673BD23B" w:rsidR="006D0023" w:rsidRPr="00D03A64" w:rsidRDefault="006D0023" w:rsidP="006D00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Anunțul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lansare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procesului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selecție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D03A64">
        <w:rPr>
          <w:rFonts w:ascii="Arial" w:hAnsi="Arial" w:cs="Arial"/>
          <w:sz w:val="24"/>
          <w:szCs w:val="24"/>
        </w:rPr>
        <w:t>făcut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public cu </w:t>
      </w:r>
      <w:proofErr w:type="spellStart"/>
      <w:r w:rsidRPr="00D03A64">
        <w:rPr>
          <w:rFonts w:ascii="Arial" w:hAnsi="Arial" w:cs="Arial"/>
          <w:sz w:val="24"/>
          <w:szCs w:val="24"/>
        </w:rPr>
        <w:t>cel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puțin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r w:rsidR="004A7916">
        <w:rPr>
          <w:rFonts w:ascii="Arial" w:hAnsi="Arial" w:cs="Arial"/>
          <w:sz w:val="24"/>
          <w:szCs w:val="24"/>
        </w:rPr>
        <w:t>3</w:t>
      </w:r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zile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înainte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data </w:t>
      </w:r>
      <w:proofErr w:type="spellStart"/>
      <w:r w:rsidRPr="00D03A64">
        <w:rPr>
          <w:rFonts w:ascii="Arial" w:hAnsi="Arial" w:cs="Arial"/>
          <w:sz w:val="24"/>
          <w:szCs w:val="24"/>
        </w:rPr>
        <w:t>începerii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2FB" w:rsidRPr="00D03A64">
        <w:rPr>
          <w:rFonts w:ascii="Arial" w:hAnsi="Arial" w:cs="Arial"/>
          <w:sz w:val="24"/>
          <w:szCs w:val="24"/>
        </w:rPr>
        <w:t>sesiunii</w:t>
      </w:r>
      <w:proofErr w:type="spellEnd"/>
      <w:r w:rsidR="004912FB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912FB" w:rsidRPr="00D03A64">
        <w:rPr>
          <w:rFonts w:ascii="Arial" w:hAnsi="Arial" w:cs="Arial"/>
          <w:sz w:val="24"/>
          <w:szCs w:val="24"/>
        </w:rPr>
        <w:t>depunere</w:t>
      </w:r>
      <w:proofErr w:type="spellEnd"/>
      <w:r w:rsidR="004912FB" w:rsidRPr="00D03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sz w:val="24"/>
          <w:szCs w:val="24"/>
        </w:rPr>
        <w:t>dosarelor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înscriere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conține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date legate </w:t>
      </w:r>
      <w:proofErr w:type="spellStart"/>
      <w:r w:rsidRPr="00D03A64">
        <w:rPr>
          <w:rFonts w:ascii="Arial" w:hAnsi="Arial" w:cs="Arial"/>
          <w:sz w:val="24"/>
          <w:szCs w:val="24"/>
        </w:rPr>
        <w:t>conținutul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dosarului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candidatură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perioada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depunere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locațiile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depunere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datele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contact.</w:t>
      </w:r>
      <w:r w:rsidR="004F467B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67B" w:rsidRPr="00D03A64">
        <w:rPr>
          <w:rFonts w:ascii="Arial" w:hAnsi="Arial" w:cs="Arial"/>
          <w:sz w:val="24"/>
          <w:szCs w:val="24"/>
        </w:rPr>
        <w:t>Acesta</w:t>
      </w:r>
      <w:proofErr w:type="spellEnd"/>
      <w:r w:rsidR="004F467B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67B" w:rsidRPr="00D03A64">
        <w:rPr>
          <w:rFonts w:ascii="Arial" w:hAnsi="Arial" w:cs="Arial"/>
          <w:sz w:val="24"/>
          <w:szCs w:val="24"/>
        </w:rPr>
        <w:t>va</w:t>
      </w:r>
      <w:proofErr w:type="spellEnd"/>
      <w:r w:rsidR="004F467B" w:rsidRPr="00D03A64">
        <w:rPr>
          <w:rFonts w:ascii="Arial" w:hAnsi="Arial" w:cs="Arial"/>
          <w:sz w:val="24"/>
          <w:szCs w:val="24"/>
        </w:rPr>
        <w:t xml:space="preserve"> fi </w:t>
      </w:r>
      <w:proofErr w:type="spellStart"/>
      <w:r w:rsidR="004F467B" w:rsidRPr="00D03A64">
        <w:rPr>
          <w:rFonts w:ascii="Arial" w:hAnsi="Arial" w:cs="Arial"/>
          <w:sz w:val="24"/>
          <w:szCs w:val="24"/>
        </w:rPr>
        <w:t>publicat</w:t>
      </w:r>
      <w:proofErr w:type="spellEnd"/>
      <w:r w:rsidR="004F467B" w:rsidRPr="00D03A64">
        <w:rPr>
          <w:rFonts w:ascii="Arial" w:hAnsi="Arial" w:cs="Arial"/>
          <w:sz w:val="24"/>
          <w:szCs w:val="24"/>
        </w:rPr>
        <w:t xml:space="preserve"> pe web-site-ul </w:t>
      </w:r>
      <w:proofErr w:type="spellStart"/>
      <w:r w:rsidR="004F467B" w:rsidRPr="00D03A64">
        <w:rPr>
          <w:rFonts w:ascii="Arial" w:hAnsi="Arial" w:cs="Arial"/>
          <w:sz w:val="24"/>
          <w:szCs w:val="24"/>
        </w:rPr>
        <w:t>Solicitantului</w:t>
      </w:r>
      <w:proofErr w:type="spellEnd"/>
      <w:r w:rsidR="004F467B" w:rsidRPr="00D03A64">
        <w:rPr>
          <w:rFonts w:ascii="Arial" w:hAnsi="Arial" w:cs="Arial"/>
          <w:sz w:val="24"/>
          <w:szCs w:val="24"/>
        </w:rPr>
        <w:t xml:space="preserve"> </w:t>
      </w:r>
      <w:r w:rsidR="004F467B" w:rsidRPr="00D03A64">
        <w:rPr>
          <w:rFonts w:ascii="Arial" w:hAnsi="Arial" w:cs="Arial"/>
          <w:sz w:val="24"/>
          <w:szCs w:val="24"/>
          <w:lang w:val="ro-RO"/>
        </w:rPr>
        <w:t xml:space="preserve">și în social media și va fi afișat fizic în UAT-urile din teritoriul </w:t>
      </w:r>
      <w:proofErr w:type="spellStart"/>
      <w:r w:rsidR="004F467B" w:rsidRPr="00D03A64">
        <w:rPr>
          <w:rFonts w:ascii="Arial" w:hAnsi="Arial" w:cs="Arial"/>
          <w:sz w:val="24"/>
          <w:szCs w:val="24"/>
          <w:lang w:val="ro-RO"/>
        </w:rPr>
        <w:t>Tovishat</w:t>
      </w:r>
      <w:proofErr w:type="spellEnd"/>
      <w:r w:rsidR="004F467B" w:rsidRPr="00D03A64">
        <w:rPr>
          <w:rFonts w:ascii="Arial" w:hAnsi="Arial" w:cs="Arial"/>
          <w:sz w:val="24"/>
          <w:szCs w:val="24"/>
          <w:lang w:val="ro-RO"/>
        </w:rPr>
        <w:t xml:space="preserve">. </w:t>
      </w:r>
    </w:p>
    <w:p w14:paraId="280AF0EB" w14:textId="2E59DD05" w:rsidR="00911ED8" w:rsidRPr="00911ED8" w:rsidRDefault="00911ED8" w:rsidP="00911ED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11ED8">
        <w:rPr>
          <w:rFonts w:ascii="Arial" w:hAnsi="Arial" w:cs="Arial"/>
          <w:b/>
          <w:bCs/>
          <w:sz w:val="24"/>
          <w:szCs w:val="24"/>
        </w:rPr>
        <w:t>Preînscrierea</w:t>
      </w:r>
      <w:proofErr w:type="spellEnd"/>
      <w:r w:rsidRPr="00911E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11ED8">
        <w:rPr>
          <w:rFonts w:ascii="Arial" w:hAnsi="Arial" w:cs="Arial"/>
          <w:b/>
          <w:bCs/>
          <w:sz w:val="24"/>
          <w:szCs w:val="24"/>
        </w:rPr>
        <w:t>în</w:t>
      </w:r>
      <w:proofErr w:type="spellEnd"/>
      <w:r w:rsidRPr="00911E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11ED8">
        <w:rPr>
          <w:rFonts w:ascii="Arial" w:hAnsi="Arial" w:cs="Arial"/>
          <w:b/>
          <w:bCs/>
          <w:sz w:val="24"/>
          <w:szCs w:val="24"/>
        </w:rPr>
        <w:t>grupul</w:t>
      </w:r>
      <w:proofErr w:type="spellEnd"/>
      <w:r w:rsidRPr="00911E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11ED8">
        <w:rPr>
          <w:rFonts w:ascii="Arial" w:hAnsi="Arial" w:cs="Arial"/>
          <w:b/>
          <w:bCs/>
          <w:sz w:val="24"/>
          <w:szCs w:val="24"/>
        </w:rPr>
        <w:t>țintă</w:t>
      </w:r>
      <w:proofErr w:type="spellEnd"/>
    </w:p>
    <w:p w14:paraId="159753F0" w14:textId="0516BDE0" w:rsidR="00647222" w:rsidRDefault="00670EAC" w:rsidP="00A627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P</w:t>
      </w:r>
      <w:r w:rsidR="00647222" w:rsidRPr="00D03A64">
        <w:rPr>
          <w:rFonts w:ascii="Arial" w:hAnsi="Arial" w:cs="Arial"/>
          <w:sz w:val="24"/>
          <w:szCs w:val="24"/>
        </w:rPr>
        <w:t>ersoanele</w:t>
      </w:r>
      <w:proofErr w:type="spellEnd"/>
      <w:r w:rsidR="00647222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222" w:rsidRPr="00D03A64">
        <w:rPr>
          <w:rFonts w:ascii="Arial" w:hAnsi="Arial" w:cs="Arial"/>
          <w:sz w:val="24"/>
          <w:szCs w:val="24"/>
        </w:rPr>
        <w:t>interesate</w:t>
      </w:r>
      <w:proofErr w:type="spellEnd"/>
      <w:r w:rsidR="00647222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222" w:rsidRPr="00D03A64">
        <w:rPr>
          <w:rFonts w:ascii="Arial" w:hAnsi="Arial" w:cs="Arial"/>
          <w:sz w:val="24"/>
          <w:szCs w:val="24"/>
        </w:rPr>
        <w:t>vor</w:t>
      </w:r>
      <w:proofErr w:type="spellEnd"/>
      <w:r w:rsidR="00647222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222" w:rsidRPr="00D03A64">
        <w:rPr>
          <w:rFonts w:ascii="Arial" w:hAnsi="Arial" w:cs="Arial"/>
          <w:sz w:val="24"/>
          <w:szCs w:val="24"/>
        </w:rPr>
        <w:t>trebui</w:t>
      </w:r>
      <w:proofErr w:type="spellEnd"/>
      <w:r w:rsidR="00647222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222" w:rsidRPr="00D03A64">
        <w:rPr>
          <w:rFonts w:ascii="Arial" w:hAnsi="Arial" w:cs="Arial"/>
          <w:sz w:val="24"/>
          <w:szCs w:val="24"/>
        </w:rPr>
        <w:t>s</w:t>
      </w:r>
      <w:r w:rsidR="00B8315A" w:rsidRPr="00D03A64">
        <w:rPr>
          <w:rFonts w:ascii="Arial" w:hAnsi="Arial" w:cs="Arial"/>
          <w:sz w:val="24"/>
          <w:szCs w:val="24"/>
        </w:rPr>
        <w:t>ă</w:t>
      </w:r>
      <w:proofErr w:type="spellEnd"/>
      <w:r w:rsidR="00647222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222" w:rsidRPr="00D03A64">
        <w:rPr>
          <w:rFonts w:ascii="Arial" w:hAnsi="Arial" w:cs="Arial"/>
          <w:sz w:val="24"/>
          <w:szCs w:val="24"/>
        </w:rPr>
        <w:t>parcurg</w:t>
      </w:r>
      <w:r w:rsidR="00B8315A" w:rsidRPr="00D03A64">
        <w:rPr>
          <w:rFonts w:ascii="Arial" w:hAnsi="Arial" w:cs="Arial"/>
          <w:sz w:val="24"/>
          <w:szCs w:val="24"/>
        </w:rPr>
        <w:t>ă</w:t>
      </w:r>
      <w:proofErr w:type="spellEnd"/>
      <w:r w:rsidR="00647222" w:rsidRPr="00D03A64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647222" w:rsidRPr="00D03A64">
        <w:rPr>
          <w:rFonts w:ascii="Arial" w:hAnsi="Arial" w:cs="Arial"/>
          <w:sz w:val="24"/>
          <w:szCs w:val="24"/>
        </w:rPr>
        <w:t>prim</w:t>
      </w:r>
      <w:r w:rsidR="00B8315A" w:rsidRPr="00D03A64">
        <w:rPr>
          <w:rFonts w:ascii="Arial" w:hAnsi="Arial" w:cs="Arial"/>
          <w:sz w:val="24"/>
          <w:szCs w:val="24"/>
        </w:rPr>
        <w:t>ă</w:t>
      </w:r>
      <w:proofErr w:type="spellEnd"/>
      <w:r w:rsidR="00647222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222" w:rsidRPr="00D03A64">
        <w:rPr>
          <w:rFonts w:ascii="Arial" w:hAnsi="Arial" w:cs="Arial"/>
          <w:sz w:val="24"/>
          <w:szCs w:val="24"/>
        </w:rPr>
        <w:t>etap</w:t>
      </w:r>
      <w:r w:rsidR="00B8315A" w:rsidRPr="00D03A64">
        <w:rPr>
          <w:rFonts w:ascii="Arial" w:hAnsi="Arial" w:cs="Arial"/>
          <w:sz w:val="24"/>
          <w:szCs w:val="24"/>
        </w:rPr>
        <w:t>ă</w:t>
      </w:r>
      <w:proofErr w:type="spellEnd"/>
      <w:r w:rsidR="00647222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47222" w:rsidRPr="00D03A64">
        <w:rPr>
          <w:rFonts w:ascii="Arial" w:hAnsi="Arial" w:cs="Arial"/>
          <w:sz w:val="24"/>
          <w:szCs w:val="24"/>
        </w:rPr>
        <w:t>pre</w:t>
      </w:r>
      <w:r w:rsidR="00B8315A" w:rsidRPr="00D03A64">
        <w:rPr>
          <w:rFonts w:ascii="Arial" w:hAnsi="Arial" w:cs="Arial"/>
          <w:sz w:val="24"/>
          <w:szCs w:val="24"/>
        </w:rPr>
        <w:t>î</w:t>
      </w:r>
      <w:r w:rsidR="00647222" w:rsidRPr="00D03A64">
        <w:rPr>
          <w:rFonts w:ascii="Arial" w:hAnsi="Arial" w:cs="Arial"/>
          <w:sz w:val="24"/>
          <w:szCs w:val="24"/>
        </w:rPr>
        <w:t>nscriere</w:t>
      </w:r>
      <w:proofErr w:type="spellEnd"/>
      <w:r w:rsidR="00647222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222" w:rsidRPr="00D03A64">
        <w:rPr>
          <w:rFonts w:ascii="Arial" w:hAnsi="Arial" w:cs="Arial"/>
          <w:sz w:val="24"/>
          <w:szCs w:val="24"/>
        </w:rPr>
        <w:t>prin</w:t>
      </w:r>
      <w:proofErr w:type="spellEnd"/>
      <w:r w:rsidR="00647222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222" w:rsidRPr="00D03A64">
        <w:rPr>
          <w:rFonts w:ascii="Arial" w:hAnsi="Arial" w:cs="Arial"/>
          <w:sz w:val="24"/>
          <w:szCs w:val="24"/>
        </w:rPr>
        <w:t>intermediul</w:t>
      </w:r>
      <w:proofErr w:type="spellEnd"/>
      <w:r w:rsidR="00647222" w:rsidRPr="00D03A64">
        <w:rPr>
          <w:rFonts w:ascii="Arial" w:hAnsi="Arial" w:cs="Arial"/>
          <w:sz w:val="24"/>
          <w:szCs w:val="24"/>
        </w:rPr>
        <w:t xml:space="preserve"> </w:t>
      </w:r>
      <w:bookmarkStart w:id="27" w:name="_Hlk72147611"/>
      <w:proofErr w:type="spellStart"/>
      <w:r w:rsidR="00647222" w:rsidRPr="00D03A64">
        <w:rPr>
          <w:rFonts w:ascii="Arial" w:hAnsi="Arial" w:cs="Arial"/>
          <w:sz w:val="24"/>
          <w:szCs w:val="24"/>
        </w:rPr>
        <w:t>complet</w:t>
      </w:r>
      <w:r w:rsidR="00B8315A" w:rsidRPr="00D03A64">
        <w:rPr>
          <w:rFonts w:ascii="Arial" w:hAnsi="Arial" w:cs="Arial"/>
          <w:sz w:val="24"/>
          <w:szCs w:val="24"/>
        </w:rPr>
        <w:t>ă</w:t>
      </w:r>
      <w:r w:rsidR="00647222" w:rsidRPr="00D03A64">
        <w:rPr>
          <w:rFonts w:ascii="Arial" w:hAnsi="Arial" w:cs="Arial"/>
          <w:sz w:val="24"/>
          <w:szCs w:val="24"/>
        </w:rPr>
        <w:t>rii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online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r w:rsidRPr="00D03A64">
        <w:rPr>
          <w:rFonts w:ascii="Arial" w:hAnsi="Arial" w:cs="Arial"/>
          <w:sz w:val="24"/>
          <w:szCs w:val="24"/>
          <w:lang w:val="ro-RO"/>
        </w:rPr>
        <w:t xml:space="preserve">în format fizic a </w:t>
      </w:r>
      <w:r w:rsidR="00647222" w:rsidRPr="00D03A64">
        <w:rPr>
          <w:rFonts w:ascii="Arial" w:hAnsi="Arial" w:cs="Arial"/>
          <w:sz w:val="24"/>
          <w:szCs w:val="24"/>
        </w:rPr>
        <w:t xml:space="preserve"> </w:t>
      </w:r>
      <w:bookmarkEnd w:id="27"/>
      <w:proofErr w:type="spellStart"/>
      <w:r w:rsidR="00647222" w:rsidRPr="00D03A64">
        <w:rPr>
          <w:rFonts w:ascii="Arial" w:hAnsi="Arial" w:cs="Arial"/>
          <w:sz w:val="24"/>
          <w:szCs w:val="24"/>
        </w:rPr>
        <w:t>unui</w:t>
      </w:r>
      <w:proofErr w:type="spellEnd"/>
      <w:r w:rsidR="00647222" w:rsidRPr="00D03A64">
        <w:rPr>
          <w:rFonts w:ascii="Arial" w:hAnsi="Arial" w:cs="Arial"/>
          <w:sz w:val="24"/>
          <w:szCs w:val="24"/>
        </w:rPr>
        <w:t xml:space="preserve"> </w:t>
      </w:r>
      <w:r w:rsidR="009467EB" w:rsidRPr="007346F7">
        <w:rPr>
          <w:rFonts w:ascii="Arial" w:hAnsi="Arial" w:cs="Arial"/>
          <w:b/>
          <w:bCs/>
          <w:sz w:val="24"/>
          <w:szCs w:val="24"/>
        </w:rPr>
        <w:t>F</w:t>
      </w:r>
      <w:r w:rsidR="00647222" w:rsidRPr="007346F7">
        <w:rPr>
          <w:rFonts w:ascii="Arial" w:hAnsi="Arial" w:cs="Arial"/>
          <w:b/>
          <w:bCs/>
          <w:sz w:val="24"/>
          <w:szCs w:val="24"/>
        </w:rPr>
        <w:t xml:space="preserve">ormular </w:t>
      </w:r>
      <w:r w:rsidR="009467EB" w:rsidRPr="007346F7">
        <w:rPr>
          <w:rFonts w:ascii="Arial" w:hAnsi="Arial" w:cs="Arial"/>
          <w:b/>
          <w:bCs/>
          <w:sz w:val="24"/>
          <w:szCs w:val="24"/>
        </w:rPr>
        <w:t xml:space="preserve">de </w:t>
      </w:r>
      <w:proofErr w:type="spellStart"/>
      <w:r w:rsidR="009467EB" w:rsidRPr="007346F7">
        <w:rPr>
          <w:rFonts w:ascii="Arial" w:hAnsi="Arial" w:cs="Arial"/>
          <w:b/>
          <w:bCs/>
          <w:sz w:val="24"/>
          <w:szCs w:val="24"/>
        </w:rPr>
        <w:t>preînscriere</w:t>
      </w:r>
      <w:proofErr w:type="spellEnd"/>
      <w:r w:rsidR="00B20588" w:rsidRPr="00D03A6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20588" w:rsidRPr="00D03A64">
        <w:rPr>
          <w:rFonts w:ascii="Arial" w:hAnsi="Arial" w:cs="Arial"/>
          <w:b/>
          <w:bCs/>
          <w:sz w:val="24"/>
          <w:szCs w:val="24"/>
        </w:rPr>
        <w:t>Anexa</w:t>
      </w:r>
      <w:proofErr w:type="spellEnd"/>
      <w:r w:rsidR="00B20588" w:rsidRPr="00D03A64">
        <w:rPr>
          <w:rFonts w:ascii="Arial" w:hAnsi="Arial" w:cs="Arial"/>
          <w:b/>
          <w:bCs/>
          <w:sz w:val="24"/>
          <w:szCs w:val="24"/>
        </w:rPr>
        <w:t xml:space="preserve"> 2</w:t>
      </w:r>
      <w:r w:rsidR="00B20588" w:rsidRPr="00D03A64">
        <w:rPr>
          <w:rFonts w:ascii="Arial" w:hAnsi="Arial" w:cs="Arial"/>
          <w:sz w:val="24"/>
          <w:szCs w:val="24"/>
        </w:rPr>
        <w:t>)</w:t>
      </w:r>
      <w:r w:rsidR="009467EB" w:rsidRPr="00D03A64">
        <w:rPr>
          <w:rFonts w:ascii="Arial" w:hAnsi="Arial" w:cs="Arial"/>
          <w:sz w:val="24"/>
          <w:szCs w:val="24"/>
          <w:lang w:val="ro-RO"/>
        </w:rPr>
        <w:t>, formular ce va fi pus la dispoziția candi</w:t>
      </w:r>
      <w:r w:rsidR="00C67384" w:rsidRPr="00D03A64">
        <w:rPr>
          <w:rFonts w:ascii="Arial" w:hAnsi="Arial" w:cs="Arial"/>
          <w:sz w:val="24"/>
          <w:szCs w:val="24"/>
          <w:lang w:val="ro-RO"/>
        </w:rPr>
        <w:t>d</w:t>
      </w:r>
      <w:r w:rsidR="009467EB" w:rsidRPr="00D03A64">
        <w:rPr>
          <w:rFonts w:ascii="Arial" w:hAnsi="Arial" w:cs="Arial"/>
          <w:sz w:val="24"/>
          <w:szCs w:val="24"/>
          <w:lang w:val="ro-RO"/>
        </w:rPr>
        <w:t xml:space="preserve">aților </w:t>
      </w:r>
      <w:r w:rsidRPr="00D03A64">
        <w:rPr>
          <w:rFonts w:ascii="Arial" w:hAnsi="Arial" w:cs="Arial"/>
          <w:sz w:val="24"/>
          <w:szCs w:val="24"/>
          <w:lang w:val="ro-RO"/>
        </w:rPr>
        <w:t xml:space="preserve">pentru </w:t>
      </w:r>
      <w:proofErr w:type="spellStart"/>
      <w:r w:rsidRPr="00D03A64">
        <w:rPr>
          <w:rFonts w:ascii="Arial" w:hAnsi="Arial" w:cs="Arial"/>
          <w:sz w:val="24"/>
          <w:szCs w:val="24"/>
          <w:lang w:val="ro-RO"/>
        </w:rPr>
        <w:t>completarare</w:t>
      </w:r>
      <w:proofErr w:type="spellEnd"/>
      <w:r w:rsidRPr="00D03A64">
        <w:rPr>
          <w:rFonts w:ascii="Arial" w:hAnsi="Arial" w:cs="Arial"/>
          <w:sz w:val="24"/>
          <w:szCs w:val="24"/>
          <w:lang w:val="ro-RO"/>
        </w:rPr>
        <w:t xml:space="preserve"> online</w:t>
      </w:r>
      <w:r w:rsidR="004D61CA" w:rsidRPr="00D03A64">
        <w:rPr>
          <w:rFonts w:ascii="Arial" w:hAnsi="Arial" w:cs="Arial"/>
          <w:sz w:val="24"/>
          <w:szCs w:val="24"/>
          <w:lang w:val="ro-RO"/>
        </w:rPr>
        <w:t xml:space="preserve"> pe site-ul: </w:t>
      </w:r>
      <w:hyperlink r:id="rId9" w:history="1">
        <w:r w:rsidR="004D61CA" w:rsidRPr="00D03A64">
          <w:rPr>
            <w:rStyle w:val="Hyperlink"/>
            <w:rFonts w:ascii="Arial" w:hAnsi="Arial" w:cs="Arial"/>
            <w:sz w:val="24"/>
            <w:szCs w:val="24"/>
            <w:lang w:val="ro-RO"/>
          </w:rPr>
          <w:t>www.galtovishat.ro</w:t>
        </w:r>
      </w:hyperlink>
      <w:r w:rsidR="004D61CA" w:rsidRPr="00D03A64">
        <w:rPr>
          <w:rFonts w:ascii="Arial" w:hAnsi="Arial" w:cs="Arial"/>
          <w:sz w:val="24"/>
          <w:szCs w:val="24"/>
          <w:lang w:val="ro-RO"/>
        </w:rPr>
        <w:t>,</w:t>
      </w:r>
      <w:r w:rsidR="00244D38">
        <w:rPr>
          <w:rFonts w:ascii="Arial" w:hAnsi="Arial" w:cs="Arial"/>
          <w:sz w:val="24"/>
          <w:szCs w:val="24"/>
          <w:lang w:val="ro-RO"/>
        </w:rPr>
        <w:t>în secțiune</w:t>
      </w:r>
      <w:r w:rsidR="00710102">
        <w:rPr>
          <w:rFonts w:ascii="Arial" w:hAnsi="Arial" w:cs="Arial"/>
          <w:sz w:val="24"/>
          <w:szCs w:val="24"/>
          <w:lang w:val="ro-RO"/>
        </w:rPr>
        <w:t xml:space="preserve">a Proiect POCU 5.2 – Înscrierea în grupul țintă, </w:t>
      </w:r>
      <w:r w:rsidR="004D61CA" w:rsidRPr="00D03A64">
        <w:rPr>
          <w:rFonts w:ascii="Arial" w:hAnsi="Arial" w:cs="Arial"/>
          <w:sz w:val="24"/>
          <w:szCs w:val="24"/>
          <w:lang w:val="ro-RO"/>
        </w:rPr>
        <w:t xml:space="preserve"> de asemenea disponibil</w:t>
      </w:r>
      <w:r w:rsidRPr="00D03A64">
        <w:rPr>
          <w:rFonts w:ascii="Arial" w:hAnsi="Arial" w:cs="Arial"/>
          <w:sz w:val="24"/>
          <w:szCs w:val="24"/>
          <w:lang w:val="ro-RO"/>
        </w:rPr>
        <w:t xml:space="preserve"> </w:t>
      </w:r>
      <w:r w:rsidR="009467EB" w:rsidRPr="00D03A64">
        <w:rPr>
          <w:rFonts w:ascii="Arial" w:hAnsi="Arial" w:cs="Arial"/>
          <w:sz w:val="24"/>
          <w:szCs w:val="24"/>
          <w:lang w:val="ro-RO"/>
        </w:rPr>
        <w:t>pentru descărcare pe</w:t>
      </w:r>
      <w:r w:rsidR="004912FB" w:rsidRPr="00D03A64">
        <w:rPr>
          <w:rFonts w:ascii="Arial" w:hAnsi="Arial" w:cs="Arial"/>
          <w:sz w:val="24"/>
          <w:szCs w:val="24"/>
          <w:lang w:val="ro-RO"/>
        </w:rPr>
        <w:t xml:space="preserve"> site-ul beneficiarului, urmând a fi completat și trimis pe adresa de e-mail: </w:t>
      </w:r>
      <w:hyperlink r:id="rId10" w:history="1">
        <w:r w:rsidR="00D079D4" w:rsidRPr="00A7188C">
          <w:rPr>
            <w:rStyle w:val="Hyperlink"/>
            <w:rFonts w:ascii="Arial" w:hAnsi="Arial" w:cs="Arial"/>
            <w:sz w:val="24"/>
            <w:szCs w:val="24"/>
            <w:lang w:val="ro-RO"/>
          </w:rPr>
          <w:t>recrutaretovishat@gmail.com</w:t>
        </w:r>
      </w:hyperlink>
      <w:r w:rsidR="004912FB" w:rsidRPr="00D03A64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="004912FB" w:rsidRPr="00D03A64">
        <w:rPr>
          <w:rFonts w:ascii="Arial" w:hAnsi="Arial" w:cs="Arial"/>
          <w:sz w:val="24"/>
          <w:szCs w:val="24"/>
          <w:lang w:val="ro-RO"/>
        </w:rPr>
        <w:t>sau se va completa în format fizic în cadrul acțiunilor de teren întreprinse de expertul grup țintă.</w:t>
      </w:r>
      <w:r w:rsidR="009467EB" w:rsidRPr="00D03A64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B8315A" w:rsidRPr="00D03A64">
        <w:rPr>
          <w:rFonts w:ascii="Arial" w:hAnsi="Arial" w:cs="Arial"/>
          <w:sz w:val="24"/>
          <w:szCs w:val="24"/>
        </w:rPr>
        <w:t>Î</w:t>
      </w:r>
      <w:r w:rsidR="00647222" w:rsidRPr="00D03A64">
        <w:rPr>
          <w:rFonts w:ascii="Arial" w:hAnsi="Arial" w:cs="Arial"/>
          <w:sz w:val="24"/>
          <w:szCs w:val="24"/>
        </w:rPr>
        <w:t>n</w:t>
      </w:r>
      <w:proofErr w:type="spellEnd"/>
      <w:r w:rsidR="00647222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222" w:rsidRPr="00D03A64">
        <w:rPr>
          <w:rFonts w:ascii="Arial" w:hAnsi="Arial" w:cs="Arial"/>
          <w:sz w:val="24"/>
          <w:szCs w:val="24"/>
        </w:rPr>
        <w:t>cadrul</w:t>
      </w:r>
      <w:proofErr w:type="spellEnd"/>
      <w:r w:rsidR="00647222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222" w:rsidRPr="00D03A64">
        <w:rPr>
          <w:rFonts w:ascii="Arial" w:hAnsi="Arial" w:cs="Arial"/>
          <w:sz w:val="24"/>
          <w:szCs w:val="24"/>
        </w:rPr>
        <w:t>acestei</w:t>
      </w:r>
      <w:proofErr w:type="spellEnd"/>
      <w:r w:rsidR="00647222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222" w:rsidRPr="00D03A64">
        <w:rPr>
          <w:rFonts w:ascii="Arial" w:hAnsi="Arial" w:cs="Arial"/>
          <w:sz w:val="24"/>
          <w:szCs w:val="24"/>
        </w:rPr>
        <w:t>etape</w:t>
      </w:r>
      <w:proofErr w:type="spellEnd"/>
      <w:r w:rsidR="00647222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222" w:rsidRPr="00D03A64">
        <w:rPr>
          <w:rFonts w:ascii="Arial" w:hAnsi="Arial" w:cs="Arial"/>
          <w:sz w:val="24"/>
          <w:szCs w:val="24"/>
        </w:rPr>
        <w:t>va</w:t>
      </w:r>
      <w:proofErr w:type="spellEnd"/>
      <w:r w:rsidR="00647222" w:rsidRPr="00D03A64">
        <w:rPr>
          <w:rFonts w:ascii="Arial" w:hAnsi="Arial" w:cs="Arial"/>
          <w:sz w:val="24"/>
          <w:szCs w:val="24"/>
        </w:rPr>
        <w:t xml:space="preserve"> fi </w:t>
      </w:r>
      <w:proofErr w:type="spellStart"/>
      <w:r w:rsidR="00647222" w:rsidRPr="00D03A64">
        <w:rPr>
          <w:rFonts w:ascii="Arial" w:hAnsi="Arial" w:cs="Arial"/>
          <w:sz w:val="24"/>
          <w:szCs w:val="24"/>
        </w:rPr>
        <w:t>necesar</w:t>
      </w:r>
      <w:r w:rsidR="00B8315A" w:rsidRPr="00D03A64">
        <w:rPr>
          <w:rFonts w:ascii="Arial" w:hAnsi="Arial" w:cs="Arial"/>
          <w:sz w:val="24"/>
          <w:szCs w:val="24"/>
        </w:rPr>
        <w:t>ă</w:t>
      </w:r>
      <w:proofErr w:type="spellEnd"/>
      <w:r w:rsidR="00647222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222" w:rsidRPr="00D03A64">
        <w:rPr>
          <w:rFonts w:ascii="Arial" w:hAnsi="Arial" w:cs="Arial"/>
          <w:sz w:val="24"/>
          <w:szCs w:val="24"/>
        </w:rPr>
        <w:t>completarea</w:t>
      </w:r>
      <w:proofErr w:type="spellEnd"/>
      <w:r w:rsidR="00647222" w:rsidRPr="00D03A64">
        <w:rPr>
          <w:rFonts w:ascii="Arial" w:hAnsi="Arial" w:cs="Arial"/>
          <w:sz w:val="24"/>
          <w:szCs w:val="24"/>
        </w:rPr>
        <w:t xml:space="preserve"> online</w:t>
      </w:r>
      <w:r w:rsidR="009467EB" w:rsidRPr="00D03A64">
        <w:rPr>
          <w:rFonts w:ascii="Arial" w:hAnsi="Arial" w:cs="Arial"/>
          <w:sz w:val="24"/>
          <w:szCs w:val="24"/>
        </w:rPr>
        <w:t>/</w:t>
      </w:r>
      <w:proofErr w:type="spellStart"/>
      <w:r w:rsidR="009467EB" w:rsidRPr="00D03A64">
        <w:rPr>
          <w:rFonts w:ascii="Arial" w:hAnsi="Arial" w:cs="Arial"/>
          <w:sz w:val="24"/>
          <w:szCs w:val="24"/>
        </w:rPr>
        <w:t>fizică</w:t>
      </w:r>
      <w:proofErr w:type="spellEnd"/>
      <w:r w:rsidR="00647222" w:rsidRPr="00D03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47222" w:rsidRPr="00D03A64">
        <w:rPr>
          <w:rFonts w:ascii="Arial" w:hAnsi="Arial" w:cs="Arial"/>
          <w:sz w:val="24"/>
          <w:szCs w:val="24"/>
        </w:rPr>
        <w:t>unor</w:t>
      </w:r>
      <w:proofErr w:type="spellEnd"/>
      <w:r w:rsidR="00647222" w:rsidRPr="00D03A64">
        <w:rPr>
          <w:rFonts w:ascii="Arial" w:hAnsi="Arial" w:cs="Arial"/>
          <w:sz w:val="24"/>
          <w:szCs w:val="24"/>
        </w:rPr>
        <w:t xml:space="preserve"> date cu </w:t>
      </w:r>
      <w:proofErr w:type="spellStart"/>
      <w:r w:rsidR="00647222" w:rsidRPr="00D03A64">
        <w:rPr>
          <w:rFonts w:ascii="Arial" w:hAnsi="Arial" w:cs="Arial"/>
          <w:sz w:val="24"/>
          <w:szCs w:val="24"/>
        </w:rPr>
        <w:t>caracter</w:t>
      </w:r>
      <w:proofErr w:type="spellEnd"/>
      <w:r w:rsidR="00647222" w:rsidRPr="00D03A64">
        <w:rPr>
          <w:rFonts w:ascii="Arial" w:hAnsi="Arial" w:cs="Arial"/>
          <w:sz w:val="24"/>
          <w:szCs w:val="24"/>
        </w:rPr>
        <w:t xml:space="preserve"> personal </w:t>
      </w:r>
      <w:proofErr w:type="spellStart"/>
      <w:r w:rsidR="00B8315A" w:rsidRPr="00D03A64">
        <w:rPr>
          <w:rFonts w:ascii="Arial" w:hAnsi="Arial" w:cs="Arial"/>
          <w:sz w:val="24"/>
          <w:szCs w:val="24"/>
        </w:rPr>
        <w:t>ș</w:t>
      </w:r>
      <w:r w:rsidR="00647222" w:rsidRPr="00D03A64">
        <w:rPr>
          <w:rFonts w:ascii="Arial" w:hAnsi="Arial" w:cs="Arial"/>
          <w:sz w:val="24"/>
          <w:szCs w:val="24"/>
        </w:rPr>
        <w:t>i</w:t>
      </w:r>
      <w:proofErr w:type="spellEnd"/>
      <w:r w:rsidR="00647222" w:rsidRPr="00D03A64">
        <w:rPr>
          <w:rFonts w:ascii="Arial" w:hAnsi="Arial" w:cs="Arial"/>
          <w:sz w:val="24"/>
          <w:szCs w:val="24"/>
        </w:rPr>
        <w:t xml:space="preserve"> public legate de </w:t>
      </w:r>
      <w:proofErr w:type="spellStart"/>
      <w:r w:rsidR="00647222" w:rsidRPr="00D03A64">
        <w:rPr>
          <w:rFonts w:ascii="Arial" w:hAnsi="Arial" w:cs="Arial"/>
          <w:sz w:val="24"/>
          <w:szCs w:val="24"/>
        </w:rPr>
        <w:t>profilul</w:t>
      </w:r>
      <w:proofErr w:type="spellEnd"/>
      <w:r w:rsidR="00647222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222" w:rsidRPr="00D03A64">
        <w:rPr>
          <w:rFonts w:ascii="Arial" w:hAnsi="Arial" w:cs="Arial"/>
          <w:sz w:val="24"/>
          <w:szCs w:val="24"/>
        </w:rPr>
        <w:t>persoanei</w:t>
      </w:r>
      <w:proofErr w:type="spellEnd"/>
      <w:r w:rsidR="00647222" w:rsidRPr="00D03A64">
        <w:rPr>
          <w:rFonts w:ascii="Arial" w:hAnsi="Arial" w:cs="Arial"/>
          <w:sz w:val="24"/>
          <w:szCs w:val="24"/>
        </w:rPr>
        <w:t>.</w:t>
      </w:r>
    </w:p>
    <w:p w14:paraId="05B131BC" w14:textId="63446195" w:rsidR="00911ED8" w:rsidRPr="00911ED8" w:rsidRDefault="00911ED8" w:rsidP="00911ED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11ED8">
        <w:rPr>
          <w:rFonts w:ascii="Arial" w:hAnsi="Arial" w:cs="Arial"/>
          <w:b/>
          <w:bCs/>
          <w:sz w:val="24"/>
          <w:szCs w:val="24"/>
        </w:rPr>
        <w:t>Înscrierea</w:t>
      </w:r>
      <w:proofErr w:type="spellEnd"/>
      <w:r w:rsidRPr="00911E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11ED8">
        <w:rPr>
          <w:rFonts w:ascii="Arial" w:hAnsi="Arial" w:cs="Arial"/>
          <w:b/>
          <w:bCs/>
          <w:sz w:val="24"/>
          <w:szCs w:val="24"/>
        </w:rPr>
        <w:t>și</w:t>
      </w:r>
      <w:proofErr w:type="spellEnd"/>
      <w:r w:rsidRPr="00911E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11ED8">
        <w:rPr>
          <w:rFonts w:ascii="Arial" w:hAnsi="Arial" w:cs="Arial"/>
          <w:b/>
          <w:bCs/>
          <w:sz w:val="24"/>
          <w:szCs w:val="24"/>
        </w:rPr>
        <w:t>depunerea</w:t>
      </w:r>
      <w:proofErr w:type="spellEnd"/>
      <w:r w:rsidRPr="00911ED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11ED8">
        <w:rPr>
          <w:rFonts w:ascii="Arial" w:hAnsi="Arial" w:cs="Arial"/>
          <w:b/>
          <w:bCs/>
          <w:sz w:val="24"/>
          <w:szCs w:val="24"/>
        </w:rPr>
        <w:t>dosarului</w:t>
      </w:r>
      <w:proofErr w:type="spellEnd"/>
      <w:r w:rsidRPr="00911ED8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911ED8">
        <w:rPr>
          <w:rFonts w:ascii="Arial" w:hAnsi="Arial" w:cs="Arial"/>
          <w:b/>
          <w:bCs/>
          <w:sz w:val="24"/>
          <w:szCs w:val="24"/>
        </w:rPr>
        <w:t>candidatură</w:t>
      </w:r>
      <w:proofErr w:type="spellEnd"/>
    </w:p>
    <w:p w14:paraId="78529FAE" w14:textId="1AE7541C" w:rsidR="00B8315A" w:rsidRDefault="00647222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Dup</w:t>
      </w:r>
      <w:r w:rsidR="002E5AD6" w:rsidRPr="00D03A64">
        <w:rPr>
          <w:rFonts w:ascii="Arial" w:hAnsi="Arial" w:cs="Arial"/>
          <w:sz w:val="24"/>
          <w:szCs w:val="24"/>
        </w:rPr>
        <w:t>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parcurgerea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6F7">
        <w:rPr>
          <w:rFonts w:ascii="Arial" w:hAnsi="Arial" w:cs="Arial"/>
          <w:sz w:val="24"/>
          <w:szCs w:val="24"/>
        </w:rPr>
        <w:t>primei</w:t>
      </w:r>
      <w:proofErr w:type="spellEnd"/>
      <w:r w:rsidRPr="007346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6F7">
        <w:rPr>
          <w:rFonts w:ascii="Arial" w:hAnsi="Arial" w:cs="Arial"/>
          <w:sz w:val="24"/>
          <w:szCs w:val="24"/>
        </w:rPr>
        <w:t>etape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persoanele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trebuie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</w:t>
      </w:r>
      <w:r w:rsidR="00B8315A" w:rsidRPr="00D03A64">
        <w:rPr>
          <w:rFonts w:ascii="Arial" w:hAnsi="Arial" w:cs="Arial"/>
          <w:sz w:val="24"/>
          <w:szCs w:val="24"/>
        </w:rPr>
        <w:t>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depun</w:t>
      </w:r>
      <w:r w:rsidR="00B8315A" w:rsidRPr="00D03A64">
        <w:rPr>
          <w:rFonts w:ascii="Arial" w:hAnsi="Arial" w:cs="Arial"/>
          <w:sz w:val="24"/>
          <w:szCs w:val="24"/>
        </w:rPr>
        <w:t>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D03A64">
        <w:rPr>
          <w:rFonts w:ascii="Arial" w:hAnsi="Arial" w:cs="Arial"/>
          <w:sz w:val="24"/>
          <w:szCs w:val="24"/>
        </w:rPr>
        <w:t>dosar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fizic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sz w:val="24"/>
          <w:szCs w:val="24"/>
        </w:rPr>
        <w:t>documentele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precizate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5A" w:rsidRPr="00D03A64">
        <w:rPr>
          <w:rFonts w:ascii="Arial" w:hAnsi="Arial" w:cs="Arial"/>
          <w:sz w:val="24"/>
          <w:szCs w:val="24"/>
        </w:rPr>
        <w:t>î</w:t>
      </w:r>
      <w:r w:rsidRPr="00D03A64">
        <w:rPr>
          <w:rFonts w:ascii="Arial" w:hAnsi="Arial" w:cs="Arial"/>
          <w:sz w:val="24"/>
          <w:szCs w:val="24"/>
        </w:rPr>
        <w:t>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prezenta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procedur</w:t>
      </w:r>
      <w:r w:rsidR="00B8315A" w:rsidRPr="00D03A64">
        <w:rPr>
          <w:rFonts w:ascii="Arial" w:hAnsi="Arial" w:cs="Arial"/>
          <w:sz w:val="24"/>
          <w:szCs w:val="24"/>
        </w:rPr>
        <w:t>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sz w:val="24"/>
          <w:szCs w:val="24"/>
        </w:rPr>
        <w:t>loca</w:t>
      </w:r>
      <w:r w:rsidR="00B8315A" w:rsidRPr="00D03A64">
        <w:rPr>
          <w:rFonts w:ascii="Arial" w:hAnsi="Arial" w:cs="Arial"/>
          <w:sz w:val="24"/>
          <w:szCs w:val="24"/>
        </w:rPr>
        <w:t>ț</w:t>
      </w:r>
      <w:r w:rsidRPr="00D03A64">
        <w:rPr>
          <w:rFonts w:ascii="Arial" w:hAnsi="Arial" w:cs="Arial"/>
          <w:sz w:val="24"/>
          <w:szCs w:val="24"/>
        </w:rPr>
        <w:t>iile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5A" w:rsidRPr="00D03A64">
        <w:rPr>
          <w:rFonts w:ascii="Arial" w:hAnsi="Arial" w:cs="Arial"/>
          <w:sz w:val="24"/>
          <w:szCs w:val="24"/>
        </w:rPr>
        <w:t>ș</w:t>
      </w:r>
      <w:r w:rsidRPr="00D03A64">
        <w:rPr>
          <w:rFonts w:ascii="Arial" w:hAnsi="Arial" w:cs="Arial"/>
          <w:sz w:val="24"/>
          <w:szCs w:val="24"/>
        </w:rPr>
        <w:t>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intervalele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timp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stabilite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15A" w:rsidRPr="00D03A64">
        <w:rPr>
          <w:rFonts w:ascii="Arial" w:hAnsi="Arial" w:cs="Arial"/>
          <w:sz w:val="24"/>
          <w:szCs w:val="24"/>
        </w:rPr>
        <w:t>ș</w:t>
      </w:r>
      <w:r w:rsidRPr="00D03A64">
        <w:rPr>
          <w:rFonts w:ascii="Arial" w:hAnsi="Arial" w:cs="Arial"/>
          <w:sz w:val="24"/>
          <w:szCs w:val="24"/>
        </w:rPr>
        <w:t>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transmise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. </w:t>
      </w:r>
    </w:p>
    <w:p w14:paraId="50EE3EDF" w14:textId="77777777" w:rsidR="00911ED8" w:rsidRPr="00D03A64" w:rsidRDefault="00911ED8" w:rsidP="00911ED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Activitatea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înscriere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sz w:val="24"/>
          <w:szCs w:val="24"/>
        </w:rPr>
        <w:t>candidaților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reprezintă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activitatea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efectivă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recrutare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sz w:val="24"/>
          <w:szCs w:val="24"/>
        </w:rPr>
        <w:t>persoanelor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D03A64">
        <w:rPr>
          <w:rFonts w:ascii="Arial" w:hAnsi="Arial" w:cs="Arial"/>
          <w:sz w:val="24"/>
          <w:szCs w:val="24"/>
        </w:rPr>
        <w:t>grupul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vizat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proiect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03A64">
        <w:rPr>
          <w:rFonts w:ascii="Arial" w:hAnsi="Arial" w:cs="Arial"/>
          <w:sz w:val="24"/>
          <w:szCs w:val="24"/>
        </w:rPr>
        <w:t>Aceasta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const</w:t>
      </w:r>
      <w:proofErr w:type="spellEnd"/>
      <w:r w:rsidRPr="00D03A64">
        <w:rPr>
          <w:rFonts w:ascii="Arial" w:hAnsi="Arial" w:cs="Arial"/>
          <w:sz w:val="24"/>
          <w:szCs w:val="24"/>
          <w:lang w:val="ro-RO"/>
        </w:rPr>
        <w:t>ă în</w:t>
      </w:r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primirea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documentelor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înscriere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sz w:val="24"/>
          <w:szCs w:val="24"/>
        </w:rPr>
        <w:t>grupului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țintã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potential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constituirea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dosarului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înregistrare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sz w:val="24"/>
          <w:szCs w:val="24"/>
        </w:rPr>
        <w:t>persoanelor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D03A64">
        <w:rPr>
          <w:rFonts w:ascii="Arial" w:hAnsi="Arial" w:cs="Arial"/>
          <w:sz w:val="24"/>
          <w:szCs w:val="24"/>
        </w:rPr>
        <w:t>grupului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țintã</w:t>
      </w:r>
      <w:proofErr w:type="spellEnd"/>
      <w:r w:rsidRPr="00D03A64">
        <w:rPr>
          <w:rFonts w:ascii="Arial" w:hAnsi="Arial" w:cs="Arial"/>
          <w:sz w:val="24"/>
          <w:szCs w:val="24"/>
        </w:rPr>
        <w:t>.</w:t>
      </w:r>
    </w:p>
    <w:p w14:paraId="07A8FE27" w14:textId="7D8AF826" w:rsidR="00911ED8" w:rsidRPr="00D03A64" w:rsidRDefault="00911ED8" w:rsidP="00911ED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Activitatea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înregistrarea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primire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sz w:val="24"/>
          <w:szCs w:val="24"/>
        </w:rPr>
        <w:t>dosarelor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candidaților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intră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sarcina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Expertului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Grup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acesta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putând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solicite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eventuale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completări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D03A64">
        <w:rPr>
          <w:rFonts w:ascii="Arial" w:hAnsi="Arial" w:cs="Arial"/>
          <w:sz w:val="24"/>
          <w:szCs w:val="24"/>
        </w:rPr>
        <w:t>informații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suplimentare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persoanelor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înscrise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03A64">
        <w:rPr>
          <w:rFonts w:ascii="Arial" w:hAnsi="Arial" w:cs="Arial"/>
          <w:sz w:val="24"/>
          <w:szCs w:val="24"/>
        </w:rPr>
        <w:t>Expertul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Grup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asigura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menținerea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legăturii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sz w:val="24"/>
          <w:szCs w:val="24"/>
        </w:rPr>
        <w:t>candidații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pe tot </w:t>
      </w:r>
      <w:proofErr w:type="spellStart"/>
      <w:r w:rsidRPr="00D03A64">
        <w:rPr>
          <w:rFonts w:ascii="Arial" w:hAnsi="Arial" w:cs="Arial"/>
          <w:sz w:val="24"/>
          <w:szCs w:val="24"/>
        </w:rPr>
        <w:t>parcursul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procesului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înscriere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selecție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sz w:val="24"/>
          <w:szCs w:val="24"/>
        </w:rPr>
        <w:t>grupului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sz w:val="24"/>
          <w:szCs w:val="24"/>
        </w:rPr>
        <w:t>.</w:t>
      </w:r>
    </w:p>
    <w:p w14:paraId="01CAC44D" w14:textId="3AE411AC" w:rsidR="00FE157D" w:rsidRPr="000554CA" w:rsidRDefault="00FE157D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554CA">
        <w:rPr>
          <w:rFonts w:ascii="Arial" w:hAnsi="Arial" w:cs="Arial"/>
          <w:b/>
          <w:bCs/>
          <w:sz w:val="24"/>
          <w:szCs w:val="24"/>
        </w:rPr>
        <w:t>CONȚINUTUL DOSARULUI DE ÎNSCRIERE ÎN GRUPUL ȚINTĂ</w:t>
      </w:r>
    </w:p>
    <w:p w14:paraId="697BCDFD" w14:textId="32649736" w:rsidR="00647222" w:rsidRPr="00D03A64" w:rsidRDefault="006D0023" w:rsidP="009D4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P</w:t>
      </w:r>
      <w:r w:rsidR="00647222" w:rsidRPr="00D03A64">
        <w:rPr>
          <w:rFonts w:ascii="Arial" w:hAnsi="Arial" w:cs="Arial"/>
          <w:sz w:val="24"/>
          <w:szCs w:val="24"/>
        </w:rPr>
        <w:t>ersoanele</w:t>
      </w:r>
      <w:proofErr w:type="spellEnd"/>
      <w:r w:rsidR="00647222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222" w:rsidRPr="00D03A64">
        <w:rPr>
          <w:rFonts w:ascii="Arial" w:hAnsi="Arial" w:cs="Arial"/>
          <w:sz w:val="24"/>
          <w:szCs w:val="24"/>
        </w:rPr>
        <w:t>interesate</w:t>
      </w:r>
      <w:proofErr w:type="spellEnd"/>
      <w:r w:rsidR="00647222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222" w:rsidRPr="00D03A64">
        <w:rPr>
          <w:rFonts w:ascii="Arial" w:hAnsi="Arial" w:cs="Arial"/>
          <w:sz w:val="24"/>
          <w:szCs w:val="24"/>
        </w:rPr>
        <w:t>vor</w:t>
      </w:r>
      <w:proofErr w:type="spellEnd"/>
      <w:r w:rsidR="00647222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222" w:rsidRPr="00D03A64">
        <w:rPr>
          <w:rFonts w:ascii="Arial" w:hAnsi="Arial" w:cs="Arial"/>
          <w:sz w:val="24"/>
          <w:szCs w:val="24"/>
        </w:rPr>
        <w:t>depune</w:t>
      </w:r>
      <w:proofErr w:type="spellEnd"/>
      <w:r w:rsidR="00647222" w:rsidRPr="00D03A64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647222" w:rsidRPr="00D03A64">
        <w:rPr>
          <w:rFonts w:ascii="Arial" w:hAnsi="Arial" w:cs="Arial"/>
          <w:sz w:val="24"/>
          <w:szCs w:val="24"/>
        </w:rPr>
        <w:t>dosar</w:t>
      </w:r>
      <w:proofErr w:type="spellEnd"/>
      <w:r w:rsidR="00647222" w:rsidRPr="00D03A6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647222" w:rsidRPr="00D03A64">
        <w:rPr>
          <w:rFonts w:ascii="Arial" w:hAnsi="Arial" w:cs="Arial"/>
          <w:sz w:val="24"/>
          <w:szCs w:val="24"/>
        </w:rPr>
        <w:t>urm</w:t>
      </w:r>
      <w:r w:rsidR="00A627C3" w:rsidRPr="00D03A64">
        <w:rPr>
          <w:rFonts w:ascii="Arial" w:hAnsi="Arial" w:cs="Arial"/>
          <w:sz w:val="24"/>
          <w:szCs w:val="24"/>
        </w:rPr>
        <w:t>ă</w:t>
      </w:r>
      <w:r w:rsidR="00647222" w:rsidRPr="00D03A64">
        <w:rPr>
          <w:rFonts w:ascii="Arial" w:hAnsi="Arial" w:cs="Arial"/>
          <w:sz w:val="24"/>
          <w:szCs w:val="24"/>
        </w:rPr>
        <w:t>torul</w:t>
      </w:r>
      <w:proofErr w:type="spellEnd"/>
      <w:r w:rsidR="00647222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222" w:rsidRPr="00D03A64">
        <w:rPr>
          <w:rFonts w:ascii="Arial" w:hAnsi="Arial" w:cs="Arial"/>
          <w:sz w:val="24"/>
          <w:szCs w:val="24"/>
        </w:rPr>
        <w:t>con</w:t>
      </w:r>
      <w:r w:rsidR="00A627C3" w:rsidRPr="00D03A64">
        <w:rPr>
          <w:rFonts w:ascii="Arial" w:hAnsi="Arial" w:cs="Arial"/>
          <w:sz w:val="24"/>
          <w:szCs w:val="24"/>
        </w:rPr>
        <w:t>ț</w:t>
      </w:r>
      <w:r w:rsidR="00647222" w:rsidRPr="00D03A64">
        <w:rPr>
          <w:rFonts w:ascii="Arial" w:hAnsi="Arial" w:cs="Arial"/>
          <w:sz w:val="24"/>
          <w:szCs w:val="24"/>
        </w:rPr>
        <w:t>inut</w:t>
      </w:r>
      <w:proofErr w:type="spellEnd"/>
      <w:r w:rsidR="00647222" w:rsidRPr="00D03A64">
        <w:rPr>
          <w:rFonts w:ascii="Arial" w:hAnsi="Arial" w:cs="Arial"/>
          <w:sz w:val="24"/>
          <w:szCs w:val="24"/>
        </w:rPr>
        <w:t>:</w:t>
      </w:r>
    </w:p>
    <w:p w14:paraId="4D9A5EC4" w14:textId="21885879" w:rsidR="00647222" w:rsidRPr="00D03A64" w:rsidRDefault="00647222" w:rsidP="003526C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707244"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r w:rsidR="00BE7C94" w:rsidRPr="00707244">
        <w:rPr>
          <w:rFonts w:ascii="Arial" w:hAnsi="Arial" w:cs="Arial"/>
          <w:b/>
          <w:bCs/>
          <w:sz w:val="24"/>
          <w:szCs w:val="24"/>
        </w:rPr>
        <w:t>Cererea</w:t>
      </w:r>
      <w:proofErr w:type="spellEnd"/>
      <w:r w:rsidR="00BE7C94" w:rsidRPr="00707244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="00BE7C94" w:rsidRPr="00707244">
        <w:rPr>
          <w:rFonts w:ascii="Arial" w:hAnsi="Arial" w:cs="Arial"/>
          <w:b/>
          <w:bCs/>
          <w:sz w:val="24"/>
          <w:szCs w:val="24"/>
        </w:rPr>
        <w:t>înscriere</w:t>
      </w:r>
      <w:proofErr w:type="spellEnd"/>
      <w:r w:rsidR="00BE7C94" w:rsidRPr="00D03A64">
        <w:rPr>
          <w:rFonts w:ascii="Arial" w:hAnsi="Arial" w:cs="Arial"/>
          <w:sz w:val="24"/>
          <w:szCs w:val="24"/>
        </w:rPr>
        <w:t xml:space="preserve"> </w:t>
      </w:r>
      <w:r w:rsidRPr="00D03A64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D03A64">
        <w:rPr>
          <w:rFonts w:ascii="Arial" w:hAnsi="Arial" w:cs="Arial"/>
          <w:sz w:val="24"/>
          <w:szCs w:val="24"/>
        </w:rPr>
        <w:t>complet</w:t>
      </w:r>
      <w:r w:rsidR="00BE7C94" w:rsidRPr="00D03A64">
        <w:rPr>
          <w:rFonts w:ascii="Arial" w:hAnsi="Arial" w:cs="Arial"/>
          <w:sz w:val="24"/>
          <w:szCs w:val="24"/>
        </w:rPr>
        <w:t>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semnat</w:t>
      </w:r>
      <w:r w:rsidR="00BE7C94" w:rsidRPr="00D03A64">
        <w:rPr>
          <w:rFonts w:ascii="Arial" w:hAnsi="Arial" w:cs="Arial"/>
          <w:sz w:val="24"/>
          <w:szCs w:val="24"/>
        </w:rPr>
        <w:t>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EAC" w:rsidRPr="00D03A64">
        <w:rPr>
          <w:rFonts w:ascii="Arial" w:hAnsi="Arial" w:cs="Arial"/>
          <w:sz w:val="24"/>
          <w:szCs w:val="24"/>
        </w:rPr>
        <w:t>ș</w:t>
      </w:r>
      <w:r w:rsidRPr="00D03A64">
        <w:rPr>
          <w:rFonts w:ascii="Arial" w:hAnsi="Arial" w:cs="Arial"/>
          <w:sz w:val="24"/>
          <w:szCs w:val="24"/>
        </w:rPr>
        <w:t>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datat</w:t>
      </w:r>
      <w:r w:rsidR="00BE7C94" w:rsidRPr="00D03A64">
        <w:rPr>
          <w:rFonts w:ascii="Arial" w:hAnsi="Arial" w:cs="Arial"/>
          <w:sz w:val="24"/>
          <w:szCs w:val="24"/>
        </w:rPr>
        <w:t>ă</w:t>
      </w:r>
      <w:proofErr w:type="spellEnd"/>
      <w:r w:rsidR="00993D66" w:rsidRPr="00D03A6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93D66" w:rsidRPr="00D03A64">
        <w:rPr>
          <w:rFonts w:ascii="Arial" w:hAnsi="Arial" w:cs="Arial"/>
          <w:sz w:val="24"/>
          <w:szCs w:val="24"/>
        </w:rPr>
        <w:t>Anexa</w:t>
      </w:r>
      <w:proofErr w:type="spellEnd"/>
      <w:r w:rsidR="00993D66" w:rsidRPr="00D03A6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F3931" w:rsidRPr="00D03A64">
        <w:rPr>
          <w:rFonts w:ascii="Arial" w:hAnsi="Arial" w:cs="Arial"/>
          <w:sz w:val="24"/>
          <w:szCs w:val="24"/>
        </w:rPr>
        <w:t xml:space="preserve">3 </w:t>
      </w:r>
      <w:r w:rsidR="00993D66" w:rsidRPr="00D03A64">
        <w:rPr>
          <w:rFonts w:ascii="Arial" w:hAnsi="Arial" w:cs="Arial"/>
          <w:sz w:val="24"/>
          <w:szCs w:val="24"/>
        </w:rPr>
        <w:t>)</w:t>
      </w:r>
      <w:proofErr w:type="gramEnd"/>
    </w:p>
    <w:p w14:paraId="0049EF33" w14:textId="64B8EA1C" w:rsidR="00BF19E9" w:rsidRPr="00D03A64" w:rsidRDefault="00647222" w:rsidP="005F39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3A64">
        <w:rPr>
          <w:rFonts w:ascii="Arial" w:hAnsi="Arial" w:cs="Arial"/>
          <w:sz w:val="24"/>
          <w:szCs w:val="24"/>
        </w:rPr>
        <w:t>-</w:t>
      </w:r>
      <w:r w:rsidR="00D3431D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431D" w:rsidRPr="00707244">
        <w:rPr>
          <w:rFonts w:ascii="Arial" w:hAnsi="Arial" w:cs="Arial"/>
          <w:b/>
          <w:bCs/>
          <w:sz w:val="24"/>
          <w:szCs w:val="24"/>
        </w:rPr>
        <w:t>Copi</w:t>
      </w:r>
      <w:r w:rsidR="00C913A9">
        <w:rPr>
          <w:rFonts w:ascii="Arial" w:hAnsi="Arial" w:cs="Arial"/>
          <w:b/>
          <w:bCs/>
          <w:sz w:val="24"/>
          <w:szCs w:val="24"/>
        </w:rPr>
        <w:t>e</w:t>
      </w:r>
      <w:proofErr w:type="spellEnd"/>
      <w:r w:rsidR="00C913A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05D6E">
        <w:rPr>
          <w:rFonts w:ascii="Arial" w:hAnsi="Arial" w:cs="Arial"/>
          <w:b/>
          <w:bCs/>
          <w:sz w:val="24"/>
          <w:szCs w:val="24"/>
        </w:rPr>
        <w:t>Buletin</w:t>
      </w:r>
      <w:proofErr w:type="spellEnd"/>
      <w:r w:rsidR="00B05D6E">
        <w:rPr>
          <w:rFonts w:ascii="Arial" w:hAnsi="Arial" w:cs="Arial"/>
          <w:b/>
          <w:bCs/>
          <w:sz w:val="24"/>
          <w:szCs w:val="24"/>
        </w:rPr>
        <w:t xml:space="preserve">/Carte de </w:t>
      </w:r>
      <w:proofErr w:type="spellStart"/>
      <w:r w:rsidR="00B05D6E">
        <w:rPr>
          <w:rFonts w:ascii="Arial" w:hAnsi="Arial" w:cs="Arial"/>
          <w:b/>
          <w:bCs/>
          <w:sz w:val="24"/>
          <w:szCs w:val="24"/>
        </w:rPr>
        <w:t>identitate</w:t>
      </w:r>
      <w:proofErr w:type="spellEnd"/>
      <w:r w:rsidR="00B05D6E">
        <w:rPr>
          <w:rFonts w:ascii="Arial" w:hAnsi="Arial" w:cs="Arial"/>
          <w:b/>
          <w:bCs/>
          <w:sz w:val="24"/>
          <w:szCs w:val="24"/>
        </w:rPr>
        <w:t xml:space="preserve"> </w:t>
      </w:r>
      <w:r w:rsidR="003D24E4" w:rsidRPr="00D03A64">
        <w:rPr>
          <w:rFonts w:ascii="Arial" w:hAnsi="Arial" w:cs="Arial"/>
          <w:sz w:val="24"/>
          <w:szCs w:val="24"/>
        </w:rPr>
        <w:t xml:space="preserve">cu </w:t>
      </w:r>
      <w:proofErr w:type="spellStart"/>
      <w:r w:rsidR="003D24E4" w:rsidRPr="00D03A64">
        <w:rPr>
          <w:rFonts w:ascii="Arial" w:hAnsi="Arial" w:cs="Arial"/>
          <w:sz w:val="24"/>
          <w:szCs w:val="24"/>
        </w:rPr>
        <w:t>mentiunea</w:t>
      </w:r>
      <w:proofErr w:type="spellEnd"/>
      <w:r w:rsidR="003D24E4" w:rsidRPr="00D03A64">
        <w:rPr>
          <w:rFonts w:ascii="Arial" w:hAnsi="Arial" w:cs="Arial"/>
          <w:sz w:val="24"/>
          <w:szCs w:val="24"/>
        </w:rPr>
        <w:t xml:space="preserve"> conform cu </w:t>
      </w:r>
      <w:proofErr w:type="spellStart"/>
      <w:r w:rsidR="003D24E4" w:rsidRPr="00D03A64">
        <w:rPr>
          <w:rFonts w:ascii="Arial" w:hAnsi="Arial" w:cs="Arial"/>
          <w:sz w:val="24"/>
          <w:szCs w:val="24"/>
        </w:rPr>
        <w:t>originalul</w:t>
      </w:r>
      <w:proofErr w:type="spellEnd"/>
    </w:p>
    <w:p w14:paraId="1BFBDA0D" w14:textId="53D7B151" w:rsidR="0055206E" w:rsidRDefault="003526C8" w:rsidP="007306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03A64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spellStart"/>
      <w:r w:rsidR="0055206E" w:rsidRPr="00707244">
        <w:rPr>
          <w:rFonts w:ascii="Arial" w:hAnsi="Arial" w:cs="Arial"/>
          <w:b/>
          <w:bCs/>
          <w:sz w:val="24"/>
          <w:szCs w:val="24"/>
        </w:rPr>
        <w:t>Declarație</w:t>
      </w:r>
      <w:proofErr w:type="spellEnd"/>
      <w:r w:rsidR="0055206E" w:rsidRPr="00707244">
        <w:rPr>
          <w:rFonts w:ascii="Arial" w:hAnsi="Arial" w:cs="Arial"/>
          <w:b/>
          <w:bCs/>
          <w:sz w:val="24"/>
          <w:szCs w:val="24"/>
        </w:rPr>
        <w:t xml:space="preserve"> </w:t>
      </w:r>
      <w:r w:rsidR="00193A22" w:rsidRPr="00707244">
        <w:rPr>
          <w:rFonts w:ascii="Arial" w:hAnsi="Arial" w:cs="Arial"/>
          <w:b/>
          <w:bCs/>
          <w:sz w:val="24"/>
          <w:szCs w:val="24"/>
        </w:rPr>
        <w:t xml:space="preserve">de </w:t>
      </w:r>
      <w:proofErr w:type="spellStart"/>
      <w:r w:rsidR="0055206E" w:rsidRPr="00707244">
        <w:rPr>
          <w:rFonts w:ascii="Arial" w:hAnsi="Arial" w:cs="Arial"/>
          <w:b/>
          <w:bCs/>
          <w:sz w:val="24"/>
          <w:szCs w:val="24"/>
        </w:rPr>
        <w:t>apartenență</w:t>
      </w:r>
      <w:proofErr w:type="spellEnd"/>
      <w:r w:rsidR="0055206E" w:rsidRPr="00707244">
        <w:rPr>
          <w:rFonts w:ascii="Arial" w:hAnsi="Arial" w:cs="Arial"/>
          <w:b/>
          <w:bCs/>
          <w:sz w:val="24"/>
          <w:szCs w:val="24"/>
        </w:rPr>
        <w:t xml:space="preserve"> </w:t>
      </w:r>
      <w:r w:rsidR="00193A22" w:rsidRPr="00707244">
        <w:rPr>
          <w:rFonts w:ascii="Arial" w:hAnsi="Arial" w:cs="Arial"/>
          <w:b/>
          <w:bCs/>
          <w:sz w:val="24"/>
          <w:szCs w:val="24"/>
        </w:rPr>
        <w:t xml:space="preserve">la </w:t>
      </w:r>
      <w:proofErr w:type="spellStart"/>
      <w:r w:rsidR="0055206E" w:rsidRPr="00707244">
        <w:rPr>
          <w:rFonts w:ascii="Arial" w:hAnsi="Arial" w:cs="Arial"/>
          <w:b/>
          <w:bCs/>
          <w:sz w:val="24"/>
          <w:szCs w:val="24"/>
        </w:rPr>
        <w:t>grup</w:t>
      </w:r>
      <w:r w:rsidR="00193A22" w:rsidRPr="00707244">
        <w:rPr>
          <w:rFonts w:ascii="Arial" w:hAnsi="Arial" w:cs="Arial"/>
          <w:b/>
          <w:bCs/>
          <w:sz w:val="24"/>
          <w:szCs w:val="24"/>
        </w:rPr>
        <w:t>ul</w:t>
      </w:r>
      <w:proofErr w:type="spellEnd"/>
      <w:r w:rsidR="0055206E" w:rsidRPr="0070724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5206E" w:rsidRPr="00707244">
        <w:rPr>
          <w:rFonts w:ascii="Arial" w:hAnsi="Arial" w:cs="Arial"/>
          <w:b/>
          <w:bCs/>
          <w:sz w:val="24"/>
          <w:szCs w:val="24"/>
        </w:rPr>
        <w:t>țintă</w:t>
      </w:r>
      <w:proofErr w:type="spellEnd"/>
      <w:r w:rsidR="0055206E" w:rsidRPr="00D03A64">
        <w:rPr>
          <w:rFonts w:ascii="Arial" w:hAnsi="Arial" w:cs="Arial"/>
          <w:sz w:val="24"/>
          <w:szCs w:val="24"/>
        </w:rPr>
        <w:t xml:space="preserve"> </w:t>
      </w:r>
      <w:r w:rsidR="00193A22" w:rsidRPr="00D03A64">
        <w:rPr>
          <w:rFonts w:ascii="Arial" w:hAnsi="Arial" w:cs="Arial"/>
          <w:sz w:val="24"/>
          <w:szCs w:val="24"/>
        </w:rPr>
        <w:t>(</w:t>
      </w:r>
      <w:proofErr w:type="spellStart"/>
      <w:r w:rsidR="00193A22" w:rsidRPr="00D03A64">
        <w:rPr>
          <w:rFonts w:ascii="Arial" w:hAnsi="Arial" w:cs="Arial"/>
          <w:sz w:val="24"/>
          <w:szCs w:val="24"/>
        </w:rPr>
        <w:t>Anexa</w:t>
      </w:r>
      <w:proofErr w:type="spellEnd"/>
      <w:r w:rsidR="00193A22" w:rsidRPr="00D03A64">
        <w:rPr>
          <w:rFonts w:ascii="Arial" w:hAnsi="Arial" w:cs="Arial"/>
          <w:sz w:val="24"/>
          <w:szCs w:val="24"/>
        </w:rPr>
        <w:t xml:space="preserve"> 4)</w:t>
      </w:r>
      <w:r w:rsidRPr="00D03A6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03A64">
        <w:rPr>
          <w:rFonts w:ascii="Arial" w:hAnsi="Arial" w:cs="Arial"/>
          <w:sz w:val="24"/>
          <w:szCs w:val="24"/>
        </w:rPr>
        <w:t>completată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semnată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datată</w:t>
      </w:r>
      <w:proofErr w:type="spellEnd"/>
      <w:r w:rsidR="00D3431D" w:rsidRPr="00D03A64">
        <w:rPr>
          <w:rFonts w:ascii="Arial" w:hAnsi="Arial" w:cs="Arial"/>
          <w:sz w:val="24"/>
          <w:szCs w:val="24"/>
        </w:rPr>
        <w:t xml:space="preserve"> </w:t>
      </w:r>
    </w:p>
    <w:p w14:paraId="14BA61A5" w14:textId="5C4FC76A" w:rsidR="00C913A9" w:rsidRDefault="00C913A9" w:rsidP="00C913A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7244"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r w:rsidRPr="00C913A9">
        <w:rPr>
          <w:rFonts w:ascii="Arial" w:hAnsi="Arial" w:cs="Arial"/>
          <w:b/>
          <w:bCs/>
          <w:sz w:val="24"/>
          <w:szCs w:val="24"/>
        </w:rPr>
        <w:t>Chestionar</w:t>
      </w:r>
      <w:proofErr w:type="spellEnd"/>
      <w:r w:rsidRPr="00C913A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913A9">
        <w:rPr>
          <w:rFonts w:ascii="Arial" w:hAnsi="Arial" w:cs="Arial"/>
          <w:b/>
          <w:bCs/>
          <w:sz w:val="24"/>
          <w:szCs w:val="24"/>
        </w:rPr>
        <w:t>privind</w:t>
      </w:r>
      <w:proofErr w:type="spellEnd"/>
      <w:r w:rsidRPr="00C913A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913A9">
        <w:rPr>
          <w:rFonts w:ascii="Arial" w:hAnsi="Arial" w:cs="Arial"/>
          <w:b/>
          <w:bCs/>
          <w:sz w:val="24"/>
          <w:szCs w:val="24"/>
        </w:rPr>
        <w:t>situația</w:t>
      </w:r>
      <w:proofErr w:type="spellEnd"/>
      <w:r w:rsidRPr="00C913A9">
        <w:rPr>
          <w:rFonts w:ascii="Arial" w:hAnsi="Arial" w:cs="Arial"/>
          <w:b/>
          <w:bCs/>
          <w:sz w:val="24"/>
          <w:szCs w:val="24"/>
        </w:rPr>
        <w:t xml:space="preserve"> socio-</w:t>
      </w:r>
      <w:proofErr w:type="spellStart"/>
      <w:r w:rsidRPr="00C913A9">
        <w:rPr>
          <w:rFonts w:ascii="Arial" w:hAnsi="Arial" w:cs="Arial"/>
          <w:b/>
          <w:bCs/>
          <w:sz w:val="24"/>
          <w:szCs w:val="24"/>
        </w:rPr>
        <w:t>economică</w:t>
      </w:r>
      <w:proofErr w:type="spellEnd"/>
      <w:r w:rsidRPr="00C913A9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proofErr w:type="gramStart"/>
      <w:r w:rsidRPr="00C913A9">
        <w:rPr>
          <w:rFonts w:ascii="Arial" w:hAnsi="Arial" w:cs="Arial"/>
          <w:b/>
          <w:bCs/>
          <w:sz w:val="24"/>
          <w:szCs w:val="24"/>
        </w:rPr>
        <w:t>candidatului</w:t>
      </w:r>
      <w:proofErr w:type="spellEnd"/>
      <w:r w:rsidR="00D34A0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03A64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D03A64">
        <w:rPr>
          <w:rFonts w:ascii="Arial" w:hAnsi="Arial" w:cs="Arial"/>
          <w:sz w:val="24"/>
          <w:szCs w:val="24"/>
        </w:rPr>
        <w:t>Anexa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5) – </w:t>
      </w:r>
      <w:proofErr w:type="spellStart"/>
      <w:r w:rsidRPr="00D03A64">
        <w:rPr>
          <w:rFonts w:ascii="Arial" w:hAnsi="Arial" w:cs="Arial"/>
          <w:sz w:val="24"/>
          <w:szCs w:val="24"/>
        </w:rPr>
        <w:t>completat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semnat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datat</w:t>
      </w:r>
      <w:proofErr w:type="spellEnd"/>
    </w:p>
    <w:p w14:paraId="7BA218C4" w14:textId="149D04E7" w:rsidR="005B2B55" w:rsidRDefault="005B2B55" w:rsidP="00C913A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6D1C265" w14:textId="77777777" w:rsidR="005B2B55" w:rsidRDefault="005B2B55" w:rsidP="00C913A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573C33F" w14:textId="77777777" w:rsidR="00B05D6E" w:rsidRDefault="00B05D6E" w:rsidP="007306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ș</w:t>
      </w:r>
      <w:r w:rsidR="00B208B1" w:rsidRPr="00B208B1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20BA5334" w14:textId="1EC93477" w:rsidR="0019361A" w:rsidRDefault="00B05D6E" w:rsidP="007306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 w:rsidR="00B208B1" w:rsidRPr="00B208B1">
        <w:rPr>
          <w:rFonts w:ascii="Arial" w:hAnsi="Arial" w:cs="Arial"/>
          <w:sz w:val="24"/>
          <w:szCs w:val="24"/>
        </w:rPr>
        <w:t>ocumente</w:t>
      </w:r>
      <w:proofErr w:type="spellEnd"/>
      <w:r w:rsidR="00B208B1" w:rsidRPr="00B208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8B1" w:rsidRPr="00B208B1">
        <w:rPr>
          <w:rFonts w:ascii="Arial" w:hAnsi="Arial" w:cs="Arial"/>
          <w:sz w:val="24"/>
          <w:szCs w:val="24"/>
        </w:rPr>
        <w:t>doveditoare</w:t>
      </w:r>
      <w:proofErr w:type="spellEnd"/>
      <w:r w:rsidR="00B208B1" w:rsidRPr="00B208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8B1" w:rsidRPr="00B208B1">
        <w:rPr>
          <w:rFonts w:ascii="Arial" w:hAnsi="Arial" w:cs="Arial"/>
          <w:sz w:val="24"/>
          <w:szCs w:val="24"/>
        </w:rPr>
        <w:t>pentru</w:t>
      </w:r>
      <w:proofErr w:type="spellEnd"/>
      <w:r w:rsidR="00B208B1" w:rsidRPr="00B208B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apartenența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grupul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țintă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3218400D" w14:textId="5A736210" w:rsidR="00CE0006" w:rsidRPr="00CE0006" w:rsidRDefault="00501B71" w:rsidP="0073062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439E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439E0">
        <w:rPr>
          <w:rFonts w:ascii="Arial" w:hAnsi="Arial" w:cs="Arial"/>
          <w:sz w:val="24"/>
          <w:szCs w:val="24"/>
        </w:rPr>
        <w:t>Anchet</w:t>
      </w:r>
      <w:r w:rsidR="00B208B1" w:rsidRPr="009439E0">
        <w:rPr>
          <w:rFonts w:ascii="Arial" w:hAnsi="Arial" w:cs="Arial"/>
          <w:sz w:val="24"/>
          <w:szCs w:val="24"/>
        </w:rPr>
        <w:t>ă</w:t>
      </w:r>
      <w:proofErr w:type="spellEnd"/>
      <w:r w:rsidRPr="009439E0">
        <w:rPr>
          <w:rFonts w:ascii="Arial" w:hAnsi="Arial" w:cs="Arial"/>
          <w:sz w:val="24"/>
          <w:szCs w:val="24"/>
        </w:rPr>
        <w:t xml:space="preserve"> social</w:t>
      </w:r>
      <w:r w:rsidRPr="009439E0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B12622">
        <w:rPr>
          <w:rFonts w:ascii="Arial" w:hAnsi="Arial" w:cs="Arial"/>
          <w:sz w:val="24"/>
          <w:szCs w:val="24"/>
          <w:lang w:val="ro-RO"/>
        </w:rPr>
        <w:t xml:space="preserve">privind încadrarea în categoria persoană în risc de sărăcie sau excluziune socială </w:t>
      </w:r>
      <w:r>
        <w:rPr>
          <w:rFonts w:ascii="Arial" w:hAnsi="Arial" w:cs="Arial"/>
          <w:sz w:val="24"/>
          <w:szCs w:val="24"/>
          <w:lang w:val="ro-RO"/>
        </w:rPr>
        <w:t xml:space="preserve">din partea primăriei </w:t>
      </w:r>
      <w:r w:rsidR="0019361A">
        <w:rPr>
          <w:rFonts w:ascii="Arial" w:hAnsi="Arial" w:cs="Arial"/>
          <w:sz w:val="24"/>
          <w:szCs w:val="24"/>
          <w:lang w:val="ro-RO"/>
        </w:rPr>
        <w:t>de domiciliu/re</w:t>
      </w:r>
      <w:r w:rsidR="00C913A9">
        <w:rPr>
          <w:rFonts w:ascii="Arial" w:hAnsi="Arial" w:cs="Arial"/>
          <w:sz w:val="24"/>
          <w:szCs w:val="24"/>
          <w:lang w:val="ro-RO"/>
        </w:rPr>
        <w:t>ș</w:t>
      </w:r>
      <w:r w:rsidR="0019361A">
        <w:rPr>
          <w:rFonts w:ascii="Arial" w:hAnsi="Arial" w:cs="Arial"/>
          <w:sz w:val="24"/>
          <w:szCs w:val="24"/>
          <w:lang w:val="ro-RO"/>
        </w:rPr>
        <w:t>edin</w:t>
      </w:r>
      <w:r w:rsidR="00C913A9">
        <w:rPr>
          <w:rFonts w:ascii="Arial" w:hAnsi="Arial" w:cs="Arial"/>
          <w:sz w:val="24"/>
          <w:szCs w:val="24"/>
          <w:lang w:val="ro-RO"/>
        </w:rPr>
        <w:t>ț</w:t>
      </w:r>
      <w:r w:rsidR="00826273">
        <w:rPr>
          <w:rFonts w:ascii="Arial" w:hAnsi="Arial" w:cs="Arial"/>
          <w:sz w:val="24"/>
          <w:szCs w:val="24"/>
          <w:lang w:val="ro-RO"/>
        </w:rPr>
        <w:t>ă</w:t>
      </w:r>
    </w:p>
    <w:p w14:paraId="721C6C75" w14:textId="5BFE2832" w:rsidR="00730621" w:rsidRPr="009439E0" w:rsidRDefault="00B208B1" w:rsidP="00B20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28" w:name="_Hlk73104433"/>
      <w:r w:rsidRPr="009439E0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E37593" w:rsidRPr="009439E0">
        <w:rPr>
          <w:rFonts w:ascii="Arial" w:hAnsi="Arial" w:cs="Arial"/>
          <w:sz w:val="24"/>
          <w:szCs w:val="24"/>
          <w:shd w:val="clear" w:color="auto" w:fill="FFFFFF"/>
        </w:rPr>
        <w:t>Adeverință</w:t>
      </w:r>
      <w:proofErr w:type="spellEnd"/>
      <w:r w:rsidR="00E37593" w:rsidRPr="009439E0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="00E37593" w:rsidRPr="009439E0">
        <w:rPr>
          <w:rFonts w:ascii="Arial" w:hAnsi="Arial" w:cs="Arial"/>
          <w:sz w:val="24"/>
          <w:szCs w:val="24"/>
          <w:shd w:val="clear" w:color="auto" w:fill="FFFFFF"/>
        </w:rPr>
        <w:t>venit</w:t>
      </w:r>
      <w:proofErr w:type="spellEnd"/>
      <w:r w:rsidR="00E37593" w:rsidRPr="009439E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37593" w:rsidRPr="009439E0">
        <w:rPr>
          <w:rFonts w:ascii="Arial" w:hAnsi="Arial" w:cs="Arial"/>
          <w:sz w:val="24"/>
          <w:szCs w:val="24"/>
          <w:shd w:val="clear" w:color="auto" w:fill="FFFFFF"/>
        </w:rPr>
        <w:t>eliberată</w:t>
      </w:r>
      <w:proofErr w:type="spellEnd"/>
      <w:r w:rsidR="00E37593" w:rsidRPr="009439E0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="00E37593" w:rsidRPr="009439E0">
        <w:rPr>
          <w:rFonts w:ascii="Arial" w:hAnsi="Arial" w:cs="Arial"/>
          <w:sz w:val="24"/>
          <w:szCs w:val="24"/>
          <w:shd w:val="clear" w:color="auto" w:fill="FFFFFF"/>
        </w:rPr>
        <w:t>Administraţia</w:t>
      </w:r>
      <w:proofErr w:type="spellEnd"/>
      <w:r w:rsidR="00E37593" w:rsidRPr="009439E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37593" w:rsidRPr="009439E0">
        <w:rPr>
          <w:rFonts w:ascii="Arial" w:hAnsi="Arial" w:cs="Arial"/>
          <w:sz w:val="24"/>
          <w:szCs w:val="24"/>
          <w:shd w:val="clear" w:color="auto" w:fill="FFFFFF"/>
        </w:rPr>
        <w:t>Financiară</w:t>
      </w:r>
      <w:proofErr w:type="spellEnd"/>
    </w:p>
    <w:p w14:paraId="4058F50F" w14:textId="77777777" w:rsidR="009439E0" w:rsidRPr="00B208B1" w:rsidRDefault="009439E0" w:rsidP="00B20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bookmarkEnd w:id="28"/>
    <w:p w14:paraId="2441E431" w14:textId="60DA54C8" w:rsidR="00707244" w:rsidRPr="00D03A64" w:rsidRDefault="00647222" w:rsidP="00B05D6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3A6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07244">
        <w:rPr>
          <w:rFonts w:ascii="Arial" w:hAnsi="Arial" w:cs="Arial"/>
          <w:b/>
          <w:bCs/>
          <w:sz w:val="24"/>
          <w:szCs w:val="24"/>
        </w:rPr>
        <w:t>Declara</w:t>
      </w:r>
      <w:r w:rsidR="00FE157D" w:rsidRPr="00707244">
        <w:rPr>
          <w:rFonts w:ascii="Arial" w:hAnsi="Arial" w:cs="Arial"/>
          <w:b/>
          <w:bCs/>
          <w:sz w:val="24"/>
          <w:szCs w:val="24"/>
        </w:rPr>
        <w:t>ț</w:t>
      </w:r>
      <w:r w:rsidRPr="00707244">
        <w:rPr>
          <w:rFonts w:ascii="Arial" w:hAnsi="Arial" w:cs="Arial"/>
          <w:b/>
          <w:bCs/>
          <w:sz w:val="24"/>
          <w:szCs w:val="24"/>
        </w:rPr>
        <w:t>ie</w:t>
      </w:r>
      <w:proofErr w:type="spellEnd"/>
      <w:r w:rsidRPr="0070724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E157D" w:rsidRPr="00707244">
        <w:rPr>
          <w:rFonts w:ascii="Arial" w:hAnsi="Arial" w:cs="Arial"/>
          <w:b/>
          <w:bCs/>
          <w:sz w:val="24"/>
          <w:szCs w:val="24"/>
        </w:rPr>
        <w:t>privind</w:t>
      </w:r>
      <w:proofErr w:type="spellEnd"/>
      <w:r w:rsidR="00FE157D" w:rsidRPr="0070724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07244">
        <w:rPr>
          <w:rFonts w:ascii="Arial" w:hAnsi="Arial" w:cs="Arial"/>
          <w:b/>
          <w:bCs/>
          <w:sz w:val="24"/>
          <w:szCs w:val="24"/>
        </w:rPr>
        <w:t>dubla</w:t>
      </w:r>
      <w:proofErr w:type="spellEnd"/>
      <w:r w:rsidRPr="0070724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07244">
        <w:rPr>
          <w:rFonts w:ascii="Arial" w:hAnsi="Arial" w:cs="Arial"/>
          <w:b/>
          <w:bCs/>
          <w:sz w:val="24"/>
          <w:szCs w:val="24"/>
        </w:rPr>
        <w:t>finan</w:t>
      </w:r>
      <w:r w:rsidR="00FE157D" w:rsidRPr="00707244">
        <w:rPr>
          <w:rFonts w:ascii="Arial" w:hAnsi="Arial" w:cs="Arial"/>
          <w:b/>
          <w:bCs/>
          <w:sz w:val="24"/>
          <w:szCs w:val="24"/>
        </w:rPr>
        <w:t>ț</w:t>
      </w:r>
      <w:r w:rsidRPr="00707244">
        <w:rPr>
          <w:rFonts w:ascii="Arial" w:hAnsi="Arial" w:cs="Arial"/>
          <w:b/>
          <w:bCs/>
          <w:sz w:val="24"/>
          <w:szCs w:val="24"/>
        </w:rPr>
        <w:t>are</w:t>
      </w:r>
      <w:proofErr w:type="spellEnd"/>
      <w:r w:rsidR="003526C8" w:rsidRPr="00D03A6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526C8" w:rsidRPr="00D03A64">
        <w:rPr>
          <w:rFonts w:ascii="Arial" w:hAnsi="Arial" w:cs="Arial"/>
          <w:sz w:val="24"/>
          <w:szCs w:val="24"/>
        </w:rPr>
        <w:t>Anexa</w:t>
      </w:r>
      <w:proofErr w:type="spellEnd"/>
      <w:r w:rsidR="003526C8" w:rsidRPr="00D03A64">
        <w:rPr>
          <w:rFonts w:ascii="Arial" w:hAnsi="Arial" w:cs="Arial"/>
          <w:sz w:val="24"/>
          <w:szCs w:val="24"/>
        </w:rPr>
        <w:t xml:space="preserve"> 6) </w:t>
      </w:r>
      <w:r w:rsidRPr="00D03A64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D03A64">
        <w:rPr>
          <w:rFonts w:ascii="Arial" w:hAnsi="Arial" w:cs="Arial"/>
          <w:sz w:val="24"/>
          <w:szCs w:val="24"/>
        </w:rPr>
        <w:t>completat</w:t>
      </w:r>
      <w:r w:rsidR="00FE157D" w:rsidRPr="00D03A64">
        <w:rPr>
          <w:rFonts w:ascii="Arial" w:hAnsi="Arial" w:cs="Arial"/>
          <w:sz w:val="24"/>
          <w:szCs w:val="24"/>
        </w:rPr>
        <w:t>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semnat</w:t>
      </w:r>
      <w:r w:rsidR="00FE157D" w:rsidRPr="00D03A64">
        <w:rPr>
          <w:rFonts w:ascii="Arial" w:hAnsi="Arial" w:cs="Arial"/>
          <w:sz w:val="24"/>
          <w:szCs w:val="24"/>
        </w:rPr>
        <w:t>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57D" w:rsidRPr="00D03A64">
        <w:rPr>
          <w:rFonts w:ascii="Arial" w:hAnsi="Arial" w:cs="Arial"/>
          <w:sz w:val="24"/>
          <w:szCs w:val="24"/>
        </w:rPr>
        <w:t>ș</w:t>
      </w:r>
      <w:r w:rsidRPr="00D03A64">
        <w:rPr>
          <w:rFonts w:ascii="Arial" w:hAnsi="Arial" w:cs="Arial"/>
          <w:sz w:val="24"/>
          <w:szCs w:val="24"/>
        </w:rPr>
        <w:t>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data</w:t>
      </w:r>
      <w:r w:rsidR="00B05D6E">
        <w:rPr>
          <w:rFonts w:ascii="Arial" w:hAnsi="Arial" w:cs="Arial"/>
          <w:sz w:val="24"/>
          <w:szCs w:val="24"/>
        </w:rPr>
        <w:t>tă</w:t>
      </w:r>
      <w:proofErr w:type="spellEnd"/>
    </w:p>
    <w:p w14:paraId="17C5A735" w14:textId="132C92D6" w:rsidR="00580FE2" w:rsidRPr="00D03A64" w:rsidRDefault="00580FE2" w:rsidP="00FE157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3A64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CC5271" w:rsidRPr="00CC5271">
        <w:rPr>
          <w:rFonts w:ascii="Arial" w:hAnsi="Arial" w:cs="Arial"/>
          <w:b/>
          <w:bCs/>
          <w:sz w:val="24"/>
          <w:szCs w:val="24"/>
        </w:rPr>
        <w:t>Not</w:t>
      </w:r>
      <w:r w:rsidR="00CC5271">
        <w:rPr>
          <w:rFonts w:ascii="Arial" w:hAnsi="Arial" w:cs="Arial"/>
          <w:b/>
          <w:bCs/>
          <w:sz w:val="24"/>
          <w:szCs w:val="24"/>
        </w:rPr>
        <w:t>ă</w:t>
      </w:r>
      <w:proofErr w:type="spellEnd"/>
      <w:r w:rsidR="00CC5271" w:rsidRPr="00CC5271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="00CC5271" w:rsidRPr="00CC5271">
        <w:rPr>
          <w:rFonts w:ascii="Arial" w:hAnsi="Arial" w:cs="Arial"/>
          <w:b/>
          <w:bCs/>
          <w:sz w:val="24"/>
          <w:szCs w:val="24"/>
        </w:rPr>
        <w:t>informare</w:t>
      </w:r>
      <w:proofErr w:type="spellEnd"/>
      <w:r w:rsidR="00CC5271" w:rsidRPr="00CC527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C5271" w:rsidRPr="00CC5271">
        <w:rPr>
          <w:rFonts w:ascii="Arial" w:hAnsi="Arial" w:cs="Arial"/>
          <w:b/>
          <w:bCs/>
          <w:sz w:val="24"/>
          <w:szCs w:val="24"/>
        </w:rPr>
        <w:t>și</w:t>
      </w:r>
      <w:proofErr w:type="spellEnd"/>
      <w:r w:rsidR="00CC5271" w:rsidRPr="00CC527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C5271" w:rsidRPr="00CC5271">
        <w:rPr>
          <w:rFonts w:ascii="Arial" w:hAnsi="Arial" w:cs="Arial"/>
          <w:b/>
          <w:bCs/>
          <w:sz w:val="24"/>
          <w:szCs w:val="24"/>
        </w:rPr>
        <w:t>Declarație</w:t>
      </w:r>
      <w:proofErr w:type="spellEnd"/>
      <w:r w:rsidR="00CC5271" w:rsidRPr="00CC5271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="00CC5271" w:rsidRPr="00CC5271">
        <w:rPr>
          <w:rFonts w:ascii="Arial" w:hAnsi="Arial" w:cs="Arial"/>
          <w:b/>
          <w:bCs/>
          <w:sz w:val="24"/>
          <w:szCs w:val="24"/>
        </w:rPr>
        <w:t>consimțământ</w:t>
      </w:r>
      <w:proofErr w:type="spellEnd"/>
      <w:r w:rsidR="00CC5271" w:rsidRPr="00CC527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C5271" w:rsidRPr="00CC5271">
        <w:rPr>
          <w:rFonts w:ascii="Arial" w:hAnsi="Arial" w:cs="Arial"/>
          <w:b/>
          <w:bCs/>
          <w:sz w:val="24"/>
          <w:szCs w:val="24"/>
        </w:rPr>
        <w:t>privind</w:t>
      </w:r>
      <w:proofErr w:type="spellEnd"/>
      <w:r w:rsidR="00CC5271" w:rsidRPr="00CC527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C5271" w:rsidRPr="00CC5271">
        <w:rPr>
          <w:rFonts w:ascii="Arial" w:hAnsi="Arial" w:cs="Arial"/>
          <w:b/>
          <w:bCs/>
          <w:sz w:val="24"/>
          <w:szCs w:val="24"/>
        </w:rPr>
        <w:t>prelucrarea</w:t>
      </w:r>
      <w:proofErr w:type="spellEnd"/>
      <w:r w:rsidR="00CC5271" w:rsidRPr="00CC527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C5271" w:rsidRPr="00CC5271">
        <w:rPr>
          <w:rFonts w:ascii="Arial" w:hAnsi="Arial" w:cs="Arial"/>
          <w:b/>
          <w:bCs/>
          <w:sz w:val="24"/>
          <w:szCs w:val="24"/>
        </w:rPr>
        <w:t>datelor</w:t>
      </w:r>
      <w:proofErr w:type="spellEnd"/>
      <w:r w:rsidR="00CC5271" w:rsidRPr="00CC5271">
        <w:rPr>
          <w:rFonts w:ascii="Arial" w:hAnsi="Arial" w:cs="Arial"/>
          <w:b/>
          <w:bCs/>
          <w:sz w:val="24"/>
          <w:szCs w:val="24"/>
        </w:rPr>
        <w:t xml:space="preserve"> cu </w:t>
      </w:r>
      <w:proofErr w:type="spellStart"/>
      <w:r w:rsidR="00CC5271" w:rsidRPr="00CC5271">
        <w:rPr>
          <w:rFonts w:ascii="Arial" w:hAnsi="Arial" w:cs="Arial"/>
          <w:b/>
          <w:bCs/>
          <w:sz w:val="24"/>
          <w:szCs w:val="24"/>
        </w:rPr>
        <w:t>caracter</w:t>
      </w:r>
      <w:proofErr w:type="spellEnd"/>
      <w:r w:rsidR="00CC5271" w:rsidRPr="00CC5271">
        <w:rPr>
          <w:rFonts w:ascii="Arial" w:hAnsi="Arial" w:cs="Arial"/>
          <w:b/>
          <w:bCs/>
          <w:sz w:val="24"/>
          <w:szCs w:val="24"/>
        </w:rPr>
        <w:t xml:space="preserve"> personal</w:t>
      </w:r>
      <w:r w:rsidRPr="00D03A6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03A64">
        <w:rPr>
          <w:rFonts w:ascii="Arial" w:hAnsi="Arial" w:cs="Arial"/>
          <w:sz w:val="24"/>
          <w:szCs w:val="24"/>
        </w:rPr>
        <w:t>Anexa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7) – </w:t>
      </w:r>
      <w:proofErr w:type="spellStart"/>
      <w:r w:rsidRPr="00D03A64">
        <w:rPr>
          <w:rFonts w:ascii="Arial" w:hAnsi="Arial" w:cs="Arial"/>
          <w:sz w:val="24"/>
          <w:szCs w:val="24"/>
        </w:rPr>
        <w:t>completată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semnată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</w:p>
    <w:p w14:paraId="073D72BE" w14:textId="487681D7" w:rsidR="00FE157D" w:rsidRPr="00D03A64" w:rsidRDefault="00FE157D" w:rsidP="00FE157D">
      <w:pPr>
        <w:pStyle w:val="LO-normal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A64"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 w:rsidRPr="00D03A64">
        <w:rPr>
          <w:rFonts w:ascii="Arial" w:eastAsia="Times New Roman" w:hAnsi="Arial" w:cs="Arial"/>
          <w:sz w:val="24"/>
          <w:szCs w:val="24"/>
        </w:rPr>
        <w:t>dosar</w:t>
      </w:r>
      <w:proofErr w:type="spellEnd"/>
      <w:r w:rsidRPr="00D03A64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D03A64">
        <w:rPr>
          <w:rFonts w:ascii="Arial" w:eastAsia="Times New Roman" w:hAnsi="Arial" w:cs="Arial"/>
          <w:sz w:val="24"/>
          <w:szCs w:val="24"/>
        </w:rPr>
        <w:t>anexează</w:t>
      </w:r>
      <w:proofErr w:type="spellEnd"/>
      <w:r w:rsidRPr="00D03A6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D03A6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eastAsia="Times New Roman" w:hAnsi="Arial" w:cs="Arial"/>
          <w:sz w:val="24"/>
          <w:szCs w:val="24"/>
        </w:rPr>
        <w:t>alte</w:t>
      </w:r>
      <w:proofErr w:type="spellEnd"/>
      <w:r w:rsidRPr="00D03A6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eastAsia="Times New Roman" w:hAnsi="Arial" w:cs="Arial"/>
          <w:sz w:val="24"/>
          <w:szCs w:val="24"/>
        </w:rPr>
        <w:t>documente</w:t>
      </w:r>
      <w:proofErr w:type="spellEnd"/>
      <w:r w:rsidRPr="00D03A64">
        <w:rPr>
          <w:rFonts w:ascii="Arial" w:eastAsia="Times New Roman" w:hAnsi="Arial" w:cs="Arial"/>
          <w:sz w:val="24"/>
          <w:szCs w:val="24"/>
        </w:rPr>
        <w:t xml:space="preserve"> justificative </w:t>
      </w:r>
      <w:proofErr w:type="spellStart"/>
      <w:r w:rsidRPr="00D03A64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D03A6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eastAsia="Times New Roman" w:hAnsi="Arial" w:cs="Arial"/>
          <w:sz w:val="24"/>
          <w:szCs w:val="24"/>
        </w:rPr>
        <w:t>programatice</w:t>
      </w:r>
      <w:proofErr w:type="spellEnd"/>
      <w:r w:rsidRPr="00D03A6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D03A6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eastAsia="Times New Roman" w:hAnsi="Arial" w:cs="Arial"/>
          <w:sz w:val="24"/>
          <w:szCs w:val="24"/>
        </w:rPr>
        <w:t>cazul</w:t>
      </w:r>
      <w:proofErr w:type="spellEnd"/>
      <w:r w:rsidRPr="00D03A6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D03A64">
        <w:rPr>
          <w:rFonts w:ascii="Arial" w:eastAsia="Times New Roman" w:hAnsi="Arial" w:cs="Arial"/>
          <w:sz w:val="24"/>
          <w:szCs w:val="24"/>
        </w:rPr>
        <w:t xml:space="preserve"> care </w:t>
      </w:r>
      <w:proofErr w:type="spellStart"/>
      <w:r w:rsidRPr="00D03A64">
        <w:rPr>
          <w:rFonts w:ascii="Arial" w:eastAsia="Times New Roman" w:hAnsi="Arial" w:cs="Arial"/>
          <w:sz w:val="24"/>
          <w:szCs w:val="24"/>
        </w:rPr>
        <w:t>acestea</w:t>
      </w:r>
      <w:proofErr w:type="spellEnd"/>
      <w:r w:rsidRPr="00D03A64">
        <w:rPr>
          <w:rFonts w:ascii="Arial" w:eastAsia="Times New Roman" w:hAnsi="Arial" w:cs="Arial"/>
          <w:sz w:val="24"/>
          <w:szCs w:val="24"/>
        </w:rPr>
        <w:t xml:space="preserve"> sunt </w:t>
      </w:r>
      <w:proofErr w:type="spellStart"/>
      <w:r w:rsidRPr="00D03A64">
        <w:rPr>
          <w:rFonts w:ascii="Arial" w:eastAsia="Times New Roman" w:hAnsi="Arial" w:cs="Arial"/>
          <w:sz w:val="24"/>
          <w:szCs w:val="24"/>
        </w:rPr>
        <w:t>necesare</w:t>
      </w:r>
      <w:proofErr w:type="spellEnd"/>
      <w:r w:rsidRPr="00D03A6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D03A6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eastAsia="Times New Roman" w:hAnsi="Arial" w:cs="Arial"/>
          <w:sz w:val="24"/>
          <w:szCs w:val="24"/>
        </w:rPr>
        <w:t>activități</w:t>
      </w:r>
      <w:proofErr w:type="spellEnd"/>
      <w:r w:rsidRPr="00D03A6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D03A64">
        <w:rPr>
          <w:rFonts w:ascii="Arial" w:eastAsia="Times New Roman" w:hAnsi="Arial" w:cs="Arial"/>
          <w:sz w:val="24"/>
          <w:szCs w:val="24"/>
        </w:rPr>
        <w:t xml:space="preserve"> sunt </w:t>
      </w:r>
      <w:proofErr w:type="spellStart"/>
      <w:r w:rsidRPr="00D03A64">
        <w:rPr>
          <w:rFonts w:ascii="Arial" w:eastAsia="Times New Roman" w:hAnsi="Arial" w:cs="Arial"/>
          <w:sz w:val="24"/>
          <w:szCs w:val="24"/>
        </w:rPr>
        <w:t>emise</w:t>
      </w:r>
      <w:proofErr w:type="spellEnd"/>
      <w:r w:rsidRPr="00D03A64">
        <w:rPr>
          <w:rFonts w:ascii="Arial" w:eastAsia="Times New Roman" w:hAnsi="Arial" w:cs="Arial"/>
          <w:sz w:val="24"/>
          <w:szCs w:val="24"/>
        </w:rPr>
        <w:t xml:space="preserve"> / solicitate de AMPOCU.</w:t>
      </w:r>
    </w:p>
    <w:p w14:paraId="112A6F86" w14:textId="5F396EB0" w:rsidR="009C0174" w:rsidRPr="00D03A64" w:rsidRDefault="00A627C3" w:rsidP="009C017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Depunerea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dosarului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D03A64">
        <w:rPr>
          <w:rFonts w:ascii="Arial" w:hAnsi="Arial" w:cs="Arial"/>
          <w:sz w:val="24"/>
          <w:szCs w:val="24"/>
        </w:rPr>
        <w:t>efectuată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sz w:val="24"/>
          <w:szCs w:val="24"/>
        </w:rPr>
        <w:t>biroul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implementare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D03A64">
        <w:rPr>
          <w:rFonts w:ascii="Arial" w:hAnsi="Arial" w:cs="Arial"/>
          <w:sz w:val="24"/>
          <w:szCs w:val="24"/>
        </w:rPr>
        <w:t>proiectului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pe </w:t>
      </w:r>
      <w:proofErr w:type="spellStart"/>
      <w:r w:rsidRPr="00D03A64">
        <w:rPr>
          <w:rFonts w:ascii="Arial" w:hAnsi="Arial" w:cs="Arial"/>
          <w:sz w:val="24"/>
          <w:szCs w:val="24"/>
        </w:rPr>
        <w:t>teren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deplasarea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Expertului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GT. De </w:t>
      </w:r>
      <w:proofErr w:type="spellStart"/>
      <w:r w:rsidRPr="00D03A64">
        <w:rPr>
          <w:rFonts w:ascii="Arial" w:hAnsi="Arial" w:cs="Arial"/>
          <w:sz w:val="24"/>
          <w:szCs w:val="24"/>
        </w:rPr>
        <w:t>asemenea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vor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D03A64">
        <w:rPr>
          <w:rFonts w:ascii="Arial" w:hAnsi="Arial" w:cs="Arial"/>
          <w:sz w:val="24"/>
          <w:szCs w:val="24"/>
        </w:rPr>
        <w:t>puse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sz w:val="24"/>
          <w:szCs w:val="24"/>
        </w:rPr>
        <w:t>dispoziție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mijloace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înscriere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D03A64">
        <w:rPr>
          <w:rFonts w:ascii="Arial" w:hAnsi="Arial" w:cs="Arial"/>
          <w:sz w:val="24"/>
          <w:szCs w:val="24"/>
        </w:rPr>
        <w:t>distanță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03A64">
        <w:rPr>
          <w:rFonts w:ascii="Arial" w:hAnsi="Arial" w:cs="Arial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mijloace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electronice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poștă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documentele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originale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). </w:t>
      </w:r>
    </w:p>
    <w:p w14:paraId="799FFF90" w14:textId="4FA93BAE" w:rsidR="00CE373C" w:rsidRPr="00D03A64" w:rsidRDefault="001317C3" w:rsidP="009D45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Expertul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GT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asigura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men</w:t>
      </w:r>
      <w:r w:rsidR="0038197E" w:rsidRPr="00D03A64">
        <w:rPr>
          <w:rFonts w:ascii="Arial" w:hAnsi="Arial" w:cs="Arial"/>
          <w:sz w:val="24"/>
          <w:szCs w:val="24"/>
        </w:rPr>
        <w:t>ț</w:t>
      </w:r>
      <w:r w:rsidRPr="00D03A64">
        <w:rPr>
          <w:rFonts w:ascii="Arial" w:hAnsi="Arial" w:cs="Arial"/>
          <w:sz w:val="24"/>
          <w:szCs w:val="24"/>
        </w:rPr>
        <w:t>inerea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unei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eviden</w:t>
      </w:r>
      <w:r w:rsidR="0038197E" w:rsidRPr="00D03A64">
        <w:rPr>
          <w:rFonts w:ascii="Arial" w:hAnsi="Arial" w:cs="Arial"/>
          <w:sz w:val="24"/>
          <w:szCs w:val="24"/>
        </w:rPr>
        <w:t>ț</w:t>
      </w:r>
      <w:r w:rsidRPr="00D03A64">
        <w:rPr>
          <w:rFonts w:ascii="Arial" w:hAnsi="Arial" w:cs="Arial"/>
          <w:sz w:val="24"/>
          <w:szCs w:val="24"/>
        </w:rPr>
        <w:t>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8197E" w:rsidRPr="00D03A64">
        <w:rPr>
          <w:rFonts w:ascii="Arial" w:hAnsi="Arial" w:cs="Arial"/>
          <w:sz w:val="24"/>
          <w:szCs w:val="24"/>
        </w:rPr>
        <w:t>î</w:t>
      </w:r>
      <w:r w:rsidRPr="00D03A64">
        <w:rPr>
          <w:rFonts w:ascii="Arial" w:hAnsi="Arial" w:cs="Arial"/>
          <w:sz w:val="24"/>
          <w:szCs w:val="24"/>
        </w:rPr>
        <w:t>nregistr</w:t>
      </w:r>
      <w:r w:rsidR="0038197E" w:rsidRPr="00D03A64">
        <w:rPr>
          <w:rFonts w:ascii="Arial" w:hAnsi="Arial" w:cs="Arial"/>
          <w:sz w:val="24"/>
          <w:szCs w:val="24"/>
        </w:rPr>
        <w:t>ă</w:t>
      </w:r>
      <w:r w:rsidRPr="00D03A64">
        <w:rPr>
          <w:rFonts w:ascii="Arial" w:hAnsi="Arial" w:cs="Arial"/>
          <w:sz w:val="24"/>
          <w:szCs w:val="24"/>
        </w:rPr>
        <w:t>rii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dosarelor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r w:rsidR="0038197E" w:rsidRPr="00D03A64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9C0174" w:rsidRPr="00D03A64">
        <w:rPr>
          <w:rFonts w:ascii="Arial" w:hAnsi="Arial" w:cs="Arial"/>
          <w:sz w:val="24"/>
          <w:szCs w:val="24"/>
        </w:rPr>
        <w:t>candidatură</w:t>
      </w:r>
      <w:proofErr w:type="spellEnd"/>
      <w:r w:rsidR="009C0174" w:rsidRPr="00D03A64">
        <w:rPr>
          <w:rFonts w:ascii="Arial" w:hAnsi="Arial" w:cs="Arial"/>
          <w:sz w:val="24"/>
          <w:szCs w:val="24"/>
        </w:rPr>
        <w:t xml:space="preserve">, pe </w:t>
      </w:r>
      <w:proofErr w:type="spellStart"/>
      <w:r w:rsidR="009C0174" w:rsidRPr="00D03A64">
        <w:rPr>
          <w:rFonts w:ascii="Arial" w:hAnsi="Arial" w:cs="Arial"/>
          <w:sz w:val="24"/>
          <w:szCs w:val="24"/>
        </w:rPr>
        <w:t>mãsura</w:t>
      </w:r>
      <w:proofErr w:type="spellEnd"/>
      <w:r w:rsidR="009C0174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0174" w:rsidRPr="00D03A64">
        <w:rPr>
          <w:rFonts w:ascii="Arial" w:hAnsi="Arial" w:cs="Arial"/>
          <w:sz w:val="24"/>
          <w:szCs w:val="24"/>
        </w:rPr>
        <w:t>primirii</w:t>
      </w:r>
      <w:proofErr w:type="spellEnd"/>
      <w:r w:rsidR="009C0174" w:rsidRPr="00D03A64">
        <w:rPr>
          <w:rFonts w:ascii="Arial" w:hAnsi="Arial" w:cs="Arial"/>
          <w:sz w:val="24"/>
          <w:szCs w:val="24"/>
        </w:rPr>
        <w:t xml:space="preserve"> lor, </w:t>
      </w:r>
      <w:proofErr w:type="spellStart"/>
      <w:r w:rsidR="0038197E" w:rsidRPr="00D03A64">
        <w:rPr>
          <w:rFonts w:ascii="Arial" w:hAnsi="Arial" w:cs="Arial"/>
          <w:sz w:val="24"/>
          <w:szCs w:val="24"/>
        </w:rPr>
        <w:t>prin</w:t>
      </w:r>
      <w:proofErr w:type="spellEnd"/>
      <w:r w:rsidR="0038197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97E" w:rsidRPr="00D03A64">
        <w:rPr>
          <w:rFonts w:ascii="Arial" w:hAnsi="Arial" w:cs="Arial"/>
          <w:sz w:val="24"/>
          <w:szCs w:val="24"/>
        </w:rPr>
        <w:t>completarea</w:t>
      </w:r>
      <w:proofErr w:type="spellEnd"/>
      <w:r w:rsidR="0038197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97E" w:rsidRPr="00D03A64">
        <w:rPr>
          <w:rFonts w:ascii="Arial" w:hAnsi="Arial" w:cs="Arial"/>
          <w:b/>
          <w:bCs/>
          <w:sz w:val="24"/>
          <w:szCs w:val="24"/>
        </w:rPr>
        <w:t>Registrului</w:t>
      </w:r>
      <w:proofErr w:type="spellEnd"/>
      <w:r w:rsidR="0038197E"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8197E" w:rsidRPr="00D03A64">
        <w:rPr>
          <w:rFonts w:ascii="Arial" w:hAnsi="Arial" w:cs="Arial"/>
          <w:b/>
          <w:bCs/>
          <w:sz w:val="24"/>
          <w:szCs w:val="24"/>
        </w:rPr>
        <w:t>dosarelor</w:t>
      </w:r>
      <w:proofErr w:type="spellEnd"/>
      <w:r w:rsidR="0038197E" w:rsidRPr="00D03A64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="0038197E" w:rsidRPr="00D03A64">
        <w:rPr>
          <w:rFonts w:ascii="Arial" w:hAnsi="Arial" w:cs="Arial"/>
          <w:b/>
          <w:bCs/>
          <w:sz w:val="24"/>
          <w:szCs w:val="24"/>
        </w:rPr>
        <w:t>candidatură</w:t>
      </w:r>
      <w:proofErr w:type="spellEnd"/>
      <w:r w:rsidR="0038197E"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8197E" w:rsidRPr="00D03A64">
        <w:rPr>
          <w:rFonts w:ascii="Arial" w:hAnsi="Arial" w:cs="Arial"/>
          <w:b/>
          <w:bCs/>
          <w:sz w:val="24"/>
          <w:szCs w:val="24"/>
        </w:rPr>
        <w:t>pentru</w:t>
      </w:r>
      <w:proofErr w:type="spellEnd"/>
      <w:r w:rsidR="0038197E"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8197E" w:rsidRPr="00D03A64">
        <w:rPr>
          <w:rFonts w:ascii="Arial" w:hAnsi="Arial" w:cs="Arial"/>
          <w:b/>
          <w:bCs/>
          <w:sz w:val="24"/>
          <w:szCs w:val="24"/>
        </w:rPr>
        <w:t>Grupul</w:t>
      </w:r>
      <w:proofErr w:type="spellEnd"/>
      <w:r w:rsidR="0038197E"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8197E" w:rsidRPr="00D03A64">
        <w:rPr>
          <w:rFonts w:ascii="Arial" w:hAnsi="Arial" w:cs="Arial"/>
          <w:b/>
          <w:bCs/>
          <w:sz w:val="24"/>
          <w:szCs w:val="24"/>
        </w:rPr>
        <w:t>Țintă</w:t>
      </w:r>
      <w:proofErr w:type="spellEnd"/>
      <w:r w:rsidR="00461ABB" w:rsidRPr="00D03A64">
        <w:rPr>
          <w:rFonts w:ascii="Arial" w:hAnsi="Arial" w:cs="Arial"/>
          <w:sz w:val="24"/>
          <w:szCs w:val="24"/>
        </w:rPr>
        <w:t xml:space="preserve"> </w:t>
      </w:r>
      <w:r w:rsidR="009C0174" w:rsidRPr="00D03A64">
        <w:rPr>
          <w:rFonts w:ascii="Arial" w:hAnsi="Arial" w:cs="Arial"/>
          <w:b/>
          <w:bCs/>
          <w:color w:val="000000"/>
          <w:sz w:val="24"/>
          <w:szCs w:val="24"/>
        </w:rPr>
        <w:t>(</w:t>
      </w:r>
      <w:proofErr w:type="spellStart"/>
      <w:r w:rsidR="009C0174" w:rsidRPr="00D03A64">
        <w:rPr>
          <w:rFonts w:ascii="Arial" w:hAnsi="Arial" w:cs="Arial"/>
          <w:b/>
          <w:bCs/>
          <w:sz w:val="24"/>
          <w:szCs w:val="24"/>
        </w:rPr>
        <w:t>Anexa</w:t>
      </w:r>
      <w:proofErr w:type="spellEnd"/>
      <w:r w:rsidR="009C0174"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r w:rsidR="005F5E86" w:rsidRPr="00D03A64">
        <w:rPr>
          <w:rFonts w:ascii="Arial" w:hAnsi="Arial" w:cs="Arial"/>
          <w:b/>
          <w:bCs/>
          <w:sz w:val="24"/>
          <w:szCs w:val="24"/>
        </w:rPr>
        <w:t>8</w:t>
      </w:r>
      <w:r w:rsidR="009C0174" w:rsidRPr="00D03A64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="009C0174" w:rsidRPr="00D03A64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="009C0174" w:rsidRPr="00D03A64">
        <w:rPr>
          <w:rFonts w:ascii="Arial" w:hAnsi="Arial" w:cs="Arial"/>
          <w:sz w:val="24"/>
          <w:szCs w:val="24"/>
        </w:rPr>
        <w:t>și</w:t>
      </w:r>
      <w:proofErr w:type="spellEnd"/>
      <w:r w:rsidR="009C0174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0174" w:rsidRPr="00D03A64">
        <w:rPr>
          <w:rFonts w:ascii="Arial" w:hAnsi="Arial" w:cs="Arial"/>
          <w:sz w:val="24"/>
          <w:szCs w:val="24"/>
        </w:rPr>
        <w:t>fiecare</w:t>
      </w:r>
      <w:proofErr w:type="spellEnd"/>
      <w:r w:rsidR="009C0174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0174" w:rsidRPr="00D03A64">
        <w:rPr>
          <w:rFonts w:ascii="Arial" w:hAnsi="Arial" w:cs="Arial"/>
          <w:sz w:val="24"/>
          <w:szCs w:val="24"/>
        </w:rPr>
        <w:t>candidat</w:t>
      </w:r>
      <w:proofErr w:type="spellEnd"/>
      <w:r w:rsidR="009C0174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0174" w:rsidRPr="00D03A64">
        <w:rPr>
          <w:rFonts w:ascii="Arial" w:hAnsi="Arial" w:cs="Arial"/>
          <w:sz w:val="24"/>
          <w:szCs w:val="24"/>
        </w:rPr>
        <w:t>va</w:t>
      </w:r>
      <w:proofErr w:type="spellEnd"/>
      <w:r w:rsidR="009C0174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0174" w:rsidRPr="00D03A64">
        <w:rPr>
          <w:rFonts w:ascii="Arial" w:hAnsi="Arial" w:cs="Arial"/>
          <w:sz w:val="24"/>
          <w:szCs w:val="24"/>
        </w:rPr>
        <w:t>primi</w:t>
      </w:r>
      <w:proofErr w:type="spellEnd"/>
      <w:r w:rsidR="009C0174" w:rsidRPr="00D03A64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9C0174" w:rsidRPr="00D03A64">
        <w:rPr>
          <w:rFonts w:ascii="Arial" w:hAnsi="Arial" w:cs="Arial"/>
          <w:sz w:val="24"/>
          <w:szCs w:val="24"/>
        </w:rPr>
        <w:t>numãr</w:t>
      </w:r>
      <w:proofErr w:type="spellEnd"/>
      <w:r w:rsidR="009C0174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0174" w:rsidRPr="00D03A64">
        <w:rPr>
          <w:rFonts w:ascii="Arial" w:hAnsi="Arial" w:cs="Arial"/>
          <w:sz w:val="24"/>
          <w:szCs w:val="24"/>
        </w:rPr>
        <w:t>unic</w:t>
      </w:r>
      <w:proofErr w:type="spellEnd"/>
      <w:r w:rsidR="009C0174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C0174" w:rsidRPr="00D03A64">
        <w:rPr>
          <w:rFonts w:ascii="Arial" w:hAnsi="Arial" w:cs="Arial"/>
          <w:sz w:val="24"/>
          <w:szCs w:val="24"/>
        </w:rPr>
        <w:t>dosar</w:t>
      </w:r>
      <w:proofErr w:type="spellEnd"/>
      <w:r w:rsidR="009C0174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C0174" w:rsidRPr="00D03A64">
        <w:rPr>
          <w:rFonts w:ascii="Arial" w:hAnsi="Arial" w:cs="Arial"/>
          <w:sz w:val="24"/>
          <w:szCs w:val="24"/>
        </w:rPr>
        <w:t>înscriere</w:t>
      </w:r>
      <w:proofErr w:type="spellEnd"/>
      <w:r w:rsidR="009C0174" w:rsidRPr="00D03A64">
        <w:rPr>
          <w:rFonts w:ascii="Arial" w:hAnsi="Arial" w:cs="Arial"/>
          <w:sz w:val="24"/>
          <w:szCs w:val="24"/>
        </w:rPr>
        <w:t>.</w:t>
      </w:r>
      <w:r w:rsidR="00461ABB" w:rsidRPr="00D03A64">
        <w:rPr>
          <w:rFonts w:ascii="Arial" w:hAnsi="Arial" w:cs="Arial"/>
          <w:sz w:val="24"/>
          <w:szCs w:val="24"/>
        </w:rPr>
        <w:t xml:space="preserve"> </w:t>
      </w:r>
    </w:p>
    <w:p w14:paraId="3C28D7EC" w14:textId="05F047CA" w:rsidR="009C0174" w:rsidRPr="00D03A64" w:rsidRDefault="00F80D00" w:rsidP="009C0174">
      <w:pPr>
        <w:pStyle w:val="Heading3"/>
        <w:rPr>
          <w:rFonts w:ascii="Arial" w:hAnsi="Arial" w:cs="Arial"/>
        </w:rPr>
      </w:pPr>
      <w:bookmarkStart w:id="29" w:name="_Toc71091734"/>
      <w:r w:rsidRPr="00D03A64">
        <w:rPr>
          <w:rFonts w:ascii="Arial" w:hAnsi="Arial" w:cs="Arial"/>
        </w:rPr>
        <w:t xml:space="preserve">Etapa 3 - </w:t>
      </w:r>
      <w:proofErr w:type="spellStart"/>
      <w:r w:rsidRPr="00D03A64">
        <w:rPr>
          <w:rFonts w:ascii="Arial" w:hAnsi="Arial" w:cs="Arial"/>
        </w:rPr>
        <w:t>E</w:t>
      </w:r>
      <w:r w:rsidR="00CE373C" w:rsidRPr="00D03A64">
        <w:rPr>
          <w:rFonts w:ascii="Arial" w:hAnsi="Arial" w:cs="Arial"/>
        </w:rPr>
        <w:t>valuarea</w:t>
      </w:r>
      <w:proofErr w:type="spellEnd"/>
      <w:r w:rsidR="00CE373C" w:rsidRPr="00D03A64">
        <w:rPr>
          <w:rFonts w:ascii="Arial" w:hAnsi="Arial" w:cs="Arial"/>
        </w:rPr>
        <w:t xml:space="preserve"> </w:t>
      </w:r>
      <w:proofErr w:type="spellStart"/>
      <w:r w:rsidR="00CE373C" w:rsidRPr="00D03A64">
        <w:rPr>
          <w:rFonts w:ascii="Arial" w:hAnsi="Arial" w:cs="Arial"/>
        </w:rPr>
        <w:t>dosarelor</w:t>
      </w:r>
      <w:proofErr w:type="spellEnd"/>
      <w:r w:rsidRPr="00D03A64">
        <w:rPr>
          <w:rFonts w:ascii="Arial" w:hAnsi="Arial" w:cs="Arial"/>
        </w:rPr>
        <w:t xml:space="preserve"> de </w:t>
      </w:r>
      <w:proofErr w:type="spellStart"/>
      <w:r w:rsidRPr="00D03A64">
        <w:rPr>
          <w:rFonts w:ascii="Arial" w:hAnsi="Arial" w:cs="Arial"/>
        </w:rPr>
        <w:t>înscriere</w:t>
      </w:r>
      <w:bookmarkEnd w:id="29"/>
      <w:proofErr w:type="spellEnd"/>
    </w:p>
    <w:p w14:paraId="702E92B8" w14:textId="3AA6D00A" w:rsidR="00CE373C" w:rsidRPr="00D03A64" w:rsidRDefault="009C0174" w:rsidP="00D514CB">
      <w:pPr>
        <w:jc w:val="both"/>
        <w:rPr>
          <w:rFonts w:ascii="Arial" w:hAnsi="Arial" w:cs="Arial"/>
          <w:sz w:val="24"/>
          <w:szCs w:val="24"/>
        </w:rPr>
      </w:pPr>
      <w:r w:rsidRPr="00D03A64">
        <w:rPr>
          <w:rFonts w:ascii="Arial" w:hAnsi="Arial" w:cs="Arial"/>
          <w:sz w:val="24"/>
          <w:szCs w:val="24"/>
        </w:rPr>
        <w:t xml:space="preserve">Etapa de </w:t>
      </w:r>
      <w:proofErr w:type="spellStart"/>
      <w:r w:rsidRPr="00D03A64">
        <w:rPr>
          <w:rFonts w:ascii="Arial" w:hAnsi="Arial" w:cs="Arial"/>
          <w:sz w:val="24"/>
          <w:szCs w:val="24"/>
        </w:rPr>
        <w:t>evaluare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D03A64">
        <w:rPr>
          <w:rFonts w:ascii="Arial" w:hAnsi="Arial" w:cs="Arial"/>
          <w:sz w:val="24"/>
          <w:szCs w:val="24"/>
        </w:rPr>
        <w:t>efectuatã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cãtre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Expertul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Grup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Ţintã</w:t>
      </w:r>
      <w:proofErr w:type="spellEnd"/>
      <w:r w:rsidR="003B6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3C0">
        <w:rPr>
          <w:rFonts w:ascii="Arial" w:hAnsi="Arial" w:cs="Arial"/>
          <w:sz w:val="24"/>
          <w:szCs w:val="24"/>
        </w:rPr>
        <w:t>şi</w:t>
      </w:r>
      <w:proofErr w:type="spellEnd"/>
      <w:r w:rsidRPr="003B6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3C0">
        <w:rPr>
          <w:rFonts w:ascii="Arial" w:hAnsi="Arial" w:cs="Arial"/>
          <w:sz w:val="24"/>
          <w:szCs w:val="24"/>
        </w:rPr>
        <w:t>Coordonatorul</w:t>
      </w:r>
      <w:proofErr w:type="spellEnd"/>
      <w:r w:rsidRPr="003B6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3C0">
        <w:rPr>
          <w:rFonts w:ascii="Arial" w:hAnsi="Arial" w:cs="Arial"/>
          <w:sz w:val="24"/>
          <w:szCs w:val="24"/>
        </w:rPr>
        <w:t>P</w:t>
      </w:r>
      <w:r w:rsidR="003B63C0">
        <w:rPr>
          <w:rFonts w:ascii="Arial" w:hAnsi="Arial" w:cs="Arial"/>
          <w:sz w:val="24"/>
          <w:szCs w:val="24"/>
        </w:rPr>
        <w:t>artener</w:t>
      </w:r>
      <w:proofErr w:type="spellEnd"/>
      <w:r w:rsidR="003B63C0">
        <w:rPr>
          <w:rFonts w:ascii="Arial" w:hAnsi="Arial" w:cs="Arial"/>
          <w:sz w:val="24"/>
          <w:szCs w:val="24"/>
        </w:rPr>
        <w:t xml:space="preserve"> 1</w:t>
      </w:r>
      <w:r w:rsidRPr="00D03A64">
        <w:rPr>
          <w:rFonts w:ascii="Arial" w:hAnsi="Arial" w:cs="Arial"/>
          <w:sz w:val="24"/>
          <w:szCs w:val="24"/>
        </w:rPr>
        <w:t xml:space="preserve">. </w:t>
      </w:r>
      <w:r w:rsidR="00D514CB" w:rsidRPr="00D03A64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D514CB" w:rsidRPr="00D03A64">
        <w:rPr>
          <w:rFonts w:ascii="Arial" w:hAnsi="Arial" w:cs="Arial"/>
          <w:sz w:val="24"/>
          <w:szCs w:val="24"/>
        </w:rPr>
        <w:t>vor</w:t>
      </w:r>
      <w:proofErr w:type="spellEnd"/>
      <w:r w:rsidR="00D514CB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4CB" w:rsidRPr="00D03A64">
        <w:rPr>
          <w:rFonts w:ascii="Arial" w:hAnsi="Arial" w:cs="Arial"/>
          <w:sz w:val="24"/>
          <w:szCs w:val="24"/>
        </w:rPr>
        <w:t>verifica</w:t>
      </w:r>
      <w:proofErr w:type="spellEnd"/>
      <w:r w:rsidR="00D514CB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4CB" w:rsidRPr="00D03A64">
        <w:rPr>
          <w:rFonts w:ascii="Arial" w:hAnsi="Arial" w:cs="Arial"/>
          <w:sz w:val="24"/>
          <w:szCs w:val="24"/>
        </w:rPr>
        <w:t>aspecte</w:t>
      </w:r>
      <w:proofErr w:type="spellEnd"/>
      <w:r w:rsidR="00D514CB" w:rsidRPr="00D03A64">
        <w:rPr>
          <w:rFonts w:ascii="Arial" w:hAnsi="Arial" w:cs="Arial"/>
          <w:sz w:val="24"/>
          <w:szCs w:val="24"/>
        </w:rPr>
        <w:t xml:space="preserve"> legate </w:t>
      </w:r>
      <w:proofErr w:type="spellStart"/>
      <w:r w:rsidR="00D514CB" w:rsidRPr="00D03A64">
        <w:rPr>
          <w:rFonts w:ascii="Arial" w:hAnsi="Arial" w:cs="Arial"/>
          <w:sz w:val="24"/>
          <w:szCs w:val="24"/>
        </w:rPr>
        <w:t>conformitatea</w:t>
      </w:r>
      <w:proofErr w:type="spellEnd"/>
      <w:r w:rsidR="00D514CB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4CB" w:rsidRPr="00D03A64">
        <w:rPr>
          <w:rFonts w:ascii="Arial" w:hAnsi="Arial" w:cs="Arial"/>
          <w:sz w:val="24"/>
          <w:szCs w:val="24"/>
        </w:rPr>
        <w:t>dosarelor</w:t>
      </w:r>
      <w:proofErr w:type="spellEnd"/>
      <w:r w:rsidR="00D514CB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514CB" w:rsidRPr="00D03A64">
        <w:rPr>
          <w:rFonts w:ascii="Arial" w:hAnsi="Arial" w:cs="Arial"/>
          <w:sz w:val="24"/>
          <w:szCs w:val="24"/>
        </w:rPr>
        <w:t>înscriere</w:t>
      </w:r>
      <w:proofErr w:type="spellEnd"/>
      <w:r w:rsidR="00D514CB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4CB" w:rsidRPr="00D03A64">
        <w:rPr>
          <w:rFonts w:ascii="Arial" w:hAnsi="Arial" w:cs="Arial"/>
          <w:sz w:val="24"/>
          <w:szCs w:val="24"/>
        </w:rPr>
        <w:t>depuse</w:t>
      </w:r>
      <w:proofErr w:type="spellEnd"/>
      <w:r w:rsidR="00D514CB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4CB" w:rsidRPr="00D03A64">
        <w:rPr>
          <w:rFonts w:ascii="Arial" w:hAnsi="Arial" w:cs="Arial"/>
          <w:sz w:val="24"/>
          <w:szCs w:val="24"/>
        </w:rPr>
        <w:t>și</w:t>
      </w:r>
      <w:proofErr w:type="spellEnd"/>
      <w:r w:rsidR="00D514CB" w:rsidRPr="00D03A6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D514CB" w:rsidRPr="00D03A64">
        <w:rPr>
          <w:rFonts w:ascii="Arial" w:hAnsi="Arial" w:cs="Arial"/>
          <w:sz w:val="24"/>
          <w:szCs w:val="24"/>
        </w:rPr>
        <w:t>va</w:t>
      </w:r>
      <w:proofErr w:type="spellEnd"/>
      <w:r w:rsidR="00D514CB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4CB" w:rsidRPr="00D03A64">
        <w:rPr>
          <w:rFonts w:ascii="Arial" w:hAnsi="Arial" w:cs="Arial"/>
          <w:sz w:val="24"/>
          <w:szCs w:val="24"/>
        </w:rPr>
        <w:t>evalua</w:t>
      </w:r>
      <w:proofErr w:type="spellEnd"/>
      <w:r w:rsidR="00D514CB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4CB" w:rsidRPr="00D03A64">
        <w:rPr>
          <w:rFonts w:ascii="Arial" w:hAnsi="Arial" w:cs="Arial"/>
          <w:sz w:val="24"/>
          <w:szCs w:val="24"/>
        </w:rPr>
        <w:t>dacă</w:t>
      </w:r>
      <w:proofErr w:type="spellEnd"/>
      <w:r w:rsidR="00D514CB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4CB" w:rsidRPr="00D03A64">
        <w:rPr>
          <w:rFonts w:ascii="Arial" w:hAnsi="Arial" w:cs="Arial"/>
          <w:sz w:val="24"/>
          <w:szCs w:val="24"/>
        </w:rPr>
        <w:t>solicitanții</w:t>
      </w:r>
      <w:proofErr w:type="spellEnd"/>
      <w:r w:rsidR="00D514CB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4CB" w:rsidRPr="00D03A64">
        <w:rPr>
          <w:rFonts w:ascii="Arial" w:hAnsi="Arial" w:cs="Arial"/>
          <w:sz w:val="24"/>
          <w:szCs w:val="24"/>
        </w:rPr>
        <w:t>îndeplinesc</w:t>
      </w:r>
      <w:proofErr w:type="spellEnd"/>
      <w:r w:rsidR="00D514CB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4CB" w:rsidRPr="00D03A64">
        <w:rPr>
          <w:rFonts w:ascii="Arial" w:hAnsi="Arial" w:cs="Arial"/>
          <w:sz w:val="24"/>
          <w:szCs w:val="24"/>
        </w:rPr>
        <w:t>criteriile</w:t>
      </w:r>
      <w:proofErr w:type="spellEnd"/>
      <w:r w:rsidR="00D514CB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514CB" w:rsidRPr="00D03A64">
        <w:rPr>
          <w:rFonts w:ascii="Arial" w:hAnsi="Arial" w:cs="Arial"/>
          <w:sz w:val="24"/>
          <w:szCs w:val="24"/>
        </w:rPr>
        <w:t>eligibilitate</w:t>
      </w:r>
      <w:proofErr w:type="spellEnd"/>
      <w:r w:rsidR="00D514CB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4CB" w:rsidRPr="00D03A64">
        <w:rPr>
          <w:rFonts w:ascii="Arial" w:hAnsi="Arial" w:cs="Arial"/>
          <w:sz w:val="24"/>
          <w:szCs w:val="24"/>
        </w:rPr>
        <w:t>prevăzute</w:t>
      </w:r>
      <w:proofErr w:type="spellEnd"/>
      <w:r w:rsidR="00D514CB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4CB" w:rsidRPr="00D03A64">
        <w:rPr>
          <w:rFonts w:ascii="Arial" w:hAnsi="Arial" w:cs="Arial"/>
          <w:sz w:val="24"/>
          <w:szCs w:val="24"/>
        </w:rPr>
        <w:t>în</w:t>
      </w:r>
      <w:proofErr w:type="spellEnd"/>
      <w:r w:rsidR="00D514CB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4CB" w:rsidRPr="00D03A64">
        <w:rPr>
          <w:rFonts w:ascii="Arial" w:hAnsi="Arial" w:cs="Arial"/>
          <w:sz w:val="24"/>
          <w:szCs w:val="24"/>
        </w:rPr>
        <w:t>proiect</w:t>
      </w:r>
      <w:proofErr w:type="spellEnd"/>
      <w:r w:rsidR="00D514CB" w:rsidRPr="00D03A64">
        <w:rPr>
          <w:rFonts w:ascii="Arial" w:hAnsi="Arial" w:cs="Arial"/>
          <w:sz w:val="24"/>
          <w:szCs w:val="24"/>
        </w:rPr>
        <w:t>.</w:t>
      </w:r>
    </w:p>
    <w:p w14:paraId="6843C8A1" w14:textId="22C99767" w:rsidR="00DC6E07" w:rsidRPr="00D03A64" w:rsidRDefault="00DC6E07" w:rsidP="0038197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3A64">
        <w:rPr>
          <w:rFonts w:ascii="Arial" w:hAnsi="Arial" w:cs="Arial"/>
          <w:b/>
          <w:bCs/>
          <w:sz w:val="24"/>
          <w:szCs w:val="24"/>
        </w:rPr>
        <w:t xml:space="preserve">1.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Verificarea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conformității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administrative a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dosarelor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înscriere</w:t>
      </w:r>
      <w:proofErr w:type="spellEnd"/>
    </w:p>
    <w:p w14:paraId="4CB57899" w14:textId="478FAE1B" w:rsidR="0038197E" w:rsidRPr="00D03A64" w:rsidRDefault="00DC6E07" w:rsidP="0038197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prima </w:t>
      </w:r>
      <w:proofErr w:type="spellStart"/>
      <w:r w:rsidRPr="00D03A64">
        <w:rPr>
          <w:rFonts w:ascii="Arial" w:hAnsi="Arial" w:cs="Arial"/>
          <w:sz w:val="24"/>
          <w:szCs w:val="24"/>
        </w:rPr>
        <w:t>fază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expertul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grup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B97" w:rsidRPr="00D03A64">
        <w:rPr>
          <w:rFonts w:ascii="Arial" w:hAnsi="Arial" w:cs="Arial"/>
          <w:sz w:val="24"/>
          <w:szCs w:val="24"/>
        </w:rPr>
        <w:t>și</w:t>
      </w:r>
      <w:proofErr w:type="spellEnd"/>
      <w:r w:rsidR="00ED4B97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B97" w:rsidRPr="003B63C0">
        <w:rPr>
          <w:rFonts w:ascii="Arial" w:hAnsi="Arial" w:cs="Arial"/>
          <w:sz w:val="24"/>
          <w:szCs w:val="24"/>
        </w:rPr>
        <w:t>coordonatorul</w:t>
      </w:r>
      <w:proofErr w:type="spellEnd"/>
      <w:r w:rsidR="00ED4B97" w:rsidRPr="003B63C0">
        <w:rPr>
          <w:rFonts w:ascii="Arial" w:hAnsi="Arial" w:cs="Arial"/>
          <w:sz w:val="24"/>
          <w:szCs w:val="24"/>
        </w:rPr>
        <w:t xml:space="preserve"> P1</w:t>
      </w:r>
      <w:r w:rsidR="00ED4B97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97E" w:rsidRPr="00D03A64">
        <w:rPr>
          <w:rFonts w:ascii="Arial" w:hAnsi="Arial" w:cs="Arial"/>
          <w:sz w:val="24"/>
          <w:szCs w:val="24"/>
        </w:rPr>
        <w:t>v</w:t>
      </w:r>
      <w:r w:rsidR="00570BCC" w:rsidRPr="00D03A64">
        <w:rPr>
          <w:rFonts w:ascii="Arial" w:hAnsi="Arial" w:cs="Arial"/>
          <w:sz w:val="24"/>
          <w:szCs w:val="24"/>
        </w:rPr>
        <w:t>or</w:t>
      </w:r>
      <w:proofErr w:type="spellEnd"/>
      <w:r w:rsidR="0038197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97E" w:rsidRPr="00D03A64">
        <w:rPr>
          <w:rFonts w:ascii="Arial" w:hAnsi="Arial" w:cs="Arial"/>
          <w:sz w:val="24"/>
          <w:szCs w:val="24"/>
        </w:rPr>
        <w:t>analiza</w:t>
      </w:r>
      <w:proofErr w:type="spellEnd"/>
      <w:r w:rsidR="0038197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97E" w:rsidRPr="00D03A64">
        <w:rPr>
          <w:rFonts w:ascii="Arial" w:hAnsi="Arial" w:cs="Arial"/>
          <w:sz w:val="24"/>
          <w:szCs w:val="24"/>
        </w:rPr>
        <w:t>conformita</w:t>
      </w:r>
      <w:r w:rsidRPr="00D03A64">
        <w:rPr>
          <w:rFonts w:ascii="Arial" w:hAnsi="Arial" w:cs="Arial"/>
          <w:sz w:val="24"/>
          <w:szCs w:val="24"/>
        </w:rPr>
        <w:t>tea</w:t>
      </w:r>
      <w:proofErr w:type="spellEnd"/>
      <w:r w:rsidR="0038197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administrativă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8197E" w:rsidRPr="00D03A64">
        <w:rPr>
          <w:rFonts w:ascii="Arial" w:hAnsi="Arial" w:cs="Arial"/>
          <w:sz w:val="24"/>
          <w:szCs w:val="24"/>
        </w:rPr>
        <w:t>dosarelor</w:t>
      </w:r>
      <w:proofErr w:type="spellEnd"/>
      <w:r w:rsidR="0038197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97E" w:rsidRPr="00D03A64">
        <w:rPr>
          <w:rFonts w:ascii="Arial" w:hAnsi="Arial" w:cs="Arial"/>
          <w:sz w:val="24"/>
          <w:szCs w:val="24"/>
        </w:rPr>
        <w:t>de</w:t>
      </w:r>
      <w:r w:rsidRPr="00D03A64">
        <w:rPr>
          <w:rFonts w:ascii="Arial" w:hAnsi="Arial" w:cs="Arial"/>
          <w:sz w:val="24"/>
          <w:szCs w:val="24"/>
        </w:rPr>
        <w:t>puse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97E" w:rsidRPr="00D03A64">
        <w:rPr>
          <w:rFonts w:ascii="Arial" w:hAnsi="Arial" w:cs="Arial"/>
          <w:sz w:val="24"/>
          <w:szCs w:val="24"/>
        </w:rPr>
        <w:t>prin</w:t>
      </w:r>
      <w:proofErr w:type="spellEnd"/>
      <w:r w:rsidR="0038197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97E" w:rsidRPr="00D03A64">
        <w:rPr>
          <w:rFonts w:ascii="Arial" w:hAnsi="Arial" w:cs="Arial"/>
          <w:sz w:val="24"/>
          <w:szCs w:val="24"/>
        </w:rPr>
        <w:t>prisma</w:t>
      </w:r>
      <w:proofErr w:type="spellEnd"/>
      <w:r w:rsidR="0038197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97E" w:rsidRPr="00D03A64">
        <w:rPr>
          <w:rFonts w:ascii="Arial" w:hAnsi="Arial" w:cs="Arial"/>
          <w:sz w:val="24"/>
          <w:szCs w:val="24"/>
        </w:rPr>
        <w:t>corectitudinii</w:t>
      </w:r>
      <w:proofErr w:type="spellEnd"/>
      <w:r w:rsidR="0038197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97E" w:rsidRPr="00D03A64">
        <w:rPr>
          <w:rFonts w:ascii="Arial" w:hAnsi="Arial" w:cs="Arial"/>
          <w:sz w:val="24"/>
          <w:szCs w:val="24"/>
        </w:rPr>
        <w:t>informa</w:t>
      </w:r>
      <w:r w:rsidRPr="00D03A64">
        <w:rPr>
          <w:rFonts w:ascii="Arial" w:hAnsi="Arial" w:cs="Arial"/>
          <w:sz w:val="24"/>
          <w:szCs w:val="24"/>
        </w:rPr>
        <w:t>ț</w:t>
      </w:r>
      <w:r w:rsidR="0038197E" w:rsidRPr="00D03A64">
        <w:rPr>
          <w:rFonts w:ascii="Arial" w:hAnsi="Arial" w:cs="Arial"/>
          <w:sz w:val="24"/>
          <w:szCs w:val="24"/>
        </w:rPr>
        <w:t>iilor</w:t>
      </w:r>
      <w:proofErr w:type="spellEnd"/>
      <w:r w:rsidR="0038197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97E" w:rsidRPr="00D03A64">
        <w:rPr>
          <w:rFonts w:ascii="Arial" w:hAnsi="Arial" w:cs="Arial"/>
          <w:sz w:val="24"/>
          <w:szCs w:val="24"/>
        </w:rPr>
        <w:t>completate</w:t>
      </w:r>
      <w:proofErr w:type="spellEnd"/>
      <w:r w:rsidR="0038197E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8197E" w:rsidRPr="00D03A64">
        <w:rPr>
          <w:rFonts w:ascii="Arial" w:hAnsi="Arial" w:cs="Arial"/>
          <w:sz w:val="24"/>
          <w:szCs w:val="24"/>
        </w:rPr>
        <w:t>fiecare</w:t>
      </w:r>
      <w:proofErr w:type="spellEnd"/>
      <w:r w:rsidR="0038197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97E" w:rsidRPr="00D03A64">
        <w:rPr>
          <w:rFonts w:ascii="Arial" w:hAnsi="Arial" w:cs="Arial"/>
          <w:sz w:val="24"/>
          <w:szCs w:val="24"/>
        </w:rPr>
        <w:t>persoan</w:t>
      </w:r>
      <w:r w:rsidRPr="00D03A64">
        <w:rPr>
          <w:rFonts w:ascii="Arial" w:hAnsi="Arial" w:cs="Arial"/>
          <w:sz w:val="24"/>
          <w:szCs w:val="24"/>
        </w:rPr>
        <w:t>ă</w:t>
      </w:r>
      <w:proofErr w:type="spellEnd"/>
      <w:r w:rsidR="0038197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97E" w:rsidRPr="00D03A64">
        <w:rPr>
          <w:rFonts w:ascii="Arial" w:hAnsi="Arial" w:cs="Arial"/>
          <w:sz w:val="24"/>
          <w:szCs w:val="24"/>
        </w:rPr>
        <w:t>interesat</w:t>
      </w:r>
      <w:r w:rsidRPr="00D03A64">
        <w:rPr>
          <w:rFonts w:ascii="Arial" w:hAnsi="Arial" w:cs="Arial"/>
          <w:sz w:val="24"/>
          <w:szCs w:val="24"/>
        </w:rPr>
        <w:t>ă</w:t>
      </w:r>
      <w:proofErr w:type="spellEnd"/>
      <w:r w:rsidR="0038197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</w:t>
      </w:r>
      <w:r w:rsidR="0038197E" w:rsidRPr="00D03A64">
        <w:rPr>
          <w:rFonts w:ascii="Arial" w:hAnsi="Arial" w:cs="Arial"/>
          <w:sz w:val="24"/>
          <w:szCs w:val="24"/>
        </w:rPr>
        <w:t>i</w:t>
      </w:r>
      <w:proofErr w:type="spellEnd"/>
      <w:r w:rsidR="0038197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97E" w:rsidRPr="00D03A64">
        <w:rPr>
          <w:rFonts w:ascii="Arial" w:hAnsi="Arial" w:cs="Arial"/>
          <w:sz w:val="24"/>
          <w:szCs w:val="24"/>
        </w:rPr>
        <w:t>va</w:t>
      </w:r>
      <w:proofErr w:type="spellEnd"/>
      <w:r w:rsidR="0038197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97E" w:rsidRPr="00D03A64">
        <w:rPr>
          <w:rFonts w:ascii="Arial" w:hAnsi="Arial" w:cs="Arial"/>
          <w:sz w:val="24"/>
          <w:szCs w:val="24"/>
        </w:rPr>
        <w:t>asigura</w:t>
      </w:r>
      <w:proofErr w:type="spellEnd"/>
      <w:r w:rsidR="0038197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97E" w:rsidRPr="00D03A64">
        <w:rPr>
          <w:rFonts w:ascii="Arial" w:hAnsi="Arial" w:cs="Arial"/>
          <w:sz w:val="24"/>
          <w:szCs w:val="24"/>
        </w:rPr>
        <w:t>comunicarea</w:t>
      </w:r>
      <w:proofErr w:type="spellEnd"/>
      <w:r w:rsidR="0038197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97E" w:rsidRPr="00D03A64">
        <w:rPr>
          <w:rFonts w:ascii="Arial" w:hAnsi="Arial" w:cs="Arial"/>
          <w:sz w:val="24"/>
          <w:szCs w:val="24"/>
        </w:rPr>
        <w:t>transmiterii</w:t>
      </w:r>
      <w:proofErr w:type="spellEnd"/>
      <w:r w:rsidR="0038197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97E" w:rsidRPr="00D03A64">
        <w:rPr>
          <w:rFonts w:ascii="Arial" w:hAnsi="Arial" w:cs="Arial"/>
          <w:sz w:val="24"/>
          <w:szCs w:val="24"/>
        </w:rPr>
        <w:t>solicit</w:t>
      </w:r>
      <w:r w:rsidRPr="00D03A64">
        <w:rPr>
          <w:rFonts w:ascii="Arial" w:hAnsi="Arial" w:cs="Arial"/>
          <w:sz w:val="24"/>
          <w:szCs w:val="24"/>
        </w:rPr>
        <w:t>ă</w:t>
      </w:r>
      <w:r w:rsidR="0038197E" w:rsidRPr="00D03A64">
        <w:rPr>
          <w:rFonts w:ascii="Arial" w:hAnsi="Arial" w:cs="Arial"/>
          <w:sz w:val="24"/>
          <w:szCs w:val="24"/>
        </w:rPr>
        <w:t>rilor</w:t>
      </w:r>
      <w:proofErr w:type="spellEnd"/>
      <w:r w:rsidR="0038197E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8197E" w:rsidRPr="00D03A64">
        <w:rPr>
          <w:rFonts w:ascii="Arial" w:hAnsi="Arial" w:cs="Arial"/>
          <w:sz w:val="24"/>
          <w:szCs w:val="24"/>
        </w:rPr>
        <w:t>complet</w:t>
      </w:r>
      <w:r w:rsidRPr="00D03A64">
        <w:rPr>
          <w:rFonts w:ascii="Arial" w:hAnsi="Arial" w:cs="Arial"/>
          <w:sz w:val="24"/>
          <w:szCs w:val="24"/>
        </w:rPr>
        <w:t>ă</w:t>
      </w:r>
      <w:r w:rsidR="0038197E" w:rsidRPr="00D03A64">
        <w:rPr>
          <w:rFonts w:ascii="Arial" w:hAnsi="Arial" w:cs="Arial"/>
          <w:sz w:val="24"/>
          <w:szCs w:val="24"/>
        </w:rPr>
        <w:t>ri</w:t>
      </w:r>
      <w:proofErr w:type="spellEnd"/>
      <w:r w:rsidR="0038197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</w:t>
      </w:r>
      <w:r w:rsidR="0038197E" w:rsidRPr="00D03A64">
        <w:rPr>
          <w:rFonts w:ascii="Arial" w:hAnsi="Arial" w:cs="Arial"/>
          <w:sz w:val="24"/>
          <w:szCs w:val="24"/>
        </w:rPr>
        <w:t>n</w:t>
      </w:r>
      <w:proofErr w:type="spellEnd"/>
      <w:r w:rsidR="0038197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97E" w:rsidRPr="00D03A64">
        <w:rPr>
          <w:rFonts w:ascii="Arial" w:hAnsi="Arial" w:cs="Arial"/>
          <w:sz w:val="24"/>
          <w:szCs w:val="24"/>
        </w:rPr>
        <w:t>situa</w:t>
      </w:r>
      <w:r w:rsidRPr="00D03A64">
        <w:rPr>
          <w:rFonts w:ascii="Arial" w:hAnsi="Arial" w:cs="Arial"/>
          <w:sz w:val="24"/>
          <w:szCs w:val="24"/>
        </w:rPr>
        <w:t>ț</w:t>
      </w:r>
      <w:r w:rsidR="0038197E" w:rsidRPr="00D03A64">
        <w:rPr>
          <w:rFonts w:ascii="Arial" w:hAnsi="Arial" w:cs="Arial"/>
          <w:sz w:val="24"/>
          <w:szCs w:val="24"/>
        </w:rPr>
        <w:t>iile</w:t>
      </w:r>
      <w:proofErr w:type="spellEnd"/>
      <w:r w:rsidR="0038197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97E" w:rsidRPr="00D03A64">
        <w:rPr>
          <w:rFonts w:ascii="Arial" w:hAnsi="Arial" w:cs="Arial"/>
          <w:sz w:val="24"/>
          <w:szCs w:val="24"/>
        </w:rPr>
        <w:t>unde</w:t>
      </w:r>
      <w:proofErr w:type="spellEnd"/>
      <w:r w:rsidR="0038197E" w:rsidRPr="00D03A6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38197E" w:rsidRPr="00D03A64">
        <w:rPr>
          <w:rFonts w:ascii="Arial" w:hAnsi="Arial" w:cs="Arial"/>
          <w:sz w:val="24"/>
          <w:szCs w:val="24"/>
        </w:rPr>
        <w:t>constat</w:t>
      </w:r>
      <w:r w:rsidRPr="00D03A64">
        <w:rPr>
          <w:rFonts w:ascii="Arial" w:hAnsi="Arial" w:cs="Arial"/>
          <w:sz w:val="24"/>
          <w:szCs w:val="24"/>
        </w:rPr>
        <w:t>ă</w:t>
      </w:r>
      <w:proofErr w:type="spellEnd"/>
      <w:r w:rsidR="0038197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97E" w:rsidRPr="00D03A64">
        <w:rPr>
          <w:rFonts w:ascii="Arial" w:hAnsi="Arial" w:cs="Arial"/>
          <w:sz w:val="24"/>
          <w:szCs w:val="24"/>
        </w:rPr>
        <w:t>lipsuri</w:t>
      </w:r>
      <w:proofErr w:type="spellEnd"/>
      <w:r w:rsidR="0038197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97E" w:rsidRPr="00D03A64">
        <w:rPr>
          <w:rFonts w:ascii="Arial" w:hAnsi="Arial" w:cs="Arial"/>
          <w:sz w:val="24"/>
          <w:szCs w:val="24"/>
        </w:rPr>
        <w:t>sau</w:t>
      </w:r>
      <w:proofErr w:type="spellEnd"/>
      <w:r w:rsidR="0038197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97E" w:rsidRPr="00D03A64">
        <w:rPr>
          <w:rFonts w:ascii="Arial" w:hAnsi="Arial" w:cs="Arial"/>
          <w:sz w:val="24"/>
          <w:szCs w:val="24"/>
        </w:rPr>
        <w:t>aspecte</w:t>
      </w:r>
      <w:proofErr w:type="spellEnd"/>
      <w:r w:rsidR="0038197E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8197E" w:rsidRPr="00D03A64">
        <w:rPr>
          <w:rFonts w:ascii="Arial" w:hAnsi="Arial" w:cs="Arial"/>
          <w:sz w:val="24"/>
          <w:szCs w:val="24"/>
        </w:rPr>
        <w:t>completat</w:t>
      </w:r>
      <w:proofErr w:type="spellEnd"/>
      <w:r w:rsidR="0038197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</w:t>
      </w:r>
      <w:r w:rsidR="0038197E" w:rsidRPr="00D03A64">
        <w:rPr>
          <w:rFonts w:ascii="Arial" w:hAnsi="Arial" w:cs="Arial"/>
          <w:sz w:val="24"/>
          <w:szCs w:val="24"/>
        </w:rPr>
        <w:t>n</w:t>
      </w:r>
      <w:proofErr w:type="spellEnd"/>
      <w:r w:rsidR="0038197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97E" w:rsidRPr="00D03A64">
        <w:rPr>
          <w:rFonts w:ascii="Arial" w:hAnsi="Arial" w:cs="Arial"/>
          <w:sz w:val="24"/>
          <w:szCs w:val="24"/>
        </w:rPr>
        <w:t>cadrul</w:t>
      </w:r>
      <w:proofErr w:type="spellEnd"/>
      <w:r w:rsidR="0038197E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97E" w:rsidRPr="00D03A64">
        <w:rPr>
          <w:rFonts w:ascii="Arial" w:hAnsi="Arial" w:cs="Arial"/>
          <w:sz w:val="24"/>
          <w:szCs w:val="24"/>
        </w:rPr>
        <w:t>dosarelor</w:t>
      </w:r>
      <w:proofErr w:type="spellEnd"/>
      <w:r w:rsidR="0038197E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î</w:t>
      </w:r>
      <w:r w:rsidR="0038197E" w:rsidRPr="00D03A64">
        <w:rPr>
          <w:rFonts w:ascii="Arial" w:hAnsi="Arial" w:cs="Arial"/>
          <w:sz w:val="24"/>
          <w:szCs w:val="24"/>
        </w:rPr>
        <w:t>nscriere</w:t>
      </w:r>
      <w:proofErr w:type="spellEnd"/>
      <w:r w:rsidR="0038197E" w:rsidRPr="00D03A64">
        <w:rPr>
          <w:rFonts w:ascii="Arial" w:hAnsi="Arial" w:cs="Arial"/>
          <w:sz w:val="24"/>
          <w:szCs w:val="24"/>
        </w:rPr>
        <w:t xml:space="preserve">. </w:t>
      </w:r>
    </w:p>
    <w:p w14:paraId="332569E9" w14:textId="4C3DDDE4" w:rsidR="007F20AE" w:rsidRPr="00D03A64" w:rsidRDefault="007F20AE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lastRenderedPageBreak/>
        <w:t>Verificarea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conformităţii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cererii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înscriere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03A64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anexelor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acesteia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realizează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pe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baza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Fişei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verificare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a</w:t>
      </w:r>
      <w:r w:rsidR="004A7F9C"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dosarului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="00454C64" w:rsidRPr="00D03A64">
        <w:rPr>
          <w:rFonts w:ascii="Arial" w:hAnsi="Arial" w:cs="Arial"/>
          <w:b/>
          <w:bCs/>
          <w:color w:val="000000"/>
          <w:sz w:val="24"/>
          <w:szCs w:val="24"/>
        </w:rPr>
        <w:t>candidatură</w:t>
      </w:r>
      <w:proofErr w:type="spellEnd"/>
      <w:r w:rsidR="00EB00A8"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– </w:t>
      </w:r>
      <w:bookmarkStart w:id="30" w:name="_Hlk68522697"/>
      <w:proofErr w:type="spellStart"/>
      <w:r w:rsidR="00EB00A8" w:rsidRPr="00D03A64">
        <w:rPr>
          <w:rFonts w:ascii="Arial" w:hAnsi="Arial" w:cs="Arial"/>
          <w:b/>
          <w:bCs/>
          <w:color w:val="000000"/>
          <w:sz w:val="24"/>
          <w:szCs w:val="24"/>
        </w:rPr>
        <w:t>secțiunea</w:t>
      </w:r>
      <w:proofErr w:type="spellEnd"/>
      <w:r w:rsidR="00EB00A8"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A – </w:t>
      </w:r>
      <w:proofErr w:type="spellStart"/>
      <w:r w:rsidR="00EB00A8" w:rsidRPr="00D03A64">
        <w:rPr>
          <w:rFonts w:ascii="Arial" w:hAnsi="Arial" w:cs="Arial"/>
          <w:b/>
          <w:bCs/>
          <w:color w:val="000000"/>
          <w:sz w:val="24"/>
          <w:szCs w:val="24"/>
        </w:rPr>
        <w:t>Verificarea</w:t>
      </w:r>
      <w:proofErr w:type="spellEnd"/>
      <w:r w:rsidR="00EB00A8"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EB00A8" w:rsidRPr="00D03A64">
        <w:rPr>
          <w:rFonts w:ascii="Arial" w:hAnsi="Arial" w:cs="Arial"/>
          <w:b/>
          <w:bCs/>
          <w:color w:val="000000"/>
          <w:sz w:val="24"/>
          <w:szCs w:val="24"/>
        </w:rPr>
        <w:t>conformității</w:t>
      </w:r>
      <w:proofErr w:type="spellEnd"/>
      <w:r w:rsidR="00EB00A8"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administrative</w:t>
      </w:r>
      <w:bookmarkEnd w:id="30"/>
      <w:r w:rsidR="00EB00A8"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B00A8" w:rsidRPr="00D03A64">
        <w:rPr>
          <w:rFonts w:ascii="Arial" w:hAnsi="Arial" w:cs="Arial"/>
          <w:b/>
          <w:bCs/>
          <w:color w:val="000000"/>
          <w:sz w:val="23"/>
          <w:szCs w:val="23"/>
        </w:rPr>
        <w:t>(</w:t>
      </w:r>
      <w:proofErr w:type="spellStart"/>
      <w:r w:rsidR="00EB00A8" w:rsidRPr="00D03A64">
        <w:rPr>
          <w:rFonts w:ascii="Arial" w:hAnsi="Arial" w:cs="Arial"/>
          <w:b/>
          <w:bCs/>
          <w:sz w:val="23"/>
          <w:szCs w:val="23"/>
        </w:rPr>
        <w:t>Anexa</w:t>
      </w:r>
      <w:proofErr w:type="spellEnd"/>
      <w:r w:rsidR="00EB00A8" w:rsidRPr="00D03A64">
        <w:rPr>
          <w:rFonts w:ascii="Arial" w:hAnsi="Arial" w:cs="Arial"/>
          <w:b/>
          <w:bCs/>
          <w:sz w:val="23"/>
          <w:szCs w:val="23"/>
        </w:rPr>
        <w:t xml:space="preserve"> </w:t>
      </w:r>
      <w:r w:rsidR="004D7D8F" w:rsidRPr="00D03A64">
        <w:rPr>
          <w:rFonts w:ascii="Arial" w:hAnsi="Arial" w:cs="Arial"/>
          <w:b/>
          <w:bCs/>
          <w:sz w:val="23"/>
          <w:szCs w:val="23"/>
        </w:rPr>
        <w:t>9</w:t>
      </w:r>
      <w:r w:rsidR="00EB00A8" w:rsidRPr="00D03A64">
        <w:rPr>
          <w:rFonts w:ascii="Arial" w:hAnsi="Arial" w:cs="Arial"/>
          <w:b/>
          <w:bCs/>
          <w:color w:val="000000"/>
          <w:sz w:val="23"/>
          <w:szCs w:val="23"/>
        </w:rPr>
        <w:t>)</w:t>
      </w:r>
    </w:p>
    <w:p w14:paraId="3D5CD16F" w14:textId="53801927" w:rsidR="007F20AE" w:rsidRPr="00D03A64" w:rsidRDefault="007F20AE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Controlul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conformităţii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constă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verificarea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următoarelor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aspecte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73408A9B" w14:textId="382D6ABF" w:rsidR="004B2A1C" w:rsidRPr="00D03A64" w:rsidRDefault="007F20AE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</w:t>
      </w:r>
      <w:bookmarkStart w:id="31" w:name="_Hlk68522630"/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Cererea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înscriere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este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corect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completată</w:t>
      </w:r>
      <w:proofErr w:type="spellEnd"/>
      <w:r w:rsidR="00570BCC" w:rsidRPr="00D03A6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570BCC" w:rsidRPr="00D03A64">
        <w:rPr>
          <w:rFonts w:ascii="Arial" w:hAnsi="Arial" w:cs="Arial"/>
          <w:color w:val="000000"/>
          <w:sz w:val="24"/>
          <w:szCs w:val="24"/>
        </w:rPr>
        <w:t>datat</w:t>
      </w:r>
      <w:proofErr w:type="spellEnd"/>
      <w:r w:rsidR="00570BCC" w:rsidRPr="00D03A64">
        <w:rPr>
          <w:rFonts w:ascii="Arial" w:hAnsi="Arial" w:cs="Arial"/>
          <w:color w:val="000000"/>
          <w:sz w:val="24"/>
          <w:szCs w:val="24"/>
          <w:lang w:val="ro-RO"/>
        </w:rPr>
        <w:t>ă</w:t>
      </w:r>
      <w:r w:rsidR="00570BCC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70BCC"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="00570BCC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70BCC" w:rsidRPr="00D03A64">
        <w:rPr>
          <w:rFonts w:ascii="Arial" w:hAnsi="Arial" w:cs="Arial"/>
          <w:color w:val="000000"/>
          <w:sz w:val="24"/>
          <w:szCs w:val="24"/>
        </w:rPr>
        <w:t>semnată</w:t>
      </w:r>
      <w:proofErr w:type="spellEnd"/>
    </w:p>
    <w:p w14:paraId="2CDB553C" w14:textId="5588D1EC" w:rsidR="007F20AE" w:rsidRPr="00D03A64" w:rsidRDefault="004B2A1C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Declarațiile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aferente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cererii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înscriere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sunt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corect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completate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datate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semnate</w:t>
      </w:r>
      <w:proofErr w:type="spellEnd"/>
      <w:r w:rsidR="007F20AE" w:rsidRPr="00D03A6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DEA19EF" w14:textId="1C6C5EA1" w:rsidR="007F20AE" w:rsidRPr="00D03A64" w:rsidRDefault="004B2A1C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Documentele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minime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cerute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r w:rsidR="007F20AE" w:rsidRPr="00D03A64">
        <w:rPr>
          <w:rFonts w:ascii="Arial" w:hAnsi="Arial" w:cs="Arial"/>
          <w:color w:val="000000"/>
          <w:sz w:val="24"/>
          <w:szCs w:val="24"/>
        </w:rPr>
        <w:t xml:space="preserve">sunt </w:t>
      </w:r>
      <w:proofErr w:type="spellStart"/>
      <w:r w:rsidR="007F20AE" w:rsidRPr="00D03A64">
        <w:rPr>
          <w:rFonts w:ascii="Arial" w:hAnsi="Arial" w:cs="Arial"/>
          <w:color w:val="000000"/>
          <w:sz w:val="24"/>
          <w:szCs w:val="24"/>
        </w:rPr>
        <w:t>prezent</w:t>
      </w:r>
      <w:r w:rsidRPr="00D03A64">
        <w:rPr>
          <w:rFonts w:ascii="Arial" w:hAnsi="Arial" w:cs="Arial"/>
          <w:color w:val="000000"/>
          <w:sz w:val="24"/>
          <w:szCs w:val="24"/>
        </w:rPr>
        <w:t>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F20AE" w:rsidRPr="00D03A64">
        <w:rPr>
          <w:rFonts w:ascii="Arial" w:hAnsi="Arial" w:cs="Arial"/>
          <w:color w:val="000000"/>
          <w:sz w:val="24"/>
          <w:szCs w:val="24"/>
        </w:rPr>
        <w:t>valabilitatea</w:t>
      </w:r>
      <w:proofErr w:type="spellEnd"/>
      <w:r w:rsidR="007F20AE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F20AE" w:rsidRPr="00D03A64">
        <w:rPr>
          <w:rFonts w:ascii="Arial" w:hAnsi="Arial" w:cs="Arial"/>
          <w:color w:val="000000"/>
          <w:sz w:val="24"/>
          <w:szCs w:val="24"/>
        </w:rPr>
        <w:t>acestora</w:t>
      </w:r>
      <w:proofErr w:type="spellEnd"/>
      <w:r w:rsidR="007F20AE" w:rsidRPr="00D03A64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7F20AE" w:rsidRPr="00D03A64">
        <w:rPr>
          <w:rFonts w:ascii="Arial" w:hAnsi="Arial" w:cs="Arial"/>
          <w:color w:val="000000"/>
          <w:sz w:val="24"/>
          <w:szCs w:val="24"/>
        </w:rPr>
        <w:t>dacă</w:t>
      </w:r>
      <w:proofErr w:type="spellEnd"/>
      <w:r w:rsidR="007F20AE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F20AE" w:rsidRPr="00D03A64">
        <w:rPr>
          <w:rFonts w:ascii="Arial" w:hAnsi="Arial" w:cs="Arial"/>
          <w:color w:val="000000"/>
          <w:sz w:val="24"/>
          <w:szCs w:val="24"/>
        </w:rPr>
        <w:t>este</w:t>
      </w:r>
      <w:proofErr w:type="spellEnd"/>
      <w:r w:rsidR="007F20AE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F20AE" w:rsidRPr="00D03A64">
        <w:rPr>
          <w:rFonts w:ascii="Arial" w:hAnsi="Arial" w:cs="Arial"/>
          <w:color w:val="000000"/>
          <w:sz w:val="24"/>
          <w:szCs w:val="24"/>
        </w:rPr>
        <w:t>cazul</w:t>
      </w:r>
      <w:proofErr w:type="spellEnd"/>
      <w:r w:rsidR="007F20AE" w:rsidRPr="00D03A64">
        <w:rPr>
          <w:rFonts w:ascii="Arial" w:hAnsi="Arial" w:cs="Arial"/>
          <w:color w:val="000000"/>
          <w:sz w:val="24"/>
          <w:szCs w:val="24"/>
        </w:rPr>
        <w:t xml:space="preserve">). </w:t>
      </w:r>
    </w:p>
    <w:p w14:paraId="2E925817" w14:textId="77777777" w:rsidR="00E77A69" w:rsidRPr="00D03A64" w:rsidRDefault="00E77A69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bookmarkEnd w:id="31"/>
    <w:p w14:paraId="19084D77" w14:textId="2180D445" w:rsidR="00E77A69" w:rsidRPr="00D03A64" w:rsidRDefault="009F68A1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această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etapă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se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acorda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asistență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candidaților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depunerea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unor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dosare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conforme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Astfel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</w:t>
      </w:r>
      <w:r w:rsidR="00E77A69" w:rsidRPr="00D03A64">
        <w:rPr>
          <w:rFonts w:ascii="Arial" w:hAnsi="Arial" w:cs="Arial"/>
          <w:color w:val="000000"/>
          <w:sz w:val="24"/>
          <w:szCs w:val="24"/>
        </w:rPr>
        <w:t>acă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constată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că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între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documentele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candidatului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informațiile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completate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există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diferențe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poate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opta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una din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opțiunile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39178B10" w14:textId="25067973" w:rsidR="00E77A69" w:rsidRPr="00D03A64" w:rsidRDefault="00E77A69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Dacă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sunt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greșeli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scriere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se pot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corecta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către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expert; </w:t>
      </w:r>
    </w:p>
    <w:p w14:paraId="046DFA70" w14:textId="01279951" w:rsidR="009F68A1" w:rsidRPr="00D03A64" w:rsidRDefault="009F68A1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Dacă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sunt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erori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formă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acestea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pot fi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corectate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către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expert pe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baza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unor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dovezi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/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informaţii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prezentate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explicit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documentele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anexate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Cererii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înscriere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Necompletarea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unui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câmp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Cererea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înscriere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nu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este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considerată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eroare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formă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Expertul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cere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solicitantului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efectueze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corecturile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erorile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formă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proofErr w:type="gramStart"/>
      <w:r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să</w:t>
      </w:r>
      <w:proofErr w:type="spellEnd"/>
      <w:proofErr w:type="gramEnd"/>
      <w:r w:rsidRPr="00D03A64">
        <w:rPr>
          <w:rFonts w:ascii="Arial" w:hAnsi="Arial" w:cs="Arial"/>
          <w:color w:val="000000"/>
          <w:sz w:val="24"/>
          <w:szCs w:val="24"/>
        </w:rPr>
        <w:t xml:space="preserve"> fie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retransmită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cererea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termen de maxim 2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zile</w:t>
      </w:r>
      <w:proofErr w:type="spellEnd"/>
      <w:r w:rsidR="0040767F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0767F" w:rsidRPr="00D03A64">
        <w:rPr>
          <w:rFonts w:ascii="Arial" w:hAnsi="Arial" w:cs="Arial"/>
          <w:color w:val="000000"/>
          <w:sz w:val="24"/>
          <w:szCs w:val="24"/>
        </w:rPr>
        <w:t>lucrătoare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73EC625" w14:textId="7023E380" w:rsidR="00E77A69" w:rsidRPr="00D03A64" w:rsidRDefault="000250E4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>3</w:t>
      </w:r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Dacă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sunt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greșeli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conținut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(de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exemplu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diploma nu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corespunde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nivelului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instruire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optat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) se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contactează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candidatul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telefonic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confirmarea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variantei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corecte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corectează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documentul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către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expert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cazul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unei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erori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materiale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, fie se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solicită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depunerea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documentului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corect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1E445169" w14:textId="7016B65D" w:rsidR="00E77A69" w:rsidRPr="00D03A64" w:rsidRDefault="000250E4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>4</w:t>
      </w:r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Dacă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constată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lipsa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unui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document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acesta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nu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este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lizibil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astfel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încât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să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poată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realiza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verificarea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candidatului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îi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vor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fi solicitate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documente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copii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7A69" w:rsidRPr="00D03A64">
        <w:rPr>
          <w:rFonts w:ascii="Arial" w:hAnsi="Arial" w:cs="Arial"/>
          <w:color w:val="000000"/>
          <w:sz w:val="24"/>
          <w:szCs w:val="24"/>
        </w:rPr>
        <w:t>lizibile</w:t>
      </w:r>
      <w:proofErr w:type="spellEnd"/>
      <w:r w:rsidR="00E77A69" w:rsidRPr="00D03A64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47C4B776" w14:textId="77777777" w:rsidR="00E77A69" w:rsidRPr="00D03A64" w:rsidRDefault="00E77A69" w:rsidP="009606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23CD485" w14:textId="72140CAA" w:rsidR="007F20AE" w:rsidRPr="00D03A64" w:rsidRDefault="007F20AE" w:rsidP="009606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După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verificare</w:t>
      </w:r>
      <w:r w:rsidR="00570BCC" w:rsidRPr="00D03A64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EB00A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B00A8" w:rsidRPr="00D03A64">
        <w:rPr>
          <w:rFonts w:ascii="Arial" w:hAnsi="Arial" w:cs="Arial"/>
          <w:color w:val="000000"/>
          <w:sz w:val="24"/>
          <w:szCs w:val="24"/>
        </w:rPr>
        <w:t>secțiunii</w:t>
      </w:r>
      <w:proofErr w:type="spellEnd"/>
      <w:r w:rsidR="00EB00A8" w:rsidRPr="00D03A64">
        <w:rPr>
          <w:rFonts w:ascii="Arial" w:hAnsi="Arial" w:cs="Arial"/>
          <w:color w:val="000000"/>
          <w:sz w:val="24"/>
          <w:szCs w:val="24"/>
        </w:rPr>
        <w:t xml:space="preserve"> A din </w:t>
      </w:r>
      <w:proofErr w:type="spellStart"/>
      <w:r w:rsidR="00EB00A8" w:rsidRPr="00D03A64">
        <w:rPr>
          <w:rFonts w:ascii="Arial" w:hAnsi="Arial" w:cs="Arial"/>
          <w:color w:val="000000"/>
          <w:sz w:val="24"/>
          <w:szCs w:val="24"/>
        </w:rPr>
        <w:t>fișa</w:t>
      </w:r>
      <w:proofErr w:type="spellEnd"/>
      <w:r w:rsidR="00EB00A8"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EB00A8" w:rsidRPr="00D03A64">
        <w:rPr>
          <w:rFonts w:ascii="Arial" w:hAnsi="Arial" w:cs="Arial"/>
          <w:color w:val="000000"/>
          <w:sz w:val="24"/>
          <w:szCs w:val="24"/>
        </w:rPr>
        <w:t>verificare</w:t>
      </w:r>
      <w:proofErr w:type="spellEnd"/>
      <w:r w:rsidR="00570BCC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03A64">
        <w:rPr>
          <w:rFonts w:ascii="Arial" w:hAnsi="Arial" w:cs="Arial"/>
          <w:color w:val="000000"/>
          <w:sz w:val="24"/>
          <w:szCs w:val="24"/>
        </w:rPr>
        <w:t xml:space="preserve">pot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exista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două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variante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52B1E7E1" w14:textId="36B0C0B9" w:rsidR="007F20AE" w:rsidRPr="00D03A64" w:rsidRDefault="004B2A1C" w:rsidP="000250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Dosarul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înscriere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F20AE" w:rsidRPr="00D03A64">
        <w:rPr>
          <w:rFonts w:ascii="Arial" w:hAnsi="Arial" w:cs="Arial"/>
          <w:color w:val="000000"/>
          <w:sz w:val="24"/>
          <w:szCs w:val="24"/>
        </w:rPr>
        <w:t>este</w:t>
      </w:r>
      <w:proofErr w:type="spellEnd"/>
      <w:r w:rsidR="007F20AE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declarat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r w:rsidR="007F20AE" w:rsidRPr="00D03A64">
        <w:rPr>
          <w:rFonts w:ascii="Arial" w:hAnsi="Arial" w:cs="Arial"/>
          <w:color w:val="000000"/>
          <w:sz w:val="24"/>
          <w:szCs w:val="24"/>
        </w:rPr>
        <w:t>confor</w:t>
      </w:r>
      <w:r w:rsidR="00E77A69" w:rsidRPr="00D03A64">
        <w:rPr>
          <w:rFonts w:ascii="Arial" w:hAnsi="Arial" w:cs="Arial"/>
          <w:color w:val="000000"/>
          <w:sz w:val="24"/>
          <w:szCs w:val="24"/>
        </w:rPr>
        <w:t>m</w:t>
      </w:r>
    </w:p>
    <w:p w14:paraId="200069AC" w14:textId="77777777" w:rsidR="009F68A1" w:rsidRPr="00D03A64" w:rsidRDefault="009F68A1" w:rsidP="00025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Dacă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constată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dosarul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candidatului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este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corect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validează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candidatura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acestuia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35DE5598" w14:textId="2D6546B2" w:rsidR="009F68A1" w:rsidRPr="00D03A64" w:rsidRDefault="009F68A1" w:rsidP="00025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Existența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dosarului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corect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presupune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existența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tuturor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documentelor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solicitate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completarea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informațiilor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corect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complet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de ex: nr.,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serie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buletin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emis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valabilitate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buletin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valabilitate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adeverințe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diplome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corespondența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între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studiile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optate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diplo</w:t>
      </w:r>
      <w:r w:rsidR="00EB00A8" w:rsidRPr="00D03A64">
        <w:rPr>
          <w:rFonts w:ascii="Arial" w:hAnsi="Arial" w:cs="Arial"/>
          <w:color w:val="000000"/>
          <w:sz w:val="24"/>
          <w:szCs w:val="24"/>
        </w:rPr>
        <w:t>m</w:t>
      </w:r>
      <w:r w:rsidRPr="00D03A64">
        <w:rPr>
          <w:rFonts w:ascii="Arial" w:hAnsi="Arial" w:cs="Arial"/>
          <w:color w:val="000000"/>
          <w:sz w:val="24"/>
          <w:szCs w:val="24"/>
        </w:rPr>
        <w:t>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încărcate</w:t>
      </w:r>
      <w:proofErr w:type="spellEnd"/>
      <w:r w:rsidR="007346F7">
        <w:rPr>
          <w:rFonts w:ascii="Arial" w:hAnsi="Arial" w:cs="Arial"/>
          <w:color w:val="000000"/>
          <w:sz w:val="24"/>
          <w:szCs w:val="24"/>
        </w:rPr>
        <w:t>.</w:t>
      </w:r>
    </w:p>
    <w:p w14:paraId="3A48919B" w14:textId="67AC6633" w:rsidR="00E77A69" w:rsidRPr="00D03A64" w:rsidRDefault="00E77A69" w:rsidP="00025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Dacă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Dosarul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înscriere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este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declarat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conform, se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trece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următoarea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etapă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verificare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E197C5B" w14:textId="1D1709DB" w:rsidR="007F20AE" w:rsidRPr="00D03A64" w:rsidRDefault="00ED4B97" w:rsidP="000250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Dosarul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înscriere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F20AE" w:rsidRPr="00D03A64">
        <w:rPr>
          <w:rFonts w:ascii="Arial" w:hAnsi="Arial" w:cs="Arial"/>
          <w:color w:val="000000"/>
          <w:sz w:val="24"/>
          <w:szCs w:val="24"/>
        </w:rPr>
        <w:t>este</w:t>
      </w:r>
      <w:proofErr w:type="spellEnd"/>
      <w:r w:rsidR="007F20AE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F20AE" w:rsidRPr="00D03A64">
        <w:rPr>
          <w:rFonts w:ascii="Arial" w:hAnsi="Arial" w:cs="Arial"/>
          <w:color w:val="000000"/>
          <w:sz w:val="24"/>
          <w:szCs w:val="24"/>
        </w:rPr>
        <w:t>declarat</w:t>
      </w:r>
      <w:proofErr w:type="spellEnd"/>
      <w:r w:rsidR="007F20AE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F20AE" w:rsidRPr="00D03A64">
        <w:rPr>
          <w:rFonts w:ascii="Arial" w:hAnsi="Arial" w:cs="Arial"/>
          <w:color w:val="000000"/>
          <w:sz w:val="24"/>
          <w:szCs w:val="24"/>
        </w:rPr>
        <w:t>neconform</w:t>
      </w:r>
      <w:proofErr w:type="spellEnd"/>
      <w:r w:rsidR="007F20AE" w:rsidRPr="00D03A6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E9A9D01" w14:textId="15512943" w:rsidR="00707244" w:rsidRDefault="007F20AE" w:rsidP="000250E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Dacă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D4B97" w:rsidRPr="00D03A64">
        <w:rPr>
          <w:rFonts w:ascii="Arial" w:hAnsi="Arial" w:cs="Arial"/>
          <w:color w:val="000000"/>
          <w:sz w:val="24"/>
          <w:szCs w:val="24"/>
        </w:rPr>
        <w:t>Dosarul</w:t>
      </w:r>
      <w:proofErr w:type="spellEnd"/>
      <w:r w:rsidR="00ED4B97"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ED4B97" w:rsidRPr="00D03A64">
        <w:rPr>
          <w:rFonts w:ascii="Arial" w:hAnsi="Arial" w:cs="Arial"/>
          <w:color w:val="000000"/>
          <w:sz w:val="24"/>
          <w:szCs w:val="24"/>
        </w:rPr>
        <w:t>înscriere</w:t>
      </w:r>
      <w:proofErr w:type="spellEnd"/>
      <w:r w:rsidR="00ED4B97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este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declarat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neconform</w:t>
      </w:r>
      <w:proofErr w:type="spellEnd"/>
      <w:r w:rsidR="000250E4" w:rsidRPr="00D03A64">
        <w:rPr>
          <w:rFonts w:ascii="Arial" w:hAnsi="Arial" w:cs="Arial"/>
          <w:color w:val="000000"/>
          <w:sz w:val="24"/>
          <w:szCs w:val="24"/>
        </w:rPr>
        <w:t xml:space="preserve"> ca </w:t>
      </w:r>
      <w:proofErr w:type="spellStart"/>
      <w:r w:rsidR="000250E4" w:rsidRPr="00D03A64">
        <w:rPr>
          <w:rFonts w:ascii="Arial" w:hAnsi="Arial" w:cs="Arial"/>
          <w:color w:val="000000"/>
          <w:sz w:val="24"/>
          <w:szCs w:val="24"/>
        </w:rPr>
        <w:t>urmare</w:t>
      </w:r>
      <w:proofErr w:type="spellEnd"/>
      <w:r w:rsidR="000250E4" w:rsidRPr="00D03A64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="000250E4" w:rsidRPr="00D03A64">
        <w:rPr>
          <w:rFonts w:ascii="Arial" w:hAnsi="Arial" w:cs="Arial"/>
          <w:color w:val="000000"/>
          <w:sz w:val="24"/>
          <w:szCs w:val="24"/>
        </w:rPr>
        <w:t>neprezentării</w:t>
      </w:r>
      <w:proofErr w:type="spellEnd"/>
      <w:r w:rsidR="000250E4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250E4" w:rsidRPr="00D03A64">
        <w:rPr>
          <w:rFonts w:ascii="Arial" w:hAnsi="Arial" w:cs="Arial"/>
          <w:color w:val="000000"/>
          <w:sz w:val="24"/>
          <w:szCs w:val="24"/>
        </w:rPr>
        <w:t>tuturor</w:t>
      </w:r>
      <w:proofErr w:type="spellEnd"/>
      <w:r w:rsidR="000250E4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250E4" w:rsidRPr="00D03A64">
        <w:rPr>
          <w:rFonts w:ascii="Arial" w:hAnsi="Arial" w:cs="Arial"/>
          <w:color w:val="000000"/>
          <w:sz w:val="24"/>
          <w:szCs w:val="24"/>
        </w:rPr>
        <w:t>documentelor</w:t>
      </w:r>
      <w:proofErr w:type="spellEnd"/>
      <w:r w:rsidR="000250E4" w:rsidRPr="00D03A64">
        <w:rPr>
          <w:rFonts w:ascii="Arial" w:hAnsi="Arial" w:cs="Arial"/>
          <w:color w:val="000000"/>
          <w:sz w:val="24"/>
          <w:szCs w:val="24"/>
        </w:rPr>
        <w:t xml:space="preserve"> solicitate </w:t>
      </w:r>
      <w:proofErr w:type="spellStart"/>
      <w:r w:rsidR="000250E4"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="000250E4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250E4" w:rsidRPr="00D03A64">
        <w:rPr>
          <w:rFonts w:ascii="Arial" w:hAnsi="Arial" w:cs="Arial"/>
          <w:color w:val="000000"/>
          <w:sz w:val="24"/>
          <w:szCs w:val="24"/>
        </w:rPr>
        <w:t>necompletării</w:t>
      </w:r>
      <w:proofErr w:type="spellEnd"/>
      <w:r w:rsidR="000250E4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250E4" w:rsidRPr="00D03A64">
        <w:rPr>
          <w:rFonts w:ascii="Arial" w:hAnsi="Arial" w:cs="Arial"/>
          <w:color w:val="000000"/>
          <w:sz w:val="24"/>
          <w:szCs w:val="24"/>
        </w:rPr>
        <w:t>informațiilor</w:t>
      </w:r>
      <w:proofErr w:type="spellEnd"/>
      <w:r w:rsidR="000250E4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250E4" w:rsidRPr="00D03A64">
        <w:rPr>
          <w:rFonts w:ascii="Arial" w:hAnsi="Arial" w:cs="Arial"/>
          <w:color w:val="000000"/>
          <w:sz w:val="24"/>
          <w:szCs w:val="24"/>
        </w:rPr>
        <w:t>corect</w:t>
      </w:r>
      <w:proofErr w:type="spellEnd"/>
      <w:r w:rsidR="000250E4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250E4"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="000250E4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0250E4" w:rsidRPr="00D03A64">
        <w:rPr>
          <w:rFonts w:ascii="Arial" w:hAnsi="Arial" w:cs="Arial"/>
          <w:color w:val="000000"/>
          <w:sz w:val="24"/>
          <w:szCs w:val="24"/>
        </w:rPr>
        <w:t>complet</w:t>
      </w:r>
      <w:proofErr w:type="spellEnd"/>
      <w:r w:rsidR="000250E4" w:rsidRPr="00D03A64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="000250E4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dosarul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original </w:t>
      </w:r>
      <w:r w:rsidR="00ED4B97" w:rsidRPr="00D03A64">
        <w:rPr>
          <w:rFonts w:ascii="Arial" w:hAnsi="Arial" w:cs="Arial"/>
          <w:color w:val="000000"/>
          <w:sz w:val="24"/>
          <w:szCs w:val="24"/>
        </w:rPr>
        <w:t xml:space="preserve">de </w:t>
      </w:r>
      <w:proofErr w:type="spellStart"/>
      <w:r w:rsidR="00ED4B97" w:rsidRPr="00D03A64">
        <w:rPr>
          <w:rFonts w:ascii="Arial" w:hAnsi="Arial" w:cs="Arial"/>
          <w:color w:val="000000"/>
          <w:sz w:val="24"/>
          <w:szCs w:val="24"/>
        </w:rPr>
        <w:t>înscriere</w:t>
      </w:r>
      <w:proofErr w:type="spellEnd"/>
      <w:r w:rsidR="00ED4B97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fi </w:t>
      </w:r>
      <w:proofErr w:type="spellStart"/>
      <w:r w:rsidR="00570BCC" w:rsidRPr="00D03A64">
        <w:rPr>
          <w:rFonts w:ascii="Arial" w:hAnsi="Arial" w:cs="Arial"/>
          <w:color w:val="000000"/>
          <w:sz w:val="24"/>
          <w:szCs w:val="24"/>
        </w:rPr>
        <w:t>păstrat</w:t>
      </w:r>
      <w:proofErr w:type="spellEnd"/>
      <w:r w:rsidR="00570BCC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70BCC"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="00570BCC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70BCC" w:rsidRPr="00D03A64">
        <w:rPr>
          <w:rFonts w:ascii="Arial" w:hAnsi="Arial" w:cs="Arial"/>
          <w:color w:val="000000"/>
          <w:sz w:val="24"/>
          <w:szCs w:val="24"/>
        </w:rPr>
        <w:t>arhiva</w:t>
      </w:r>
      <w:proofErr w:type="spellEnd"/>
      <w:r w:rsidR="00570BCC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70BCC" w:rsidRPr="00D03A64">
        <w:rPr>
          <w:rFonts w:ascii="Arial" w:hAnsi="Arial" w:cs="Arial"/>
          <w:color w:val="000000"/>
          <w:sz w:val="24"/>
          <w:szCs w:val="24"/>
        </w:rPr>
        <w:t>proiectului</w:t>
      </w:r>
      <w:proofErr w:type="spellEnd"/>
      <w:r w:rsidR="009606E3" w:rsidRPr="00D03A6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9606E3" w:rsidRPr="00D03A64">
        <w:rPr>
          <w:rFonts w:ascii="Arial" w:hAnsi="Arial" w:cs="Arial"/>
          <w:color w:val="000000"/>
          <w:sz w:val="24"/>
          <w:szCs w:val="24"/>
        </w:rPr>
        <w:t>iar</w:t>
      </w:r>
      <w:proofErr w:type="spellEnd"/>
      <w:r w:rsidR="009606E3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606E3" w:rsidRPr="00D03A64">
        <w:rPr>
          <w:rFonts w:ascii="Arial" w:hAnsi="Arial" w:cs="Arial"/>
          <w:color w:val="000000"/>
          <w:sz w:val="24"/>
          <w:szCs w:val="24"/>
        </w:rPr>
        <w:t>deponentul</w:t>
      </w:r>
      <w:proofErr w:type="spellEnd"/>
      <w:r w:rsidR="009606E3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606E3" w:rsidRPr="00D03A64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="009606E3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606E3" w:rsidRPr="00D03A64">
        <w:rPr>
          <w:rFonts w:ascii="Arial" w:hAnsi="Arial" w:cs="Arial"/>
          <w:color w:val="000000"/>
          <w:sz w:val="24"/>
          <w:szCs w:val="24"/>
        </w:rPr>
        <w:t>primi</w:t>
      </w:r>
      <w:proofErr w:type="spellEnd"/>
      <w:r w:rsidR="009606E3" w:rsidRPr="00D03A64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="009606E3" w:rsidRPr="00D03A64">
        <w:rPr>
          <w:rFonts w:ascii="Arial" w:hAnsi="Arial" w:cs="Arial"/>
          <w:color w:val="000000"/>
          <w:sz w:val="24"/>
          <w:szCs w:val="24"/>
        </w:rPr>
        <w:t>notificare</w:t>
      </w:r>
      <w:proofErr w:type="spellEnd"/>
      <w:r w:rsidR="009606E3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606E3" w:rsidRPr="00D03A64">
        <w:rPr>
          <w:rFonts w:ascii="Arial" w:hAnsi="Arial" w:cs="Arial"/>
          <w:color w:val="000000"/>
          <w:sz w:val="24"/>
          <w:szCs w:val="24"/>
        </w:rPr>
        <w:t>privind</w:t>
      </w:r>
      <w:proofErr w:type="spellEnd"/>
      <w:r w:rsidR="009606E3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606E3" w:rsidRPr="00D03A64">
        <w:rPr>
          <w:rFonts w:ascii="Arial" w:hAnsi="Arial" w:cs="Arial"/>
          <w:color w:val="000000"/>
          <w:sz w:val="24"/>
          <w:szCs w:val="24"/>
        </w:rPr>
        <w:t>motivele</w:t>
      </w:r>
      <w:proofErr w:type="spellEnd"/>
      <w:r w:rsidR="009606E3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606E3" w:rsidRPr="00D03A64">
        <w:rPr>
          <w:rFonts w:ascii="Arial" w:hAnsi="Arial" w:cs="Arial"/>
          <w:color w:val="000000"/>
          <w:sz w:val="24"/>
          <w:szCs w:val="24"/>
        </w:rPr>
        <w:t>neconformității</w:t>
      </w:r>
      <w:proofErr w:type="spellEnd"/>
      <w:r w:rsidR="009606E3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606E3" w:rsidRPr="00D03A64">
        <w:rPr>
          <w:rFonts w:ascii="Arial" w:hAnsi="Arial" w:cs="Arial"/>
          <w:color w:val="000000"/>
          <w:sz w:val="24"/>
          <w:szCs w:val="24"/>
        </w:rPr>
        <w:t>dosarului</w:t>
      </w:r>
      <w:proofErr w:type="spellEnd"/>
      <w:r w:rsidR="009606E3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606E3" w:rsidRPr="00D03A64">
        <w:rPr>
          <w:rFonts w:ascii="Arial" w:hAnsi="Arial" w:cs="Arial"/>
          <w:color w:val="000000"/>
          <w:sz w:val="24"/>
          <w:szCs w:val="24"/>
        </w:rPr>
        <w:t>depus</w:t>
      </w:r>
      <w:proofErr w:type="spellEnd"/>
      <w:r w:rsidR="009606E3" w:rsidRPr="00D03A64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5A8AD4E" w14:textId="4DA1C2BA" w:rsidR="00D079D4" w:rsidRDefault="00D079D4" w:rsidP="000250E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3A64">
        <w:rPr>
          <w:rFonts w:ascii="Arial" w:hAnsi="Arial" w:cs="Arial"/>
          <w:sz w:val="24"/>
          <w:szCs w:val="24"/>
        </w:rPr>
        <w:lastRenderedPageBreak/>
        <w:t xml:space="preserve">Lunar, se </w:t>
      </w:r>
      <w:proofErr w:type="spellStart"/>
      <w:r w:rsidRPr="00D03A64">
        <w:rPr>
          <w:rFonts w:ascii="Arial" w:hAnsi="Arial" w:cs="Arial"/>
          <w:sz w:val="24"/>
          <w:szCs w:val="24"/>
        </w:rPr>
        <w:t>vor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întocmi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situații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centralizatoare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înscriere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D03A64">
        <w:rPr>
          <w:rFonts w:ascii="Arial" w:hAnsi="Arial" w:cs="Arial"/>
          <w:sz w:val="24"/>
          <w:szCs w:val="24"/>
        </w:rPr>
        <w:t>candidaților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acestea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fiind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supuse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verificării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validării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D03A64">
        <w:rPr>
          <w:rFonts w:ascii="Arial" w:hAnsi="Arial" w:cs="Arial"/>
          <w:sz w:val="24"/>
          <w:szCs w:val="24"/>
        </w:rPr>
        <w:t>către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Managerul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Proiect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. </w:t>
      </w:r>
    </w:p>
    <w:p w14:paraId="51B83249" w14:textId="226DF6C2" w:rsidR="0045169F" w:rsidRDefault="0045169F" w:rsidP="000250E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FA03AF4" w14:textId="77777777" w:rsidR="0045169F" w:rsidRPr="00D079D4" w:rsidRDefault="0045169F" w:rsidP="000250E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67A4D42" w14:textId="77777777" w:rsidR="00DC6E07" w:rsidRPr="00D03A64" w:rsidRDefault="00DC6E07" w:rsidP="003076C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3A64">
        <w:rPr>
          <w:rFonts w:ascii="Arial" w:hAnsi="Arial" w:cs="Arial"/>
          <w:b/>
          <w:bCs/>
          <w:sz w:val="24"/>
          <w:szCs w:val="24"/>
        </w:rPr>
        <w:t xml:space="preserve">2.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Verificarea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eligibilității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persoanelor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încadrarea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grupul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al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proiectului</w:t>
      </w:r>
      <w:proofErr w:type="spellEnd"/>
    </w:p>
    <w:p w14:paraId="07395888" w14:textId="04C20069" w:rsidR="009C6993" w:rsidRPr="00D03A64" w:rsidRDefault="009C6993" w:rsidP="009C69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Echipa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implementare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parcurge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D03A64">
        <w:rPr>
          <w:rFonts w:ascii="Arial" w:hAnsi="Arial" w:cs="Arial"/>
          <w:sz w:val="24"/>
          <w:szCs w:val="24"/>
        </w:rPr>
        <w:t>proces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evaluare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baza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criteriilor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precizate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prezenta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procedură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vederea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stabilirii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componenței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grupului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selectat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participarea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sz w:val="24"/>
          <w:szCs w:val="24"/>
        </w:rPr>
        <w:t>activitățile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proiectului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. </w:t>
      </w:r>
    </w:p>
    <w:p w14:paraId="45BF8EF6" w14:textId="1AF98192" w:rsidR="00CE373C" w:rsidRPr="00D03A64" w:rsidRDefault="004532CA" w:rsidP="009D6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Verificarea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eligibilității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baza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743" w:rsidRPr="00D03A64">
        <w:rPr>
          <w:rFonts w:ascii="Arial" w:hAnsi="Arial" w:cs="Arial"/>
          <w:b/>
          <w:bCs/>
          <w:color w:val="000000"/>
          <w:sz w:val="24"/>
          <w:szCs w:val="24"/>
        </w:rPr>
        <w:t>Fişei</w:t>
      </w:r>
      <w:proofErr w:type="spellEnd"/>
      <w:r w:rsidR="009D6743"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="009D6743" w:rsidRPr="00D03A64">
        <w:rPr>
          <w:rFonts w:ascii="Arial" w:hAnsi="Arial" w:cs="Arial"/>
          <w:b/>
          <w:bCs/>
          <w:color w:val="000000"/>
          <w:sz w:val="24"/>
          <w:szCs w:val="24"/>
        </w:rPr>
        <w:t>verificare</w:t>
      </w:r>
      <w:proofErr w:type="spellEnd"/>
      <w:r w:rsidR="009D6743"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a </w:t>
      </w:r>
      <w:proofErr w:type="spellStart"/>
      <w:r w:rsidR="009D6743" w:rsidRPr="00D03A64">
        <w:rPr>
          <w:rFonts w:ascii="Arial" w:hAnsi="Arial" w:cs="Arial"/>
          <w:b/>
          <w:bCs/>
          <w:color w:val="000000"/>
          <w:sz w:val="24"/>
          <w:szCs w:val="24"/>
        </w:rPr>
        <w:t>dosarului</w:t>
      </w:r>
      <w:proofErr w:type="spellEnd"/>
      <w:r w:rsidR="009D6743"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="00454C64" w:rsidRPr="00D03A64">
        <w:rPr>
          <w:rFonts w:ascii="Arial" w:hAnsi="Arial" w:cs="Arial"/>
          <w:b/>
          <w:bCs/>
          <w:color w:val="000000"/>
          <w:sz w:val="24"/>
          <w:szCs w:val="24"/>
        </w:rPr>
        <w:t>candidatură</w:t>
      </w:r>
      <w:proofErr w:type="spellEnd"/>
      <w:r w:rsidR="009D6743"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– </w:t>
      </w:r>
      <w:bookmarkStart w:id="32" w:name="_Hlk68522899"/>
      <w:proofErr w:type="spellStart"/>
      <w:r w:rsidR="009D6743" w:rsidRPr="00D03A64">
        <w:rPr>
          <w:rFonts w:ascii="Arial" w:hAnsi="Arial" w:cs="Arial"/>
          <w:b/>
          <w:bCs/>
          <w:color w:val="000000"/>
          <w:sz w:val="24"/>
          <w:szCs w:val="24"/>
        </w:rPr>
        <w:t>secțiunea</w:t>
      </w:r>
      <w:proofErr w:type="spellEnd"/>
      <w:r w:rsidR="009D6743"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B – </w:t>
      </w:r>
      <w:proofErr w:type="spellStart"/>
      <w:r w:rsidR="009D6743" w:rsidRPr="00D03A64">
        <w:rPr>
          <w:rFonts w:ascii="Arial" w:hAnsi="Arial" w:cs="Arial"/>
          <w:b/>
          <w:bCs/>
          <w:color w:val="000000"/>
          <w:sz w:val="24"/>
          <w:szCs w:val="24"/>
        </w:rPr>
        <w:t>Verificarea</w:t>
      </w:r>
      <w:proofErr w:type="spellEnd"/>
      <w:r w:rsidR="009D6743"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9D6743" w:rsidRPr="00D03A64">
        <w:rPr>
          <w:rFonts w:ascii="Arial" w:hAnsi="Arial" w:cs="Arial"/>
          <w:b/>
          <w:bCs/>
          <w:color w:val="000000"/>
          <w:sz w:val="24"/>
          <w:szCs w:val="24"/>
        </w:rPr>
        <w:t>eligibilității</w:t>
      </w:r>
      <w:proofErr w:type="spellEnd"/>
      <w:r w:rsidR="009D6743"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9D6743" w:rsidRPr="00D03A64">
        <w:rPr>
          <w:rFonts w:ascii="Arial" w:hAnsi="Arial" w:cs="Arial"/>
          <w:b/>
          <w:bCs/>
          <w:color w:val="000000"/>
          <w:sz w:val="24"/>
          <w:szCs w:val="24"/>
        </w:rPr>
        <w:t>candidatului</w:t>
      </w:r>
      <w:proofErr w:type="spellEnd"/>
      <w:r w:rsidR="009D6743"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bookmarkEnd w:id="32"/>
      <w:r w:rsidR="009D6743" w:rsidRPr="00D03A64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9D6743" w:rsidRPr="00D03A64">
        <w:rPr>
          <w:rFonts w:ascii="Arial" w:hAnsi="Arial" w:cs="Arial"/>
          <w:b/>
          <w:bCs/>
          <w:sz w:val="24"/>
          <w:szCs w:val="24"/>
        </w:rPr>
        <w:t>Anexa</w:t>
      </w:r>
      <w:proofErr w:type="spellEnd"/>
      <w:r w:rsidR="009D6743"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r w:rsidR="00454C64" w:rsidRPr="00D03A64">
        <w:rPr>
          <w:rFonts w:ascii="Arial" w:hAnsi="Arial" w:cs="Arial"/>
          <w:b/>
          <w:bCs/>
          <w:sz w:val="24"/>
          <w:szCs w:val="24"/>
        </w:rPr>
        <w:t>9</w:t>
      </w:r>
      <w:r w:rsidR="009D6743" w:rsidRPr="00D03A64">
        <w:rPr>
          <w:rFonts w:ascii="Arial" w:hAnsi="Arial" w:cs="Arial"/>
          <w:b/>
          <w:bCs/>
          <w:sz w:val="24"/>
          <w:szCs w:val="24"/>
        </w:rPr>
        <w:t>)</w:t>
      </w:r>
      <w:r w:rsidRPr="00D03A64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D03A64">
        <w:rPr>
          <w:rFonts w:ascii="Arial" w:hAnsi="Arial" w:cs="Arial"/>
          <w:sz w:val="24"/>
          <w:szCs w:val="24"/>
        </w:rPr>
        <w:t>rolul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a se </w:t>
      </w:r>
      <w:proofErr w:type="spellStart"/>
      <w:r w:rsidR="00CE373C" w:rsidRPr="00D03A64">
        <w:rPr>
          <w:rFonts w:ascii="Arial" w:hAnsi="Arial" w:cs="Arial"/>
          <w:sz w:val="24"/>
          <w:szCs w:val="24"/>
        </w:rPr>
        <w:t>asigura</w:t>
      </w:r>
      <w:proofErr w:type="spellEnd"/>
      <w:r w:rsidR="00CE373C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373C" w:rsidRPr="00D03A64">
        <w:rPr>
          <w:rFonts w:ascii="Arial" w:hAnsi="Arial" w:cs="Arial"/>
          <w:sz w:val="24"/>
          <w:szCs w:val="24"/>
        </w:rPr>
        <w:t>faptul</w:t>
      </w:r>
      <w:proofErr w:type="spellEnd"/>
      <w:r w:rsidR="00CE373C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373C" w:rsidRPr="00D03A64">
        <w:rPr>
          <w:rFonts w:ascii="Arial" w:hAnsi="Arial" w:cs="Arial"/>
          <w:sz w:val="24"/>
          <w:szCs w:val="24"/>
        </w:rPr>
        <w:t>c</w:t>
      </w:r>
      <w:r w:rsidRPr="00D03A64">
        <w:rPr>
          <w:rFonts w:ascii="Arial" w:hAnsi="Arial" w:cs="Arial"/>
          <w:sz w:val="24"/>
          <w:szCs w:val="24"/>
        </w:rPr>
        <w:t>ă</w:t>
      </w:r>
      <w:proofErr w:type="spellEnd"/>
      <w:r w:rsidR="00CE373C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373C" w:rsidRPr="00D03A64">
        <w:rPr>
          <w:rFonts w:ascii="Arial" w:hAnsi="Arial" w:cs="Arial"/>
          <w:sz w:val="24"/>
          <w:szCs w:val="24"/>
        </w:rPr>
        <w:t>fiecare</w:t>
      </w:r>
      <w:proofErr w:type="spellEnd"/>
      <w:r w:rsidR="00CE373C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373C" w:rsidRPr="00D03A64">
        <w:rPr>
          <w:rFonts w:ascii="Arial" w:hAnsi="Arial" w:cs="Arial"/>
          <w:sz w:val="24"/>
          <w:szCs w:val="24"/>
        </w:rPr>
        <w:t>persoana</w:t>
      </w:r>
      <w:proofErr w:type="spellEnd"/>
      <w:r w:rsidR="00CE373C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373C" w:rsidRPr="00D03A64">
        <w:rPr>
          <w:rFonts w:ascii="Arial" w:hAnsi="Arial" w:cs="Arial"/>
          <w:sz w:val="24"/>
          <w:szCs w:val="24"/>
        </w:rPr>
        <w:t>inscris</w:t>
      </w:r>
      <w:r w:rsidRPr="00D03A64">
        <w:rPr>
          <w:rFonts w:ascii="Arial" w:hAnsi="Arial" w:cs="Arial"/>
          <w:sz w:val="24"/>
          <w:szCs w:val="24"/>
        </w:rPr>
        <w:t>ă</w:t>
      </w:r>
      <w:proofErr w:type="spellEnd"/>
      <w:r w:rsidR="00CE373C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373C" w:rsidRPr="00D03A64">
        <w:rPr>
          <w:rFonts w:ascii="Arial" w:hAnsi="Arial" w:cs="Arial"/>
          <w:sz w:val="24"/>
          <w:szCs w:val="24"/>
        </w:rPr>
        <w:t>va</w:t>
      </w:r>
      <w:proofErr w:type="spellEnd"/>
      <w:r w:rsidR="00CE373C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3EF" w:rsidRPr="00D03A64">
        <w:rPr>
          <w:rFonts w:ascii="Arial" w:hAnsi="Arial" w:cs="Arial"/>
          <w:sz w:val="24"/>
          <w:szCs w:val="24"/>
        </w:rPr>
        <w:t>î</w:t>
      </w:r>
      <w:r w:rsidR="00CE373C" w:rsidRPr="00D03A64">
        <w:rPr>
          <w:rFonts w:ascii="Arial" w:hAnsi="Arial" w:cs="Arial"/>
          <w:sz w:val="24"/>
          <w:szCs w:val="24"/>
        </w:rPr>
        <w:t>ntruni</w:t>
      </w:r>
      <w:proofErr w:type="spellEnd"/>
      <w:r w:rsidR="00CE373C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373C" w:rsidRPr="00D03A64">
        <w:rPr>
          <w:rFonts w:ascii="Arial" w:hAnsi="Arial" w:cs="Arial"/>
          <w:sz w:val="24"/>
          <w:szCs w:val="24"/>
        </w:rPr>
        <w:t>toate</w:t>
      </w:r>
      <w:proofErr w:type="spellEnd"/>
      <w:r w:rsidR="00CE373C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373C" w:rsidRPr="00D03A64">
        <w:rPr>
          <w:rFonts w:ascii="Arial" w:hAnsi="Arial" w:cs="Arial"/>
          <w:sz w:val="24"/>
          <w:szCs w:val="24"/>
        </w:rPr>
        <w:t>cerin</w:t>
      </w:r>
      <w:r w:rsidRPr="00D03A64">
        <w:rPr>
          <w:rFonts w:ascii="Arial" w:hAnsi="Arial" w:cs="Arial"/>
          <w:sz w:val="24"/>
          <w:szCs w:val="24"/>
        </w:rPr>
        <w:t>ț</w:t>
      </w:r>
      <w:r w:rsidR="00CE373C" w:rsidRPr="00D03A64">
        <w:rPr>
          <w:rFonts w:ascii="Arial" w:hAnsi="Arial" w:cs="Arial"/>
          <w:sz w:val="24"/>
          <w:szCs w:val="24"/>
        </w:rPr>
        <w:t>ele</w:t>
      </w:r>
      <w:proofErr w:type="spellEnd"/>
      <w:r w:rsidR="00CE373C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373C" w:rsidRPr="00D03A64">
        <w:rPr>
          <w:rFonts w:ascii="Arial" w:hAnsi="Arial" w:cs="Arial"/>
          <w:sz w:val="24"/>
          <w:szCs w:val="24"/>
        </w:rPr>
        <w:t>impuse</w:t>
      </w:r>
      <w:proofErr w:type="spellEnd"/>
      <w:r w:rsidR="00CE373C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373C" w:rsidRPr="00D03A64">
        <w:rPr>
          <w:rFonts w:ascii="Arial" w:hAnsi="Arial" w:cs="Arial"/>
          <w:sz w:val="24"/>
          <w:szCs w:val="24"/>
        </w:rPr>
        <w:t>pentru</w:t>
      </w:r>
      <w:proofErr w:type="spellEnd"/>
      <w:r w:rsidR="00CE373C" w:rsidRPr="00D03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E373C" w:rsidRPr="00D03A64">
        <w:rPr>
          <w:rFonts w:ascii="Arial" w:hAnsi="Arial" w:cs="Arial"/>
          <w:sz w:val="24"/>
          <w:szCs w:val="24"/>
        </w:rPr>
        <w:t>putea</w:t>
      </w:r>
      <w:proofErr w:type="spellEnd"/>
      <w:r w:rsidR="00CE373C" w:rsidRPr="00D03A64">
        <w:rPr>
          <w:rFonts w:ascii="Arial" w:hAnsi="Arial" w:cs="Arial"/>
          <w:sz w:val="24"/>
          <w:szCs w:val="24"/>
        </w:rPr>
        <w:t xml:space="preserve"> fi </w:t>
      </w:r>
      <w:proofErr w:type="spellStart"/>
      <w:r w:rsidR="00CE373C" w:rsidRPr="00D03A64">
        <w:rPr>
          <w:rFonts w:ascii="Arial" w:hAnsi="Arial" w:cs="Arial"/>
          <w:sz w:val="24"/>
          <w:szCs w:val="24"/>
        </w:rPr>
        <w:t>selectat</w:t>
      </w:r>
      <w:r w:rsidR="00771EBF" w:rsidRPr="00D03A64">
        <w:rPr>
          <w:rFonts w:ascii="Arial" w:hAnsi="Arial" w:cs="Arial"/>
          <w:sz w:val="24"/>
          <w:szCs w:val="24"/>
        </w:rPr>
        <w:t>ă</w:t>
      </w:r>
      <w:proofErr w:type="spellEnd"/>
      <w:r w:rsidR="00CE373C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</w:t>
      </w:r>
      <w:r w:rsidR="00CE373C" w:rsidRPr="00D03A64">
        <w:rPr>
          <w:rFonts w:ascii="Arial" w:hAnsi="Arial" w:cs="Arial"/>
          <w:sz w:val="24"/>
          <w:szCs w:val="24"/>
        </w:rPr>
        <w:t>n</w:t>
      </w:r>
      <w:proofErr w:type="spellEnd"/>
      <w:r w:rsidR="00CE373C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373C" w:rsidRPr="00D03A64">
        <w:rPr>
          <w:rFonts w:ascii="Arial" w:hAnsi="Arial" w:cs="Arial"/>
          <w:sz w:val="24"/>
          <w:szCs w:val="24"/>
        </w:rPr>
        <w:t>grupul</w:t>
      </w:r>
      <w:proofErr w:type="spellEnd"/>
      <w:r w:rsidR="00CE373C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ț</w:t>
      </w:r>
      <w:r w:rsidR="00CE373C" w:rsidRPr="00D03A64">
        <w:rPr>
          <w:rFonts w:ascii="Arial" w:hAnsi="Arial" w:cs="Arial"/>
          <w:sz w:val="24"/>
          <w:szCs w:val="24"/>
        </w:rPr>
        <w:t>int</w:t>
      </w:r>
      <w:r w:rsidRPr="00D03A64">
        <w:rPr>
          <w:rFonts w:ascii="Arial" w:hAnsi="Arial" w:cs="Arial"/>
          <w:sz w:val="24"/>
          <w:szCs w:val="24"/>
        </w:rPr>
        <w:t>ă</w:t>
      </w:r>
      <w:proofErr w:type="spellEnd"/>
      <w:r w:rsidR="00CE373C" w:rsidRPr="00D03A64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CE373C" w:rsidRPr="00D03A64">
        <w:rPr>
          <w:rFonts w:ascii="Arial" w:hAnsi="Arial" w:cs="Arial"/>
          <w:sz w:val="24"/>
          <w:szCs w:val="24"/>
        </w:rPr>
        <w:t>proiectului</w:t>
      </w:r>
      <w:proofErr w:type="spellEnd"/>
      <w:r w:rsidR="00CE373C" w:rsidRPr="00D03A6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E373C" w:rsidRPr="00D03A64">
        <w:rPr>
          <w:rFonts w:ascii="Arial" w:hAnsi="Arial" w:cs="Arial"/>
          <w:sz w:val="24"/>
          <w:szCs w:val="24"/>
        </w:rPr>
        <w:t>Aceste</w:t>
      </w:r>
      <w:proofErr w:type="spellEnd"/>
      <w:r w:rsidR="00CE373C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373C" w:rsidRPr="00D03A64">
        <w:rPr>
          <w:rFonts w:ascii="Arial" w:hAnsi="Arial" w:cs="Arial"/>
          <w:sz w:val="24"/>
          <w:szCs w:val="24"/>
        </w:rPr>
        <w:t>cerinte</w:t>
      </w:r>
      <w:proofErr w:type="spellEnd"/>
      <w:r w:rsidR="00CE373C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373C" w:rsidRPr="00D03A64">
        <w:rPr>
          <w:rFonts w:ascii="Arial" w:hAnsi="Arial" w:cs="Arial"/>
          <w:sz w:val="24"/>
          <w:szCs w:val="24"/>
        </w:rPr>
        <w:t>trebuie</w:t>
      </w:r>
      <w:proofErr w:type="spellEnd"/>
      <w:r w:rsidR="00CE373C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EBF" w:rsidRPr="00D03A64">
        <w:rPr>
          <w:rFonts w:ascii="Arial" w:hAnsi="Arial" w:cs="Arial"/>
          <w:sz w:val="24"/>
          <w:szCs w:val="24"/>
        </w:rPr>
        <w:t>î</w:t>
      </w:r>
      <w:r w:rsidR="00CE373C" w:rsidRPr="00D03A64">
        <w:rPr>
          <w:rFonts w:ascii="Arial" w:hAnsi="Arial" w:cs="Arial"/>
          <w:sz w:val="24"/>
          <w:szCs w:val="24"/>
        </w:rPr>
        <w:t>ntrunite</w:t>
      </w:r>
      <w:proofErr w:type="spellEnd"/>
      <w:r w:rsidR="00CE373C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373C" w:rsidRPr="00D03A64">
        <w:rPr>
          <w:rFonts w:ascii="Arial" w:hAnsi="Arial" w:cs="Arial"/>
          <w:sz w:val="24"/>
          <w:szCs w:val="24"/>
        </w:rPr>
        <w:t>concomitent</w:t>
      </w:r>
      <w:proofErr w:type="spellEnd"/>
      <w:r w:rsidR="00CE373C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EBF" w:rsidRPr="00D03A64">
        <w:rPr>
          <w:rFonts w:ascii="Arial" w:hAnsi="Arial" w:cs="Arial"/>
          <w:sz w:val="24"/>
          <w:szCs w:val="24"/>
        </w:rPr>
        <w:t>ș</w:t>
      </w:r>
      <w:r w:rsidR="00CE373C" w:rsidRPr="00D03A64">
        <w:rPr>
          <w:rFonts w:ascii="Arial" w:hAnsi="Arial" w:cs="Arial"/>
          <w:sz w:val="24"/>
          <w:szCs w:val="24"/>
        </w:rPr>
        <w:t>i</w:t>
      </w:r>
      <w:proofErr w:type="spellEnd"/>
      <w:r w:rsidR="00CE373C" w:rsidRPr="00D03A64">
        <w:rPr>
          <w:rFonts w:ascii="Arial" w:hAnsi="Arial" w:cs="Arial"/>
          <w:sz w:val="24"/>
          <w:szCs w:val="24"/>
        </w:rPr>
        <w:t xml:space="preserve"> sunt</w:t>
      </w:r>
      <w:r w:rsidR="00771EBF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EBF" w:rsidRPr="00D03A64">
        <w:rPr>
          <w:rFonts w:ascii="Arial" w:hAnsi="Arial" w:cs="Arial"/>
          <w:sz w:val="24"/>
          <w:szCs w:val="24"/>
        </w:rPr>
        <w:t>următoarele</w:t>
      </w:r>
      <w:proofErr w:type="spellEnd"/>
      <w:r w:rsidR="00CE373C" w:rsidRPr="00D03A64">
        <w:rPr>
          <w:rFonts w:ascii="Arial" w:hAnsi="Arial" w:cs="Arial"/>
          <w:sz w:val="24"/>
          <w:szCs w:val="24"/>
        </w:rPr>
        <w:t xml:space="preserve">: </w:t>
      </w:r>
    </w:p>
    <w:p w14:paraId="2E553DE5" w14:textId="590E1911" w:rsidR="009606E3" w:rsidRPr="00D03A64" w:rsidRDefault="009606E3" w:rsidP="009D674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3A64">
        <w:rPr>
          <w:rFonts w:ascii="Arial" w:hAnsi="Arial" w:cs="Arial"/>
          <w:sz w:val="24"/>
          <w:szCs w:val="24"/>
        </w:rPr>
        <w:t xml:space="preserve">au </w:t>
      </w:r>
      <w:proofErr w:type="spellStart"/>
      <w:r w:rsidRPr="00D03A64">
        <w:rPr>
          <w:rFonts w:ascii="Arial" w:hAnsi="Arial" w:cs="Arial"/>
          <w:sz w:val="24"/>
          <w:szCs w:val="24"/>
        </w:rPr>
        <w:t>domiciliul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D03A64">
        <w:rPr>
          <w:rFonts w:ascii="Arial" w:hAnsi="Arial" w:cs="Arial"/>
          <w:sz w:val="24"/>
          <w:szCs w:val="24"/>
        </w:rPr>
        <w:t>locuiesc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2CA" w:rsidRPr="00D03A64">
        <w:rPr>
          <w:rFonts w:ascii="Arial" w:hAnsi="Arial" w:cs="Arial"/>
          <w:sz w:val="24"/>
          <w:szCs w:val="24"/>
        </w:rPr>
        <w:t>î</w:t>
      </w:r>
      <w:r w:rsidRPr="00D03A64">
        <w:rPr>
          <w:rFonts w:ascii="Arial" w:hAnsi="Arial" w:cs="Arial"/>
          <w:sz w:val="24"/>
          <w:szCs w:val="24"/>
        </w:rPr>
        <w:t>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teritoriul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acoperit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Strategie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Dezvoltare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Local</w:t>
      </w:r>
      <w:r w:rsidR="004532CA" w:rsidRPr="00D03A64">
        <w:rPr>
          <w:rFonts w:ascii="Arial" w:hAnsi="Arial" w:cs="Arial"/>
          <w:sz w:val="24"/>
          <w:szCs w:val="24"/>
        </w:rPr>
        <w:t>ă</w:t>
      </w:r>
      <w:proofErr w:type="spellEnd"/>
      <w:r w:rsidR="004532CA" w:rsidRPr="00D03A64">
        <w:rPr>
          <w:rFonts w:ascii="Arial" w:hAnsi="Arial" w:cs="Arial"/>
          <w:sz w:val="24"/>
          <w:szCs w:val="24"/>
        </w:rPr>
        <w:t xml:space="preserve"> </w:t>
      </w:r>
      <w:r w:rsidRPr="00D03A64">
        <w:rPr>
          <w:rFonts w:ascii="Arial" w:hAnsi="Arial" w:cs="Arial"/>
          <w:sz w:val="24"/>
          <w:szCs w:val="24"/>
        </w:rPr>
        <w:t xml:space="preserve">GAL </w:t>
      </w:r>
      <w:proofErr w:type="spellStart"/>
      <w:r w:rsidRPr="00D03A64">
        <w:rPr>
          <w:rFonts w:ascii="Arial" w:hAnsi="Arial" w:cs="Arial"/>
          <w:sz w:val="24"/>
          <w:szCs w:val="24"/>
        </w:rPr>
        <w:t>Tovishat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aprobat</w:t>
      </w:r>
      <w:r w:rsidR="004532CA" w:rsidRPr="00D03A64">
        <w:rPr>
          <w:rFonts w:ascii="Arial" w:hAnsi="Arial" w:cs="Arial"/>
          <w:sz w:val="24"/>
          <w:szCs w:val="24"/>
        </w:rPr>
        <w:t>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PNDR 2014-2020 (</w:t>
      </w:r>
      <w:proofErr w:type="spellStart"/>
      <w:r w:rsidRPr="00D03A64">
        <w:rPr>
          <w:rFonts w:ascii="Arial" w:hAnsi="Arial" w:cs="Arial"/>
          <w:sz w:val="24"/>
          <w:szCs w:val="24"/>
        </w:rPr>
        <w:t>aflat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2CA" w:rsidRPr="00D03A64">
        <w:rPr>
          <w:rFonts w:ascii="Arial" w:hAnsi="Arial" w:cs="Arial"/>
          <w:sz w:val="24"/>
          <w:szCs w:val="24"/>
        </w:rPr>
        <w:t>î</w:t>
      </w:r>
      <w:r w:rsidRPr="00D03A64">
        <w:rPr>
          <w:rFonts w:ascii="Arial" w:hAnsi="Arial" w:cs="Arial"/>
          <w:sz w:val="24"/>
          <w:szCs w:val="24"/>
        </w:rPr>
        <w:t>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zona </w:t>
      </w:r>
      <w:proofErr w:type="spellStart"/>
      <w:r w:rsidRPr="00D03A64">
        <w:rPr>
          <w:rFonts w:ascii="Arial" w:hAnsi="Arial" w:cs="Arial"/>
          <w:sz w:val="24"/>
          <w:szCs w:val="24"/>
        </w:rPr>
        <w:t>rural</w:t>
      </w:r>
      <w:r w:rsidR="004532CA" w:rsidRPr="00D03A64">
        <w:rPr>
          <w:rFonts w:ascii="Arial" w:hAnsi="Arial" w:cs="Arial"/>
          <w:sz w:val="24"/>
          <w:szCs w:val="24"/>
        </w:rPr>
        <w:t>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2CA" w:rsidRPr="00D03A64">
        <w:rPr>
          <w:rFonts w:ascii="Arial" w:hAnsi="Arial" w:cs="Arial"/>
          <w:sz w:val="24"/>
          <w:szCs w:val="24"/>
        </w:rPr>
        <w:t>ș</w:t>
      </w:r>
      <w:r w:rsidRPr="00D03A64">
        <w:rPr>
          <w:rFonts w:ascii="Arial" w:hAnsi="Arial" w:cs="Arial"/>
          <w:sz w:val="24"/>
          <w:szCs w:val="24"/>
        </w:rPr>
        <w:t>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2CA" w:rsidRPr="00D03A64">
        <w:rPr>
          <w:rFonts w:ascii="Arial" w:hAnsi="Arial" w:cs="Arial"/>
          <w:sz w:val="24"/>
          <w:szCs w:val="24"/>
        </w:rPr>
        <w:t>î</w:t>
      </w:r>
      <w:r w:rsidRPr="00D03A64">
        <w:rPr>
          <w:rFonts w:ascii="Arial" w:hAnsi="Arial" w:cs="Arial"/>
          <w:sz w:val="24"/>
          <w:szCs w:val="24"/>
        </w:rPr>
        <w:t>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ora</w:t>
      </w:r>
      <w:r w:rsidR="004532CA" w:rsidRPr="00D03A64">
        <w:rPr>
          <w:rFonts w:ascii="Arial" w:hAnsi="Arial" w:cs="Arial"/>
          <w:sz w:val="24"/>
          <w:szCs w:val="24"/>
        </w:rPr>
        <w:t>ș</w:t>
      </w:r>
      <w:r w:rsidRPr="00D03A64">
        <w:rPr>
          <w:rFonts w:ascii="Arial" w:hAnsi="Arial" w:cs="Arial"/>
          <w:sz w:val="24"/>
          <w:szCs w:val="24"/>
        </w:rPr>
        <w:t>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cu o </w:t>
      </w:r>
      <w:proofErr w:type="spellStart"/>
      <w:r w:rsidRPr="00D03A64">
        <w:rPr>
          <w:rFonts w:ascii="Arial" w:hAnsi="Arial" w:cs="Arial"/>
          <w:sz w:val="24"/>
          <w:szCs w:val="24"/>
        </w:rPr>
        <w:t>popula</w:t>
      </w:r>
      <w:r w:rsidR="004D1236" w:rsidRPr="00D03A64">
        <w:rPr>
          <w:rFonts w:ascii="Arial" w:hAnsi="Arial" w:cs="Arial"/>
          <w:sz w:val="24"/>
          <w:szCs w:val="24"/>
        </w:rPr>
        <w:t>ț</w:t>
      </w:r>
      <w:r w:rsidRPr="00D03A64">
        <w:rPr>
          <w:rFonts w:ascii="Arial" w:hAnsi="Arial" w:cs="Arial"/>
          <w:sz w:val="24"/>
          <w:szCs w:val="24"/>
        </w:rPr>
        <w:t>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p</w:t>
      </w:r>
      <w:r w:rsidR="004D1236" w:rsidRPr="00D03A64">
        <w:rPr>
          <w:rFonts w:ascii="Arial" w:hAnsi="Arial" w:cs="Arial"/>
          <w:sz w:val="24"/>
          <w:szCs w:val="24"/>
        </w:rPr>
        <w:t>â</w:t>
      </w:r>
      <w:r w:rsidRPr="00D03A64">
        <w:rPr>
          <w:rFonts w:ascii="Arial" w:hAnsi="Arial" w:cs="Arial"/>
          <w:sz w:val="24"/>
          <w:szCs w:val="24"/>
        </w:rPr>
        <w:t>n</w:t>
      </w:r>
      <w:r w:rsidR="004D1236" w:rsidRPr="00D03A64">
        <w:rPr>
          <w:rFonts w:ascii="Arial" w:hAnsi="Arial" w:cs="Arial"/>
          <w:sz w:val="24"/>
          <w:szCs w:val="24"/>
        </w:rPr>
        <w:t>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la 20.000 de </w:t>
      </w:r>
      <w:proofErr w:type="spellStart"/>
      <w:r w:rsidRPr="00D03A64">
        <w:rPr>
          <w:rFonts w:ascii="Arial" w:hAnsi="Arial" w:cs="Arial"/>
          <w:sz w:val="24"/>
          <w:szCs w:val="24"/>
        </w:rPr>
        <w:t>locuitori</w:t>
      </w:r>
      <w:proofErr w:type="spellEnd"/>
      <w:r w:rsidRPr="00D03A64">
        <w:rPr>
          <w:rFonts w:ascii="Arial" w:hAnsi="Arial" w:cs="Arial"/>
          <w:sz w:val="24"/>
          <w:szCs w:val="24"/>
        </w:rPr>
        <w:t>)</w:t>
      </w:r>
    </w:p>
    <w:p w14:paraId="35C2F507" w14:textId="74B0032D" w:rsidR="009606E3" w:rsidRPr="00D03A64" w:rsidRDefault="009606E3" w:rsidP="009D674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3A64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D03A64">
        <w:rPr>
          <w:rFonts w:ascii="Arial" w:hAnsi="Arial" w:cs="Arial"/>
          <w:sz w:val="24"/>
          <w:szCs w:val="24"/>
        </w:rPr>
        <w:t>afl</w:t>
      </w:r>
      <w:r w:rsidR="00771EBF" w:rsidRPr="00D03A64">
        <w:rPr>
          <w:rFonts w:ascii="Arial" w:hAnsi="Arial" w:cs="Arial"/>
          <w:sz w:val="24"/>
          <w:szCs w:val="24"/>
        </w:rPr>
        <w:t>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236" w:rsidRPr="00D03A64">
        <w:rPr>
          <w:rFonts w:ascii="Arial" w:hAnsi="Arial" w:cs="Arial"/>
          <w:sz w:val="24"/>
          <w:szCs w:val="24"/>
        </w:rPr>
        <w:t>î</w:t>
      </w:r>
      <w:r w:rsidRPr="00D03A64">
        <w:rPr>
          <w:rFonts w:ascii="Arial" w:hAnsi="Arial" w:cs="Arial"/>
          <w:sz w:val="24"/>
          <w:szCs w:val="24"/>
        </w:rPr>
        <w:t>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risc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s</w:t>
      </w:r>
      <w:r w:rsidR="004D1236" w:rsidRPr="00D03A64">
        <w:rPr>
          <w:rFonts w:ascii="Arial" w:hAnsi="Arial" w:cs="Arial"/>
          <w:sz w:val="24"/>
          <w:szCs w:val="24"/>
        </w:rPr>
        <w:t>ă</w:t>
      </w:r>
      <w:r w:rsidRPr="00D03A64">
        <w:rPr>
          <w:rFonts w:ascii="Arial" w:hAnsi="Arial" w:cs="Arial"/>
          <w:sz w:val="24"/>
          <w:szCs w:val="24"/>
        </w:rPr>
        <w:t>r</w:t>
      </w:r>
      <w:r w:rsidR="004D1236" w:rsidRPr="00D03A64">
        <w:rPr>
          <w:rFonts w:ascii="Arial" w:hAnsi="Arial" w:cs="Arial"/>
          <w:sz w:val="24"/>
          <w:szCs w:val="24"/>
        </w:rPr>
        <w:t>ă</w:t>
      </w:r>
      <w:r w:rsidRPr="00D03A64">
        <w:rPr>
          <w:rFonts w:ascii="Arial" w:hAnsi="Arial" w:cs="Arial"/>
          <w:sz w:val="24"/>
          <w:szCs w:val="24"/>
        </w:rPr>
        <w:t>cie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excluziune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social</w:t>
      </w:r>
      <w:r w:rsidR="004D1236" w:rsidRPr="00D03A64">
        <w:rPr>
          <w:rFonts w:ascii="Arial" w:hAnsi="Arial" w:cs="Arial"/>
          <w:sz w:val="24"/>
          <w:szCs w:val="24"/>
        </w:rPr>
        <w:t>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(</w:t>
      </w:r>
      <w:r w:rsidR="004D1236" w:rsidRPr="00D03A64">
        <w:rPr>
          <w:rFonts w:ascii="Arial" w:hAnsi="Arial" w:cs="Arial"/>
          <w:sz w:val="24"/>
          <w:szCs w:val="24"/>
        </w:rPr>
        <w:t xml:space="preserve">conform </w:t>
      </w:r>
      <w:proofErr w:type="spellStart"/>
      <w:r w:rsidR="00771EBF" w:rsidRPr="00D03A64">
        <w:rPr>
          <w:rFonts w:ascii="Arial" w:hAnsi="Arial" w:cs="Arial"/>
          <w:sz w:val="24"/>
          <w:szCs w:val="24"/>
        </w:rPr>
        <w:t>descrierii</w:t>
      </w:r>
      <w:proofErr w:type="spellEnd"/>
      <w:r w:rsidR="00771EBF" w:rsidRPr="00D03A6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4D1236" w:rsidRPr="00D03A64">
        <w:rPr>
          <w:rFonts w:ascii="Arial" w:hAnsi="Arial" w:cs="Arial"/>
          <w:sz w:val="24"/>
          <w:szCs w:val="24"/>
        </w:rPr>
        <w:t>Ghidul</w:t>
      </w:r>
      <w:proofErr w:type="spellEnd"/>
      <w:r w:rsidR="004D1236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236" w:rsidRPr="00D03A64">
        <w:rPr>
          <w:rFonts w:ascii="Arial" w:hAnsi="Arial" w:cs="Arial"/>
          <w:sz w:val="24"/>
          <w:szCs w:val="24"/>
        </w:rPr>
        <w:t>Solicitantului</w:t>
      </w:r>
      <w:proofErr w:type="spellEnd"/>
      <w:r w:rsidR="00771EBF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236" w:rsidRPr="00D03A64">
        <w:rPr>
          <w:rFonts w:ascii="Arial" w:hAnsi="Arial" w:cs="Arial"/>
          <w:sz w:val="24"/>
          <w:szCs w:val="24"/>
        </w:rPr>
        <w:t>Condiții</w:t>
      </w:r>
      <w:proofErr w:type="spellEnd"/>
      <w:r w:rsidR="004D1236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236" w:rsidRPr="00D03A64">
        <w:rPr>
          <w:rFonts w:ascii="Arial" w:hAnsi="Arial" w:cs="Arial"/>
          <w:sz w:val="24"/>
          <w:szCs w:val="24"/>
        </w:rPr>
        <w:t>specifice</w:t>
      </w:r>
      <w:proofErr w:type="spellEnd"/>
      <w:r w:rsidR="004D1236" w:rsidRPr="00D03A64">
        <w:rPr>
          <w:rFonts w:ascii="Arial" w:hAnsi="Arial" w:cs="Arial"/>
          <w:sz w:val="24"/>
          <w:szCs w:val="24"/>
        </w:rPr>
        <w:t xml:space="preserve"> -”</w:t>
      </w:r>
      <w:r w:rsidR="000554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236" w:rsidRPr="00D03A64">
        <w:rPr>
          <w:rFonts w:ascii="Arial" w:hAnsi="Arial" w:cs="Arial"/>
          <w:sz w:val="24"/>
          <w:szCs w:val="24"/>
        </w:rPr>
        <w:t>Implementarea</w:t>
      </w:r>
      <w:proofErr w:type="spellEnd"/>
      <w:r w:rsidR="004D1236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236" w:rsidRPr="00D03A64">
        <w:rPr>
          <w:rFonts w:ascii="Arial" w:hAnsi="Arial" w:cs="Arial"/>
          <w:sz w:val="24"/>
          <w:szCs w:val="24"/>
        </w:rPr>
        <w:t>strategiilor</w:t>
      </w:r>
      <w:proofErr w:type="spellEnd"/>
      <w:r w:rsidR="004D1236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D1236" w:rsidRPr="00D03A64">
        <w:rPr>
          <w:rFonts w:ascii="Arial" w:hAnsi="Arial" w:cs="Arial"/>
          <w:sz w:val="24"/>
          <w:szCs w:val="24"/>
        </w:rPr>
        <w:t>dezvoltare</w:t>
      </w:r>
      <w:proofErr w:type="spellEnd"/>
      <w:r w:rsidR="004D1236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236" w:rsidRPr="00D03A64">
        <w:rPr>
          <w:rFonts w:ascii="Arial" w:hAnsi="Arial" w:cs="Arial"/>
          <w:sz w:val="24"/>
          <w:szCs w:val="24"/>
        </w:rPr>
        <w:t>locală</w:t>
      </w:r>
      <w:proofErr w:type="spellEnd"/>
      <w:r w:rsidR="004D1236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236" w:rsidRPr="00D03A64">
        <w:rPr>
          <w:rFonts w:ascii="Arial" w:hAnsi="Arial" w:cs="Arial"/>
          <w:sz w:val="24"/>
          <w:szCs w:val="24"/>
        </w:rPr>
        <w:t>în</w:t>
      </w:r>
      <w:proofErr w:type="spellEnd"/>
      <w:r w:rsidR="004D1236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236" w:rsidRPr="00D03A64">
        <w:rPr>
          <w:rFonts w:ascii="Arial" w:hAnsi="Arial" w:cs="Arial"/>
          <w:sz w:val="24"/>
          <w:szCs w:val="24"/>
        </w:rPr>
        <w:t>comunitățile</w:t>
      </w:r>
      <w:proofErr w:type="spellEnd"/>
      <w:r w:rsidR="004D1236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236" w:rsidRPr="00D03A64">
        <w:rPr>
          <w:rFonts w:ascii="Arial" w:hAnsi="Arial" w:cs="Arial"/>
          <w:sz w:val="24"/>
          <w:szCs w:val="24"/>
        </w:rPr>
        <w:t>marginalizate</w:t>
      </w:r>
      <w:proofErr w:type="spellEnd"/>
      <w:r w:rsidR="004D1236" w:rsidRPr="00D03A64">
        <w:rPr>
          <w:rFonts w:ascii="Arial" w:hAnsi="Arial" w:cs="Arial"/>
          <w:sz w:val="24"/>
          <w:szCs w:val="24"/>
        </w:rPr>
        <w:t xml:space="preserve"> din zona </w:t>
      </w:r>
      <w:proofErr w:type="spellStart"/>
      <w:r w:rsidR="004D1236" w:rsidRPr="00D03A64">
        <w:rPr>
          <w:rFonts w:ascii="Arial" w:hAnsi="Arial" w:cs="Arial"/>
          <w:sz w:val="24"/>
          <w:szCs w:val="24"/>
        </w:rPr>
        <w:t>rurală</w:t>
      </w:r>
      <w:proofErr w:type="spellEnd"/>
      <w:r w:rsidR="004D1236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236" w:rsidRPr="00D03A64">
        <w:rPr>
          <w:rFonts w:ascii="Arial" w:hAnsi="Arial" w:cs="Arial"/>
          <w:sz w:val="24"/>
          <w:szCs w:val="24"/>
        </w:rPr>
        <w:t>și</w:t>
      </w:r>
      <w:proofErr w:type="spellEnd"/>
      <w:r w:rsidR="004D1236" w:rsidRPr="00D03A64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4D1236" w:rsidRPr="00D03A64">
        <w:rPr>
          <w:rFonts w:ascii="Arial" w:hAnsi="Arial" w:cs="Arial"/>
          <w:sz w:val="24"/>
          <w:szCs w:val="24"/>
        </w:rPr>
        <w:t>sau</w:t>
      </w:r>
      <w:proofErr w:type="spellEnd"/>
      <w:r w:rsidR="004D1236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236" w:rsidRPr="00D03A64">
        <w:rPr>
          <w:rFonts w:ascii="Arial" w:hAnsi="Arial" w:cs="Arial"/>
          <w:sz w:val="24"/>
          <w:szCs w:val="24"/>
        </w:rPr>
        <w:t>în</w:t>
      </w:r>
      <w:proofErr w:type="spellEnd"/>
      <w:r w:rsidR="004D1236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236" w:rsidRPr="00D03A64">
        <w:rPr>
          <w:rFonts w:ascii="Arial" w:hAnsi="Arial" w:cs="Arial"/>
          <w:sz w:val="24"/>
          <w:szCs w:val="24"/>
        </w:rPr>
        <w:t>orașe</w:t>
      </w:r>
      <w:proofErr w:type="spellEnd"/>
      <w:r w:rsidR="004D1236" w:rsidRPr="00D03A64">
        <w:rPr>
          <w:rFonts w:ascii="Arial" w:hAnsi="Arial" w:cs="Arial"/>
          <w:sz w:val="24"/>
          <w:szCs w:val="24"/>
        </w:rPr>
        <w:t xml:space="preserve"> cu o </w:t>
      </w:r>
      <w:proofErr w:type="spellStart"/>
      <w:r w:rsidR="004D1236" w:rsidRPr="00D03A64">
        <w:rPr>
          <w:rFonts w:ascii="Arial" w:hAnsi="Arial" w:cs="Arial"/>
          <w:sz w:val="24"/>
          <w:szCs w:val="24"/>
        </w:rPr>
        <w:t>populație</w:t>
      </w:r>
      <w:proofErr w:type="spellEnd"/>
      <w:r w:rsidR="004D1236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D1236" w:rsidRPr="00D03A64">
        <w:rPr>
          <w:rFonts w:ascii="Arial" w:hAnsi="Arial" w:cs="Arial"/>
          <w:sz w:val="24"/>
          <w:szCs w:val="24"/>
        </w:rPr>
        <w:t>până</w:t>
      </w:r>
      <w:proofErr w:type="spellEnd"/>
      <w:r w:rsidR="004D1236" w:rsidRPr="00D03A64">
        <w:rPr>
          <w:rFonts w:ascii="Arial" w:hAnsi="Arial" w:cs="Arial"/>
          <w:sz w:val="24"/>
          <w:szCs w:val="24"/>
        </w:rPr>
        <w:t xml:space="preserve"> la 20.000 </w:t>
      </w:r>
      <w:proofErr w:type="spellStart"/>
      <w:r w:rsidR="004D1236" w:rsidRPr="00D03A64">
        <w:rPr>
          <w:rFonts w:ascii="Arial" w:hAnsi="Arial" w:cs="Arial"/>
          <w:sz w:val="24"/>
          <w:szCs w:val="24"/>
        </w:rPr>
        <w:t>locuitori</w:t>
      </w:r>
      <w:proofErr w:type="spellEnd"/>
      <w:r w:rsidR="004D1236" w:rsidRPr="00D03A64">
        <w:rPr>
          <w:rFonts w:ascii="Arial" w:hAnsi="Arial" w:cs="Arial"/>
          <w:sz w:val="24"/>
          <w:szCs w:val="24"/>
        </w:rPr>
        <w:t xml:space="preserve">” AP 5/ PI 9.vi/ OS 5.2 </w:t>
      </w:r>
      <w:proofErr w:type="spellStart"/>
      <w:r w:rsidR="004D1236" w:rsidRPr="00D03A64">
        <w:rPr>
          <w:rFonts w:ascii="Arial" w:hAnsi="Arial" w:cs="Arial"/>
          <w:sz w:val="24"/>
          <w:szCs w:val="24"/>
        </w:rPr>
        <w:t>și</w:t>
      </w:r>
      <w:proofErr w:type="spellEnd"/>
      <w:r w:rsidR="004D1236" w:rsidRPr="00D03A64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="004D1236" w:rsidRPr="00D03A64">
        <w:rPr>
          <w:rFonts w:ascii="Arial" w:hAnsi="Arial" w:cs="Arial"/>
          <w:sz w:val="24"/>
          <w:szCs w:val="24"/>
        </w:rPr>
        <w:t>definiției</w:t>
      </w:r>
      <w:proofErr w:type="spellEnd"/>
      <w:r w:rsidR="004D1236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236" w:rsidRPr="00D03A64">
        <w:rPr>
          <w:rFonts w:ascii="Arial" w:hAnsi="Arial" w:cs="Arial"/>
          <w:sz w:val="24"/>
          <w:szCs w:val="24"/>
        </w:rPr>
        <w:t>prezentate</w:t>
      </w:r>
      <w:proofErr w:type="spellEnd"/>
      <w:r w:rsidR="004D1236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236" w:rsidRPr="00D03A64">
        <w:rPr>
          <w:rFonts w:ascii="Arial" w:hAnsi="Arial" w:cs="Arial"/>
          <w:sz w:val="24"/>
          <w:szCs w:val="24"/>
        </w:rPr>
        <w:t>în</w:t>
      </w:r>
      <w:proofErr w:type="spellEnd"/>
      <w:r w:rsidR="004D1236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236" w:rsidRPr="00D03A64">
        <w:rPr>
          <w:rFonts w:ascii="Arial" w:hAnsi="Arial" w:cs="Arial"/>
          <w:sz w:val="24"/>
          <w:szCs w:val="24"/>
        </w:rPr>
        <w:t>prezenta</w:t>
      </w:r>
      <w:proofErr w:type="spellEnd"/>
      <w:r w:rsidR="004D1236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236" w:rsidRPr="00D03A64">
        <w:rPr>
          <w:rFonts w:ascii="Arial" w:hAnsi="Arial" w:cs="Arial"/>
          <w:sz w:val="24"/>
          <w:szCs w:val="24"/>
        </w:rPr>
        <w:t>procedură</w:t>
      </w:r>
      <w:proofErr w:type="spellEnd"/>
      <w:r w:rsidR="004D1236" w:rsidRPr="00D03A6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4D1236" w:rsidRPr="00D03A64">
        <w:rPr>
          <w:rFonts w:ascii="Arial" w:hAnsi="Arial" w:cs="Arial"/>
          <w:sz w:val="24"/>
          <w:szCs w:val="24"/>
        </w:rPr>
        <w:t>capitolul</w:t>
      </w:r>
      <w:proofErr w:type="spellEnd"/>
      <w:r w:rsidR="004D1236" w:rsidRPr="00D03A64">
        <w:rPr>
          <w:rFonts w:ascii="Arial" w:hAnsi="Arial" w:cs="Arial"/>
          <w:sz w:val="24"/>
          <w:szCs w:val="24"/>
        </w:rPr>
        <w:t xml:space="preserve"> 2 – </w:t>
      </w:r>
      <w:proofErr w:type="spellStart"/>
      <w:r w:rsidR="004D1236" w:rsidRPr="00D03A64">
        <w:rPr>
          <w:rFonts w:ascii="Arial" w:hAnsi="Arial" w:cs="Arial"/>
          <w:sz w:val="24"/>
          <w:szCs w:val="24"/>
        </w:rPr>
        <w:t>Grupul</w:t>
      </w:r>
      <w:proofErr w:type="spellEnd"/>
      <w:r w:rsidR="004D1236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236" w:rsidRPr="00D03A64">
        <w:rPr>
          <w:rFonts w:ascii="Arial" w:hAnsi="Arial" w:cs="Arial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sz w:val="24"/>
          <w:szCs w:val="24"/>
        </w:rPr>
        <w:t>)</w:t>
      </w:r>
    </w:p>
    <w:p w14:paraId="2B645F13" w14:textId="562C8A1B" w:rsidR="004532CA" w:rsidRPr="00D03A64" w:rsidRDefault="004532CA" w:rsidP="00453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Exper</w:t>
      </w:r>
      <w:r w:rsidR="00771EBF" w:rsidRPr="00D03A64">
        <w:rPr>
          <w:rFonts w:ascii="Arial" w:hAnsi="Arial" w:cs="Arial"/>
          <w:color w:val="000000"/>
          <w:sz w:val="24"/>
          <w:szCs w:val="24"/>
        </w:rPr>
        <w:t>ț</w:t>
      </w:r>
      <w:r w:rsidRPr="00D03A64">
        <w:rPr>
          <w:rFonts w:ascii="Arial" w:hAnsi="Arial" w:cs="Arial"/>
          <w:color w:val="000000"/>
          <w:sz w:val="24"/>
          <w:szCs w:val="24"/>
        </w:rPr>
        <w:t>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responsabili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selec</w:t>
      </w:r>
      <w:r w:rsidR="00771EBF" w:rsidRPr="00D03A64">
        <w:rPr>
          <w:rFonts w:ascii="Arial" w:hAnsi="Arial" w:cs="Arial"/>
          <w:color w:val="000000"/>
          <w:sz w:val="24"/>
          <w:szCs w:val="24"/>
        </w:rPr>
        <w:t>ț</w:t>
      </w:r>
      <w:r w:rsidRPr="00D03A64">
        <w:rPr>
          <w:rFonts w:ascii="Arial" w:hAnsi="Arial" w:cs="Arial"/>
          <w:color w:val="000000"/>
          <w:sz w:val="24"/>
          <w:szCs w:val="24"/>
        </w:rPr>
        <w:t>ia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grupului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71EBF" w:rsidRPr="00D03A64">
        <w:rPr>
          <w:rFonts w:ascii="Arial" w:hAnsi="Arial" w:cs="Arial"/>
          <w:color w:val="000000"/>
          <w:sz w:val="24"/>
          <w:szCs w:val="24"/>
        </w:rPr>
        <w:t>ț</w:t>
      </w:r>
      <w:r w:rsidRPr="00D03A64">
        <w:rPr>
          <w:rFonts w:ascii="Arial" w:hAnsi="Arial" w:cs="Arial"/>
          <w:color w:val="000000"/>
          <w:sz w:val="24"/>
          <w:szCs w:val="24"/>
        </w:rPr>
        <w:t>intă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analiza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dosarele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selecta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persoanele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care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îndeplinesc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condițiile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eligibilitate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iar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cazul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care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există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neclarități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fi solicitate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clarificări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documente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suplimentare</w:t>
      </w:r>
      <w:proofErr w:type="spellEnd"/>
      <w:r w:rsidRPr="00D03A64">
        <w:rPr>
          <w:rFonts w:ascii="Arial" w:hAnsi="Arial" w:cs="Arial"/>
          <w:color w:val="000000"/>
          <w:sz w:val="23"/>
          <w:szCs w:val="23"/>
        </w:rPr>
        <w:t xml:space="preserve">. </w:t>
      </w:r>
    </w:p>
    <w:p w14:paraId="7E288F5B" w14:textId="5BE3A7F7" w:rsidR="00303E42" w:rsidRPr="00D03A64" w:rsidRDefault="00303E42" w:rsidP="00303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Solicitările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informații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suplimentare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pot fi </w:t>
      </w:r>
      <w:proofErr w:type="spellStart"/>
      <w:r w:rsidRPr="00D03A64">
        <w:rPr>
          <w:rFonts w:ascii="Arial" w:hAnsi="Arial" w:cs="Arial"/>
          <w:sz w:val="24"/>
          <w:szCs w:val="24"/>
        </w:rPr>
        <w:t>adresate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ca </w:t>
      </w:r>
      <w:proofErr w:type="spellStart"/>
      <w:r w:rsidRPr="00D03A64">
        <w:rPr>
          <w:rFonts w:ascii="Arial" w:hAnsi="Arial" w:cs="Arial"/>
          <w:sz w:val="24"/>
          <w:szCs w:val="24"/>
        </w:rPr>
        <w:t>regulă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generală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D03A64">
        <w:rPr>
          <w:rFonts w:ascii="Arial" w:hAnsi="Arial" w:cs="Arial"/>
          <w:sz w:val="24"/>
          <w:szCs w:val="24"/>
        </w:rPr>
        <w:t>singură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dată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funcție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natura </w:t>
      </w:r>
      <w:proofErr w:type="spellStart"/>
      <w:r w:rsidRPr="00D03A64">
        <w:rPr>
          <w:rFonts w:ascii="Arial" w:hAnsi="Arial" w:cs="Arial"/>
          <w:sz w:val="24"/>
          <w:szCs w:val="24"/>
        </w:rPr>
        <w:t>informațiilor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solicitate. </w:t>
      </w:r>
      <w:proofErr w:type="spellStart"/>
      <w:r w:rsidRPr="00D03A64">
        <w:rPr>
          <w:rFonts w:ascii="Arial" w:hAnsi="Arial" w:cs="Arial"/>
          <w:sz w:val="24"/>
          <w:szCs w:val="24"/>
        </w:rPr>
        <w:t>Termenul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răspuns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sz w:val="24"/>
          <w:szCs w:val="24"/>
        </w:rPr>
        <w:t>solicitarea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informații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suplimentare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D03A64">
        <w:rPr>
          <w:rFonts w:ascii="Arial" w:hAnsi="Arial" w:cs="Arial"/>
          <w:sz w:val="24"/>
          <w:szCs w:val="24"/>
        </w:rPr>
        <w:t>poate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depăși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67F" w:rsidRPr="00D03A64">
        <w:rPr>
          <w:rFonts w:ascii="Arial" w:hAnsi="Arial" w:cs="Arial"/>
          <w:sz w:val="24"/>
          <w:szCs w:val="24"/>
        </w:rPr>
        <w:t>trei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zile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67F" w:rsidRPr="00D03A64">
        <w:rPr>
          <w:rFonts w:ascii="Arial" w:hAnsi="Arial" w:cs="Arial"/>
          <w:sz w:val="24"/>
          <w:szCs w:val="24"/>
        </w:rPr>
        <w:t>lucrătoare</w:t>
      </w:r>
      <w:proofErr w:type="spellEnd"/>
      <w:r w:rsidR="0040767F" w:rsidRPr="00D03A64">
        <w:rPr>
          <w:rFonts w:ascii="Arial" w:hAnsi="Arial" w:cs="Arial"/>
          <w:sz w:val="24"/>
          <w:szCs w:val="24"/>
        </w:rPr>
        <w:t xml:space="preserve"> </w:t>
      </w:r>
      <w:r w:rsidRPr="00D03A64">
        <w:rPr>
          <w:rFonts w:ascii="Arial" w:hAnsi="Arial" w:cs="Arial"/>
          <w:sz w:val="24"/>
          <w:szCs w:val="24"/>
        </w:rPr>
        <w:t xml:space="preserve">de la </w:t>
      </w:r>
      <w:proofErr w:type="spellStart"/>
      <w:r w:rsidRPr="00D03A64">
        <w:rPr>
          <w:rFonts w:ascii="Arial" w:hAnsi="Arial" w:cs="Arial"/>
          <w:sz w:val="24"/>
          <w:szCs w:val="24"/>
        </w:rPr>
        <w:t>momentul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luării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sz w:val="24"/>
          <w:szCs w:val="24"/>
        </w:rPr>
        <w:t>cunoștință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către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solicitant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03A64">
        <w:rPr>
          <w:rFonts w:ascii="Arial" w:hAnsi="Arial" w:cs="Arial"/>
          <w:sz w:val="24"/>
          <w:szCs w:val="24"/>
        </w:rPr>
        <w:t>Clarificările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admise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D03A64">
        <w:rPr>
          <w:rFonts w:ascii="Arial" w:hAnsi="Arial" w:cs="Arial"/>
          <w:sz w:val="24"/>
          <w:szCs w:val="24"/>
        </w:rPr>
        <w:t>parte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integrantă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D03A64">
        <w:rPr>
          <w:rFonts w:ascii="Arial" w:hAnsi="Arial" w:cs="Arial"/>
          <w:sz w:val="24"/>
          <w:szCs w:val="24"/>
        </w:rPr>
        <w:t>dosarul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înscriere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situații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excepționale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se pot </w:t>
      </w:r>
      <w:proofErr w:type="spellStart"/>
      <w:r w:rsidRPr="00D03A64">
        <w:rPr>
          <w:rFonts w:ascii="Arial" w:hAnsi="Arial" w:cs="Arial"/>
          <w:sz w:val="24"/>
          <w:szCs w:val="24"/>
        </w:rPr>
        <w:t>solicita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alte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clarificări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D03A64">
        <w:rPr>
          <w:rFonts w:ascii="Arial" w:hAnsi="Arial" w:cs="Arial"/>
          <w:sz w:val="24"/>
          <w:szCs w:val="24"/>
        </w:rPr>
        <w:t>căror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necesitate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3A64">
        <w:rPr>
          <w:rFonts w:ascii="Arial" w:hAnsi="Arial" w:cs="Arial"/>
          <w:sz w:val="24"/>
          <w:szCs w:val="24"/>
        </w:rPr>
        <w:t>a</w:t>
      </w:r>
      <w:proofErr w:type="gram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apărut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ulterior </w:t>
      </w:r>
      <w:proofErr w:type="spellStart"/>
      <w:r w:rsidRPr="00D03A64">
        <w:rPr>
          <w:rFonts w:ascii="Arial" w:hAnsi="Arial" w:cs="Arial"/>
          <w:sz w:val="24"/>
          <w:szCs w:val="24"/>
        </w:rPr>
        <w:t>transmiterii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răspunsului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sz w:val="24"/>
          <w:szCs w:val="24"/>
        </w:rPr>
        <w:t>informațiile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suplimentare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solicitate </w:t>
      </w:r>
      <w:proofErr w:type="spellStart"/>
      <w:r w:rsidRPr="00D03A64">
        <w:rPr>
          <w:rFonts w:ascii="Arial" w:hAnsi="Arial" w:cs="Arial"/>
          <w:sz w:val="24"/>
          <w:szCs w:val="24"/>
        </w:rPr>
        <w:t>inițial</w:t>
      </w:r>
      <w:proofErr w:type="spellEnd"/>
      <w:r w:rsidRPr="00D03A64">
        <w:rPr>
          <w:rFonts w:ascii="Arial" w:hAnsi="Arial" w:cs="Arial"/>
          <w:sz w:val="24"/>
          <w:szCs w:val="24"/>
        </w:rPr>
        <w:t>.</w:t>
      </w:r>
    </w:p>
    <w:p w14:paraId="5F87D34F" w14:textId="77777777" w:rsidR="00303E42" w:rsidRPr="00D03A64" w:rsidRDefault="00303E42" w:rsidP="00303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108CD1" w14:textId="22FCE2C0" w:rsidR="00303E42" w:rsidRPr="00D03A64" w:rsidRDefault="00303E42" w:rsidP="00303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După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verificarea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eligibilității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pot </w:t>
      </w:r>
      <w:proofErr w:type="spellStart"/>
      <w:r w:rsidRPr="00D03A64">
        <w:rPr>
          <w:rFonts w:ascii="Arial" w:hAnsi="Arial" w:cs="Arial"/>
          <w:sz w:val="24"/>
          <w:szCs w:val="24"/>
        </w:rPr>
        <w:t>exista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două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variante</w:t>
      </w:r>
      <w:proofErr w:type="spellEnd"/>
      <w:r w:rsidRPr="00D03A64">
        <w:rPr>
          <w:rFonts w:ascii="Arial" w:hAnsi="Arial" w:cs="Arial"/>
          <w:sz w:val="24"/>
          <w:szCs w:val="24"/>
        </w:rPr>
        <w:t>:</w:t>
      </w:r>
    </w:p>
    <w:p w14:paraId="16F72A62" w14:textId="77BF4C6D" w:rsidR="00303E42" w:rsidRPr="00D03A64" w:rsidRDefault="00FF4741" w:rsidP="00303E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Candidatul</w:t>
      </w:r>
      <w:proofErr w:type="spellEnd"/>
      <w:r w:rsidR="00303E42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E42" w:rsidRPr="00D03A64">
        <w:rPr>
          <w:rFonts w:ascii="Arial" w:hAnsi="Arial" w:cs="Arial"/>
          <w:sz w:val="24"/>
          <w:szCs w:val="24"/>
        </w:rPr>
        <w:t>este</w:t>
      </w:r>
      <w:proofErr w:type="spellEnd"/>
      <w:r w:rsidR="00303E42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E42" w:rsidRPr="00D03A64">
        <w:rPr>
          <w:rFonts w:ascii="Arial" w:hAnsi="Arial" w:cs="Arial"/>
          <w:sz w:val="24"/>
          <w:szCs w:val="24"/>
        </w:rPr>
        <w:t>declarat</w:t>
      </w:r>
      <w:proofErr w:type="spellEnd"/>
      <w:r w:rsidR="00303E42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E42" w:rsidRPr="00D03A64">
        <w:rPr>
          <w:rFonts w:ascii="Arial" w:hAnsi="Arial" w:cs="Arial"/>
          <w:sz w:val="24"/>
          <w:szCs w:val="24"/>
        </w:rPr>
        <w:t>eligibil</w:t>
      </w:r>
      <w:proofErr w:type="spellEnd"/>
      <w:r w:rsidR="00303E42" w:rsidRPr="00D03A64">
        <w:rPr>
          <w:rFonts w:ascii="Arial" w:hAnsi="Arial" w:cs="Arial"/>
          <w:sz w:val="24"/>
          <w:szCs w:val="24"/>
        </w:rPr>
        <w:t>.</w:t>
      </w:r>
    </w:p>
    <w:p w14:paraId="5FC1558C" w14:textId="78C0F407" w:rsidR="00303E42" w:rsidRPr="00D03A64" w:rsidRDefault="00303E42" w:rsidP="00303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Dacă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741">
        <w:rPr>
          <w:rFonts w:ascii="Arial" w:hAnsi="Arial" w:cs="Arial"/>
          <w:sz w:val="24"/>
          <w:szCs w:val="24"/>
        </w:rPr>
        <w:t>persoana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este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declarat</w:t>
      </w:r>
      <w:r w:rsidR="00FF4741">
        <w:rPr>
          <w:rFonts w:ascii="Arial" w:hAnsi="Arial" w:cs="Arial"/>
          <w:sz w:val="24"/>
          <w:szCs w:val="24"/>
        </w:rPr>
        <w:t>ă</w:t>
      </w:r>
      <w:proofErr w:type="spellEnd"/>
      <w:r w:rsidR="00FF4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eligibil</w:t>
      </w:r>
      <w:r w:rsidR="00FF4741">
        <w:rPr>
          <w:rFonts w:ascii="Arial" w:hAnsi="Arial" w:cs="Arial"/>
          <w:sz w:val="24"/>
          <w:szCs w:val="24"/>
        </w:rPr>
        <w:t>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D03A64">
        <w:rPr>
          <w:rFonts w:ascii="Arial" w:hAnsi="Arial" w:cs="Arial"/>
          <w:sz w:val="24"/>
          <w:szCs w:val="24"/>
        </w:rPr>
        <w:t>trece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sz w:val="24"/>
          <w:szCs w:val="24"/>
        </w:rPr>
        <w:t>următoarea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etapă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verificare</w:t>
      </w:r>
      <w:proofErr w:type="spellEnd"/>
      <w:r w:rsidRPr="00D03A64">
        <w:rPr>
          <w:rFonts w:ascii="Arial" w:hAnsi="Arial" w:cs="Arial"/>
          <w:sz w:val="24"/>
          <w:szCs w:val="24"/>
        </w:rPr>
        <w:t>.</w:t>
      </w:r>
    </w:p>
    <w:p w14:paraId="2321C034" w14:textId="15C6B9FD" w:rsidR="00303E42" w:rsidRPr="00D03A64" w:rsidRDefault="00FF4741" w:rsidP="00303E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Candidatul</w:t>
      </w:r>
      <w:proofErr w:type="spellEnd"/>
      <w:r w:rsidR="00303E42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E42" w:rsidRPr="00D03A64">
        <w:rPr>
          <w:rFonts w:ascii="Arial" w:hAnsi="Arial" w:cs="Arial"/>
          <w:sz w:val="24"/>
          <w:szCs w:val="24"/>
        </w:rPr>
        <w:t>este</w:t>
      </w:r>
      <w:proofErr w:type="spellEnd"/>
      <w:r w:rsidR="00303E42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E42" w:rsidRPr="00D03A64">
        <w:rPr>
          <w:rFonts w:ascii="Arial" w:hAnsi="Arial" w:cs="Arial"/>
          <w:sz w:val="24"/>
          <w:szCs w:val="24"/>
        </w:rPr>
        <w:t>declarat</w:t>
      </w:r>
      <w:proofErr w:type="spellEnd"/>
      <w:r w:rsidR="00303E42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E42" w:rsidRPr="00D03A64">
        <w:rPr>
          <w:rFonts w:ascii="Arial" w:hAnsi="Arial" w:cs="Arial"/>
          <w:sz w:val="24"/>
          <w:szCs w:val="24"/>
        </w:rPr>
        <w:t>neeligibil</w:t>
      </w:r>
      <w:proofErr w:type="spellEnd"/>
    </w:p>
    <w:p w14:paraId="354CDA21" w14:textId="4277019F" w:rsidR="006A4EA4" w:rsidRPr="00D03A64" w:rsidRDefault="00303E42" w:rsidP="00303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Dacă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constată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dosarul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candidatului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evidențiază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faptul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nu face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parte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categoriile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eligibile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grup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se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invalidează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dosarul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; (ex: nu </w:t>
      </w:r>
      <w:proofErr w:type="gramStart"/>
      <w:r w:rsidRPr="00D03A64">
        <w:rPr>
          <w:rFonts w:ascii="Arial" w:hAnsi="Arial" w:cs="Arial"/>
          <w:color w:val="000000"/>
          <w:sz w:val="24"/>
          <w:szCs w:val="24"/>
        </w:rPr>
        <w:t>are</w:t>
      </w:r>
      <w:proofErr w:type="gram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domiciliul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Teritoriul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LEADER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Tovishat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>)</w:t>
      </w:r>
      <w:r w:rsidR="006A4EA4" w:rsidRPr="00D03A64">
        <w:rPr>
          <w:rFonts w:ascii="Arial" w:hAnsi="Arial" w:cs="Arial"/>
          <w:color w:val="000000"/>
          <w:sz w:val="24"/>
          <w:szCs w:val="24"/>
        </w:rPr>
        <w:t>.</w:t>
      </w:r>
    </w:p>
    <w:p w14:paraId="6A8610E4" w14:textId="77777777" w:rsidR="009538F3" w:rsidRPr="00D03A64" w:rsidRDefault="009538F3" w:rsidP="00303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C5AF6BA" w14:textId="1A60D844" w:rsidR="00A16CD9" w:rsidRPr="00D03A64" w:rsidRDefault="00A16CD9" w:rsidP="009538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3A6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3.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Verificarea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criteriilor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="0045169F">
        <w:rPr>
          <w:rFonts w:ascii="Arial" w:hAnsi="Arial" w:cs="Arial"/>
          <w:b/>
          <w:bCs/>
          <w:color w:val="000000"/>
          <w:sz w:val="24"/>
          <w:szCs w:val="24"/>
        </w:rPr>
        <w:t>selecție</w:t>
      </w:r>
      <w:proofErr w:type="spellEnd"/>
      <w:r w:rsidR="0045169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45169F">
        <w:rPr>
          <w:rFonts w:ascii="Arial" w:hAnsi="Arial" w:cs="Arial"/>
          <w:b/>
          <w:bCs/>
          <w:color w:val="000000"/>
          <w:sz w:val="24"/>
          <w:szCs w:val="24"/>
        </w:rPr>
        <w:t>și</w:t>
      </w:r>
      <w:proofErr w:type="spellEnd"/>
      <w:r w:rsidR="0045169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departajare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a</w:t>
      </w:r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persoanelor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încadrarea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grupul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al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proiectului</w:t>
      </w:r>
      <w:proofErr w:type="spellEnd"/>
    </w:p>
    <w:p w14:paraId="64AE4F89" w14:textId="7B18A1FE" w:rsidR="009732AD" w:rsidRDefault="006A4EA4" w:rsidP="00B364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dosarele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înscriere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declarate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conforme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eligibile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urmează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etapa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ierarhizare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03A64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acestora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vederea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selectării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grupului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care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participa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activitățile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proiectului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>.</w:t>
      </w:r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743" w:rsidRPr="00D03A64">
        <w:rPr>
          <w:rFonts w:ascii="Arial" w:hAnsi="Arial" w:cs="Arial"/>
          <w:sz w:val="24"/>
          <w:szCs w:val="24"/>
        </w:rPr>
        <w:t>În</w:t>
      </w:r>
      <w:proofErr w:type="spellEnd"/>
      <w:r w:rsidR="009D6743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743" w:rsidRPr="00D03A64">
        <w:rPr>
          <w:rFonts w:ascii="Arial" w:hAnsi="Arial" w:cs="Arial"/>
          <w:sz w:val="24"/>
          <w:szCs w:val="24"/>
        </w:rPr>
        <w:t>cadrul</w:t>
      </w:r>
      <w:proofErr w:type="spellEnd"/>
      <w:r w:rsidR="009D6743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743" w:rsidRPr="00D03A64">
        <w:rPr>
          <w:rFonts w:ascii="Arial" w:hAnsi="Arial" w:cs="Arial"/>
          <w:sz w:val="24"/>
          <w:szCs w:val="24"/>
        </w:rPr>
        <w:t>acestei</w:t>
      </w:r>
      <w:proofErr w:type="spellEnd"/>
      <w:r w:rsidR="009D6743" w:rsidRPr="00D03A64">
        <w:rPr>
          <w:rFonts w:ascii="Arial" w:hAnsi="Arial" w:cs="Arial"/>
          <w:sz w:val="24"/>
          <w:szCs w:val="24"/>
        </w:rPr>
        <w:t xml:space="preserve"> sub-</w:t>
      </w:r>
      <w:proofErr w:type="spellStart"/>
      <w:r w:rsidR="009D6743" w:rsidRPr="00D03A64">
        <w:rPr>
          <w:rFonts w:ascii="Arial" w:hAnsi="Arial" w:cs="Arial"/>
          <w:sz w:val="24"/>
          <w:szCs w:val="24"/>
        </w:rPr>
        <w:t>etape</w:t>
      </w:r>
      <w:proofErr w:type="spellEnd"/>
      <w:r w:rsidR="009D6743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743" w:rsidRPr="00D03A64">
        <w:rPr>
          <w:rFonts w:ascii="Arial" w:hAnsi="Arial" w:cs="Arial"/>
          <w:sz w:val="24"/>
          <w:szCs w:val="24"/>
        </w:rPr>
        <w:t>va</w:t>
      </w:r>
      <w:proofErr w:type="spellEnd"/>
      <w:r w:rsidR="009D6743" w:rsidRPr="00D03A64">
        <w:rPr>
          <w:rFonts w:ascii="Arial" w:hAnsi="Arial" w:cs="Arial"/>
          <w:sz w:val="24"/>
          <w:szCs w:val="24"/>
        </w:rPr>
        <w:t xml:space="preserve"> fi </w:t>
      </w:r>
      <w:proofErr w:type="spellStart"/>
      <w:r w:rsidR="009D6743" w:rsidRPr="00D03A64">
        <w:rPr>
          <w:rFonts w:ascii="Arial" w:hAnsi="Arial" w:cs="Arial"/>
          <w:sz w:val="24"/>
          <w:szCs w:val="24"/>
        </w:rPr>
        <w:t>realizatã</w:t>
      </w:r>
      <w:proofErr w:type="spellEnd"/>
      <w:r w:rsidR="009D6743" w:rsidRPr="00D03A64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45169F">
        <w:rPr>
          <w:rFonts w:ascii="Arial" w:hAnsi="Arial" w:cs="Arial"/>
          <w:sz w:val="24"/>
          <w:szCs w:val="24"/>
        </w:rPr>
        <w:t>selecție</w:t>
      </w:r>
      <w:proofErr w:type="spellEnd"/>
      <w:r w:rsidR="00451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169F">
        <w:rPr>
          <w:rFonts w:ascii="Arial" w:hAnsi="Arial" w:cs="Arial"/>
          <w:sz w:val="24"/>
          <w:szCs w:val="24"/>
        </w:rPr>
        <w:t>și</w:t>
      </w:r>
      <w:proofErr w:type="spellEnd"/>
      <w:r w:rsidR="00451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743" w:rsidRPr="00D03A64">
        <w:rPr>
          <w:rFonts w:ascii="Arial" w:hAnsi="Arial" w:cs="Arial"/>
          <w:sz w:val="24"/>
          <w:szCs w:val="24"/>
        </w:rPr>
        <w:t>departajare</w:t>
      </w:r>
      <w:proofErr w:type="spellEnd"/>
      <w:r w:rsidR="009D6743" w:rsidRPr="00D03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D6743" w:rsidRPr="00D03A64">
        <w:rPr>
          <w:rFonts w:ascii="Arial" w:hAnsi="Arial" w:cs="Arial"/>
          <w:sz w:val="24"/>
          <w:szCs w:val="24"/>
        </w:rPr>
        <w:t>dosarelor</w:t>
      </w:r>
      <w:proofErr w:type="spellEnd"/>
      <w:r w:rsidR="009D6743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D6743" w:rsidRPr="00D03A64">
        <w:rPr>
          <w:rFonts w:ascii="Arial" w:hAnsi="Arial" w:cs="Arial"/>
          <w:sz w:val="24"/>
          <w:szCs w:val="24"/>
        </w:rPr>
        <w:t>selecție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743" w:rsidRPr="00D03A64">
        <w:rPr>
          <w:rFonts w:ascii="Arial" w:hAnsi="Arial" w:cs="Arial"/>
          <w:sz w:val="24"/>
          <w:szCs w:val="24"/>
        </w:rPr>
        <w:t>pentru</w:t>
      </w:r>
      <w:proofErr w:type="spellEnd"/>
      <w:r w:rsidR="009D6743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743" w:rsidRPr="00D03A64">
        <w:rPr>
          <w:rFonts w:ascii="Arial" w:hAnsi="Arial" w:cs="Arial"/>
          <w:sz w:val="24"/>
          <w:szCs w:val="24"/>
        </w:rPr>
        <w:t>ocuparea</w:t>
      </w:r>
      <w:proofErr w:type="spellEnd"/>
      <w:r w:rsidR="009D6743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743" w:rsidRPr="00D03A64">
        <w:rPr>
          <w:rFonts w:ascii="Arial" w:hAnsi="Arial" w:cs="Arial"/>
          <w:sz w:val="24"/>
          <w:szCs w:val="24"/>
        </w:rPr>
        <w:t>numãrului</w:t>
      </w:r>
      <w:proofErr w:type="spellEnd"/>
      <w:r w:rsidR="009D6743" w:rsidRPr="00D03A64">
        <w:rPr>
          <w:rFonts w:ascii="Arial" w:hAnsi="Arial" w:cs="Arial"/>
          <w:sz w:val="24"/>
          <w:szCs w:val="24"/>
        </w:rPr>
        <w:t xml:space="preserve"> de 250 </w:t>
      </w:r>
      <w:proofErr w:type="spellStart"/>
      <w:r w:rsidR="009D6743" w:rsidRPr="00D03A64">
        <w:rPr>
          <w:rFonts w:ascii="Arial" w:hAnsi="Arial" w:cs="Arial"/>
          <w:sz w:val="24"/>
          <w:szCs w:val="24"/>
        </w:rPr>
        <w:t>locuri</w:t>
      </w:r>
      <w:proofErr w:type="spellEnd"/>
      <w:r w:rsidR="009D6743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743" w:rsidRPr="00D03A64">
        <w:rPr>
          <w:rFonts w:ascii="Arial" w:hAnsi="Arial" w:cs="Arial"/>
          <w:sz w:val="24"/>
          <w:szCs w:val="24"/>
        </w:rPr>
        <w:t>disponibile</w:t>
      </w:r>
      <w:proofErr w:type="spellEnd"/>
      <w:r w:rsidR="009D6743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743" w:rsidRPr="00D03A64">
        <w:rPr>
          <w:rFonts w:ascii="Arial" w:hAnsi="Arial" w:cs="Arial"/>
          <w:sz w:val="24"/>
          <w:szCs w:val="24"/>
        </w:rPr>
        <w:t>în</w:t>
      </w:r>
      <w:proofErr w:type="spellEnd"/>
      <w:r w:rsidR="009D6743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743" w:rsidRPr="00D03A64">
        <w:rPr>
          <w:rFonts w:ascii="Arial" w:hAnsi="Arial" w:cs="Arial"/>
          <w:sz w:val="24"/>
          <w:szCs w:val="24"/>
        </w:rPr>
        <w:t>cadru</w:t>
      </w:r>
      <w:r w:rsidRPr="00D03A64">
        <w:rPr>
          <w:rFonts w:ascii="Arial" w:hAnsi="Arial" w:cs="Arial"/>
          <w:sz w:val="24"/>
          <w:szCs w:val="24"/>
        </w:rPr>
        <w:t>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proiectului</w:t>
      </w:r>
      <w:proofErr w:type="spellEnd"/>
      <w:r w:rsidR="009538F3" w:rsidRPr="00D03A6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538F3" w:rsidRPr="00D03A64">
        <w:rPr>
          <w:rFonts w:ascii="Arial" w:hAnsi="Arial" w:cs="Arial"/>
          <w:sz w:val="24"/>
          <w:szCs w:val="24"/>
        </w:rPr>
        <w:t>Îndeplinirea</w:t>
      </w:r>
      <w:proofErr w:type="spellEnd"/>
      <w:r w:rsidR="009538F3" w:rsidRPr="00D03A64">
        <w:rPr>
          <w:rFonts w:ascii="Arial" w:hAnsi="Arial" w:cs="Arial"/>
          <w:sz w:val="24"/>
          <w:szCs w:val="24"/>
        </w:rPr>
        <w:t>/</w:t>
      </w:r>
      <w:proofErr w:type="spellStart"/>
      <w:r w:rsidR="009538F3" w:rsidRPr="00D03A64">
        <w:rPr>
          <w:rFonts w:ascii="Arial" w:hAnsi="Arial" w:cs="Arial"/>
          <w:sz w:val="24"/>
          <w:szCs w:val="24"/>
        </w:rPr>
        <w:t>neîndeplinirea</w:t>
      </w:r>
      <w:proofErr w:type="spellEnd"/>
      <w:r w:rsidR="009538F3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8F3" w:rsidRPr="00D03A64">
        <w:rPr>
          <w:rFonts w:ascii="Arial" w:hAnsi="Arial" w:cs="Arial"/>
          <w:sz w:val="24"/>
          <w:szCs w:val="24"/>
        </w:rPr>
        <w:t>criteriilor</w:t>
      </w:r>
      <w:proofErr w:type="spellEnd"/>
      <w:r w:rsidR="009538F3" w:rsidRPr="00D03A64">
        <w:rPr>
          <w:rFonts w:ascii="Arial" w:hAnsi="Arial" w:cs="Arial"/>
          <w:sz w:val="24"/>
          <w:szCs w:val="24"/>
        </w:rPr>
        <w:t xml:space="preserve"> de</w:t>
      </w:r>
      <w:r w:rsidR="00B740D7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169F">
        <w:rPr>
          <w:rFonts w:ascii="Arial" w:hAnsi="Arial" w:cs="Arial"/>
          <w:sz w:val="24"/>
          <w:szCs w:val="24"/>
        </w:rPr>
        <w:t>selecție</w:t>
      </w:r>
      <w:proofErr w:type="spellEnd"/>
      <w:r w:rsidR="00451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169F">
        <w:rPr>
          <w:rFonts w:ascii="Arial" w:hAnsi="Arial" w:cs="Arial"/>
          <w:sz w:val="24"/>
          <w:szCs w:val="24"/>
        </w:rPr>
        <w:t>și</w:t>
      </w:r>
      <w:proofErr w:type="spellEnd"/>
      <w:r w:rsidR="00451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8F3" w:rsidRPr="00D03A64">
        <w:rPr>
          <w:rFonts w:ascii="Arial" w:hAnsi="Arial" w:cs="Arial"/>
          <w:sz w:val="24"/>
          <w:szCs w:val="24"/>
        </w:rPr>
        <w:t>departajare</w:t>
      </w:r>
      <w:proofErr w:type="spellEnd"/>
      <w:r w:rsidR="009538F3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8F3" w:rsidRPr="00D03A64">
        <w:rPr>
          <w:rFonts w:ascii="Arial" w:hAnsi="Arial" w:cs="Arial"/>
          <w:sz w:val="24"/>
          <w:szCs w:val="24"/>
        </w:rPr>
        <w:t>va</w:t>
      </w:r>
      <w:proofErr w:type="spellEnd"/>
      <w:r w:rsidR="009538F3" w:rsidRPr="00D03A64">
        <w:rPr>
          <w:rFonts w:ascii="Arial" w:hAnsi="Arial" w:cs="Arial"/>
          <w:sz w:val="24"/>
          <w:szCs w:val="24"/>
        </w:rPr>
        <w:t xml:space="preserve"> fi </w:t>
      </w:r>
      <w:proofErr w:type="spellStart"/>
      <w:r w:rsidR="009538F3" w:rsidRPr="00D03A64">
        <w:rPr>
          <w:rFonts w:ascii="Arial" w:hAnsi="Arial" w:cs="Arial"/>
          <w:sz w:val="24"/>
          <w:szCs w:val="24"/>
        </w:rPr>
        <w:t>consemnată</w:t>
      </w:r>
      <w:proofErr w:type="spellEnd"/>
      <w:r w:rsidR="009538F3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8F3" w:rsidRPr="00D03A64">
        <w:rPr>
          <w:rFonts w:ascii="Arial" w:hAnsi="Arial" w:cs="Arial"/>
          <w:sz w:val="24"/>
          <w:szCs w:val="24"/>
        </w:rPr>
        <w:t>în</w:t>
      </w:r>
      <w:proofErr w:type="spellEnd"/>
      <w:r w:rsidR="009538F3" w:rsidRPr="00D03A64">
        <w:rPr>
          <w:rFonts w:ascii="Arial" w:hAnsi="Arial" w:cs="Arial"/>
          <w:sz w:val="24"/>
          <w:szCs w:val="24"/>
        </w:rPr>
        <w:t xml:space="preserve"> </w:t>
      </w:r>
      <w:bookmarkStart w:id="33" w:name="_Hlk68531532"/>
      <w:proofErr w:type="spellStart"/>
      <w:r w:rsidR="00D03A64">
        <w:rPr>
          <w:rFonts w:ascii="Arial" w:hAnsi="Arial" w:cs="Arial"/>
          <w:b/>
          <w:bCs/>
          <w:sz w:val="24"/>
          <w:szCs w:val="24"/>
        </w:rPr>
        <w:t>G</w:t>
      </w:r>
      <w:r w:rsidR="00D03A64" w:rsidRPr="00D03A64">
        <w:rPr>
          <w:rFonts w:ascii="Arial" w:hAnsi="Arial" w:cs="Arial"/>
          <w:b/>
          <w:bCs/>
          <w:sz w:val="24"/>
          <w:szCs w:val="24"/>
        </w:rPr>
        <w:t>ri</w:t>
      </w:r>
      <w:r w:rsidR="00D03A64">
        <w:rPr>
          <w:rFonts w:ascii="Arial" w:hAnsi="Arial" w:cs="Arial"/>
          <w:b/>
          <w:bCs/>
          <w:sz w:val="24"/>
          <w:szCs w:val="24"/>
        </w:rPr>
        <w:t>la</w:t>
      </w:r>
      <w:proofErr w:type="spellEnd"/>
      <w:r w:rsidR="00D03A64" w:rsidRPr="00D03A64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="00D03A64" w:rsidRPr="00D03A64">
        <w:rPr>
          <w:rFonts w:ascii="Arial" w:hAnsi="Arial" w:cs="Arial"/>
          <w:b/>
          <w:bCs/>
          <w:sz w:val="24"/>
          <w:szCs w:val="24"/>
        </w:rPr>
        <w:t>punctare</w:t>
      </w:r>
      <w:proofErr w:type="spellEnd"/>
      <w:r w:rsidR="00D03A64"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03A64" w:rsidRPr="00D03A64">
        <w:rPr>
          <w:rFonts w:ascii="Arial" w:hAnsi="Arial" w:cs="Arial"/>
          <w:b/>
          <w:bCs/>
          <w:sz w:val="24"/>
          <w:szCs w:val="24"/>
        </w:rPr>
        <w:t>pentru</w:t>
      </w:r>
      <w:proofErr w:type="spellEnd"/>
      <w:r w:rsidR="00D03A64"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03A64" w:rsidRPr="00D03A64">
        <w:rPr>
          <w:rFonts w:ascii="Arial" w:hAnsi="Arial" w:cs="Arial"/>
          <w:b/>
          <w:bCs/>
          <w:sz w:val="24"/>
          <w:szCs w:val="24"/>
        </w:rPr>
        <w:t>clasificare</w:t>
      </w:r>
      <w:proofErr w:type="spellEnd"/>
      <w:r w:rsidR="00D03A64"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03A64">
        <w:rPr>
          <w:rFonts w:ascii="Arial" w:hAnsi="Arial" w:cs="Arial"/>
          <w:b/>
          <w:bCs/>
          <w:sz w:val="24"/>
          <w:szCs w:val="24"/>
        </w:rPr>
        <w:t>ș</w:t>
      </w:r>
      <w:r w:rsidR="00D03A64" w:rsidRPr="00D03A64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="00D03A64"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03A64" w:rsidRPr="00D03A64">
        <w:rPr>
          <w:rFonts w:ascii="Arial" w:hAnsi="Arial" w:cs="Arial"/>
          <w:b/>
          <w:bCs/>
          <w:sz w:val="24"/>
          <w:szCs w:val="24"/>
        </w:rPr>
        <w:t>selec</w:t>
      </w:r>
      <w:r w:rsidR="00D03A64">
        <w:rPr>
          <w:rFonts w:ascii="Arial" w:hAnsi="Arial" w:cs="Arial"/>
          <w:b/>
          <w:bCs/>
          <w:sz w:val="24"/>
          <w:szCs w:val="24"/>
        </w:rPr>
        <w:t>ț</w:t>
      </w:r>
      <w:r w:rsidR="00D03A64" w:rsidRPr="00D03A64">
        <w:rPr>
          <w:rFonts w:ascii="Arial" w:hAnsi="Arial" w:cs="Arial"/>
          <w:b/>
          <w:bCs/>
          <w:sz w:val="24"/>
          <w:szCs w:val="24"/>
        </w:rPr>
        <w:t>ie</w:t>
      </w:r>
      <w:proofErr w:type="spellEnd"/>
      <w:r w:rsidR="00D03A64"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36422" w:rsidRPr="00D03A64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B36422" w:rsidRPr="00D03A64">
        <w:rPr>
          <w:rFonts w:ascii="Arial" w:hAnsi="Arial" w:cs="Arial"/>
          <w:b/>
          <w:bCs/>
          <w:sz w:val="24"/>
          <w:szCs w:val="24"/>
        </w:rPr>
        <w:t>Anexa</w:t>
      </w:r>
      <w:proofErr w:type="spellEnd"/>
      <w:r w:rsidR="00B36422"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r w:rsidR="00D03A64">
        <w:rPr>
          <w:rFonts w:ascii="Arial" w:hAnsi="Arial" w:cs="Arial"/>
          <w:b/>
          <w:bCs/>
          <w:sz w:val="24"/>
          <w:szCs w:val="24"/>
        </w:rPr>
        <w:t>10</w:t>
      </w:r>
      <w:r w:rsidR="00B36422" w:rsidRPr="00D03A64">
        <w:rPr>
          <w:rFonts w:ascii="Arial" w:hAnsi="Arial" w:cs="Arial"/>
          <w:b/>
          <w:bCs/>
          <w:sz w:val="24"/>
          <w:szCs w:val="24"/>
        </w:rPr>
        <w:t>)</w:t>
      </w:r>
      <w:r w:rsidR="009732AD">
        <w:rPr>
          <w:rFonts w:ascii="Arial" w:hAnsi="Arial" w:cs="Arial"/>
          <w:b/>
          <w:bCs/>
          <w:sz w:val="24"/>
          <w:szCs w:val="24"/>
        </w:rPr>
        <w:t>.</w:t>
      </w:r>
    </w:p>
    <w:p w14:paraId="45DF1346" w14:textId="198108C1" w:rsidR="0045169F" w:rsidRDefault="0045169F" w:rsidP="00B364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34" w:name="_Hlk73876034"/>
      <w:proofErr w:type="spellStart"/>
      <w:r>
        <w:rPr>
          <w:rFonts w:ascii="Arial" w:hAnsi="Arial" w:cs="Arial"/>
          <w:b/>
          <w:bCs/>
          <w:sz w:val="24"/>
          <w:szCs w:val="24"/>
        </w:rPr>
        <w:t>Criteriile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selecție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care sunt </w:t>
      </w:r>
      <w:proofErr w:type="spellStart"/>
      <w:r>
        <w:rPr>
          <w:rFonts w:ascii="Arial" w:hAnsi="Arial" w:cs="Arial"/>
          <w:sz w:val="24"/>
          <w:szCs w:val="24"/>
        </w:rPr>
        <w:t>luate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calcul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selecția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în</w:t>
      </w:r>
      <w:r w:rsidR="00CA2792">
        <w:rPr>
          <w:rFonts w:ascii="Arial" w:hAnsi="Arial" w:cs="Arial"/>
          <w:sz w:val="24"/>
          <w:szCs w:val="24"/>
        </w:rPr>
        <w:t>scrise</w:t>
      </w:r>
      <w:proofErr w:type="spellEnd"/>
      <w:r w:rsidR="00CA2792">
        <w:rPr>
          <w:rFonts w:ascii="Arial" w:hAnsi="Arial" w:cs="Arial"/>
          <w:sz w:val="24"/>
          <w:szCs w:val="24"/>
        </w:rPr>
        <w:t xml:space="preserve">  sunt</w:t>
      </w:r>
      <w:proofErr w:type="gramEnd"/>
      <w:r w:rsidR="00CA27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2792">
        <w:rPr>
          <w:rFonts w:ascii="Arial" w:hAnsi="Arial" w:cs="Arial"/>
          <w:sz w:val="24"/>
          <w:szCs w:val="24"/>
        </w:rPr>
        <w:t>următoarele</w:t>
      </w:r>
      <w:proofErr w:type="spellEnd"/>
      <w:r w:rsidR="00CA2792">
        <w:rPr>
          <w:rFonts w:ascii="Arial" w:hAnsi="Arial" w:cs="Arial"/>
          <w:sz w:val="24"/>
          <w:szCs w:val="24"/>
        </w:rPr>
        <w:t>:</w:t>
      </w:r>
    </w:p>
    <w:bookmarkEnd w:id="34"/>
    <w:p w14:paraId="2B923C37" w14:textId="70EC4CE6" w:rsidR="00CA2792" w:rsidRPr="00FB009D" w:rsidRDefault="00CA2792" w:rsidP="00CA279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009D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proofErr w:type="spellStart"/>
      <w:r w:rsidR="000A3147" w:rsidRPr="00FB009D">
        <w:rPr>
          <w:rFonts w:ascii="Arial" w:hAnsi="Arial" w:cs="Arial"/>
          <w:b/>
          <w:bCs/>
          <w:color w:val="000000"/>
          <w:sz w:val="24"/>
          <w:szCs w:val="24"/>
        </w:rPr>
        <w:t>Servicii</w:t>
      </w:r>
      <w:proofErr w:type="spellEnd"/>
      <w:r w:rsidR="000A3147" w:rsidRPr="00FB009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0A3147" w:rsidRPr="00FB009D">
        <w:rPr>
          <w:rFonts w:ascii="Arial" w:hAnsi="Arial" w:cs="Arial"/>
          <w:b/>
          <w:bCs/>
          <w:color w:val="000000"/>
          <w:sz w:val="24"/>
          <w:szCs w:val="24"/>
        </w:rPr>
        <w:t>sociale</w:t>
      </w:r>
      <w:proofErr w:type="spellEnd"/>
      <w:r w:rsidR="000A3147" w:rsidRPr="00FB009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0A3147" w:rsidRPr="00FB009D">
        <w:rPr>
          <w:rFonts w:ascii="Arial" w:hAnsi="Arial" w:cs="Arial"/>
          <w:b/>
          <w:bCs/>
          <w:color w:val="000000"/>
          <w:sz w:val="24"/>
          <w:szCs w:val="24"/>
        </w:rPr>
        <w:t>acordate</w:t>
      </w:r>
      <w:proofErr w:type="spellEnd"/>
      <w:r w:rsidR="000A3147" w:rsidRPr="00FB009D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31FEAC1E" w14:textId="773B424C" w:rsidR="000A3147" w:rsidRDefault="000A3147" w:rsidP="000A314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Persoana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beneficiază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servicii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sociale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B009D">
        <w:rPr>
          <w:rFonts w:ascii="Arial" w:hAnsi="Arial" w:cs="Arial"/>
          <w:color w:val="000000"/>
          <w:sz w:val="24"/>
          <w:szCs w:val="24"/>
        </w:rPr>
        <w:t xml:space="preserve">– 10 </w:t>
      </w:r>
      <w:proofErr w:type="spellStart"/>
      <w:r w:rsidR="00FB009D">
        <w:rPr>
          <w:rFonts w:ascii="Arial" w:hAnsi="Arial" w:cs="Arial"/>
          <w:color w:val="000000"/>
          <w:sz w:val="24"/>
          <w:szCs w:val="24"/>
        </w:rPr>
        <w:t>puncte</w:t>
      </w:r>
      <w:proofErr w:type="spellEnd"/>
    </w:p>
    <w:p w14:paraId="121DC3E2" w14:textId="445D1DE6" w:rsidR="000A3147" w:rsidRDefault="000A3147" w:rsidP="000A314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Persoana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beneficiază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servicii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sociale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B009D">
        <w:rPr>
          <w:rFonts w:ascii="Arial" w:hAnsi="Arial" w:cs="Arial"/>
          <w:color w:val="000000"/>
          <w:sz w:val="24"/>
          <w:szCs w:val="24"/>
        </w:rPr>
        <w:t xml:space="preserve">– 20 </w:t>
      </w:r>
      <w:proofErr w:type="spellStart"/>
      <w:r w:rsidR="00FB009D">
        <w:rPr>
          <w:rFonts w:ascii="Arial" w:hAnsi="Arial" w:cs="Arial"/>
          <w:color w:val="000000"/>
          <w:sz w:val="24"/>
          <w:szCs w:val="24"/>
        </w:rPr>
        <w:t>puncte</w:t>
      </w:r>
      <w:proofErr w:type="spellEnd"/>
    </w:p>
    <w:p w14:paraId="27D84C05" w14:textId="69B763C2" w:rsidR="006C30C6" w:rsidRPr="006C30C6" w:rsidRDefault="006C30C6" w:rsidP="006C30C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cadrul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acestui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criteriu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primi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C6A8F">
        <w:rPr>
          <w:rFonts w:ascii="Arial" w:hAnsi="Arial" w:cs="Arial"/>
          <w:color w:val="000000"/>
          <w:sz w:val="24"/>
          <w:szCs w:val="24"/>
        </w:rPr>
        <w:t xml:space="preserve">5 </w:t>
      </w:r>
      <w:proofErr w:type="spellStart"/>
      <w:r w:rsidR="001C6A8F">
        <w:rPr>
          <w:rFonts w:ascii="Arial" w:hAnsi="Arial" w:cs="Arial"/>
          <w:color w:val="000000"/>
          <w:sz w:val="24"/>
          <w:szCs w:val="24"/>
        </w:rPr>
        <w:t>puncte</w:t>
      </w:r>
      <w:proofErr w:type="spellEnd"/>
      <w:r w:rsidR="001C6A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C6A8F">
        <w:rPr>
          <w:rFonts w:ascii="Arial" w:hAnsi="Arial" w:cs="Arial"/>
          <w:color w:val="000000"/>
          <w:sz w:val="24"/>
          <w:szCs w:val="24"/>
        </w:rPr>
        <w:t>persoanele</w:t>
      </w:r>
      <w:proofErr w:type="spellEnd"/>
      <w:r w:rsidR="001C6A8F">
        <w:rPr>
          <w:rFonts w:ascii="Arial" w:hAnsi="Arial" w:cs="Arial"/>
          <w:color w:val="000000"/>
          <w:sz w:val="24"/>
          <w:szCs w:val="24"/>
        </w:rPr>
        <w:t xml:space="preserve"> care </w:t>
      </w:r>
      <w:proofErr w:type="spellStart"/>
      <w:r w:rsidR="001C6A8F">
        <w:rPr>
          <w:rFonts w:ascii="Arial" w:hAnsi="Arial" w:cs="Arial"/>
          <w:color w:val="000000"/>
          <w:sz w:val="24"/>
          <w:szCs w:val="24"/>
        </w:rPr>
        <w:t>beneficiază</w:t>
      </w:r>
      <w:proofErr w:type="spellEnd"/>
      <w:r w:rsidR="001C6A8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1C6A8F">
        <w:rPr>
          <w:rFonts w:ascii="Arial" w:hAnsi="Arial" w:cs="Arial"/>
          <w:color w:val="000000"/>
          <w:sz w:val="24"/>
          <w:szCs w:val="24"/>
        </w:rPr>
        <w:t>servicii</w:t>
      </w:r>
      <w:proofErr w:type="spellEnd"/>
      <w:r w:rsidR="001C6A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C6A8F">
        <w:rPr>
          <w:rFonts w:ascii="Arial" w:hAnsi="Arial" w:cs="Arial"/>
          <w:color w:val="000000"/>
          <w:sz w:val="24"/>
          <w:szCs w:val="24"/>
        </w:rPr>
        <w:t>sociale</w:t>
      </w:r>
      <w:proofErr w:type="spellEnd"/>
      <w:r w:rsidR="001C6A8F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="001C6A8F">
        <w:rPr>
          <w:rFonts w:ascii="Arial" w:hAnsi="Arial" w:cs="Arial"/>
          <w:color w:val="000000"/>
          <w:sz w:val="24"/>
          <w:szCs w:val="24"/>
        </w:rPr>
        <w:t>partea</w:t>
      </w:r>
      <w:proofErr w:type="spellEnd"/>
      <w:r w:rsidR="001C6A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C6A8F">
        <w:rPr>
          <w:rFonts w:ascii="Arial" w:hAnsi="Arial" w:cs="Arial"/>
          <w:color w:val="000000"/>
          <w:sz w:val="24"/>
          <w:szCs w:val="24"/>
        </w:rPr>
        <w:t>primăriei</w:t>
      </w:r>
      <w:proofErr w:type="spellEnd"/>
      <w:r w:rsidR="001C6A8F">
        <w:rPr>
          <w:rFonts w:ascii="Arial" w:hAnsi="Arial" w:cs="Arial"/>
          <w:color w:val="000000"/>
          <w:sz w:val="24"/>
          <w:szCs w:val="24"/>
        </w:rPr>
        <w:t xml:space="preserve"> de care </w:t>
      </w:r>
      <w:proofErr w:type="spellStart"/>
      <w:r w:rsidR="001C6A8F">
        <w:rPr>
          <w:rFonts w:ascii="Arial" w:hAnsi="Arial" w:cs="Arial"/>
          <w:color w:val="000000"/>
          <w:sz w:val="24"/>
          <w:szCs w:val="24"/>
        </w:rPr>
        <w:t>aparțin</w:t>
      </w:r>
      <w:proofErr w:type="spellEnd"/>
      <w:r w:rsidR="001C6A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C6A8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="001C6A8F">
        <w:rPr>
          <w:rFonts w:ascii="Arial" w:hAnsi="Arial" w:cs="Arial"/>
          <w:color w:val="000000"/>
          <w:sz w:val="24"/>
          <w:szCs w:val="24"/>
        </w:rPr>
        <w:t xml:space="preserve"> 10 </w:t>
      </w:r>
      <w:proofErr w:type="spellStart"/>
      <w:r w:rsidR="001C6A8F">
        <w:rPr>
          <w:rFonts w:ascii="Arial" w:hAnsi="Arial" w:cs="Arial"/>
          <w:color w:val="000000"/>
          <w:sz w:val="24"/>
          <w:szCs w:val="24"/>
        </w:rPr>
        <w:t>puncte</w:t>
      </w:r>
      <w:proofErr w:type="spellEnd"/>
      <w:r w:rsidR="001C6A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C6A8F">
        <w:rPr>
          <w:rFonts w:ascii="Arial" w:hAnsi="Arial" w:cs="Arial"/>
          <w:color w:val="000000"/>
          <w:sz w:val="24"/>
          <w:szCs w:val="24"/>
        </w:rPr>
        <w:t>persoanele</w:t>
      </w:r>
      <w:proofErr w:type="spellEnd"/>
      <w:r w:rsidR="001C6A8F">
        <w:rPr>
          <w:rFonts w:ascii="Arial" w:hAnsi="Arial" w:cs="Arial"/>
          <w:color w:val="000000"/>
          <w:sz w:val="24"/>
          <w:szCs w:val="24"/>
        </w:rPr>
        <w:t xml:space="preserve"> care nu </w:t>
      </w:r>
      <w:proofErr w:type="spellStart"/>
      <w:r w:rsidR="001C6A8F">
        <w:rPr>
          <w:rFonts w:ascii="Arial" w:hAnsi="Arial" w:cs="Arial"/>
          <w:color w:val="000000"/>
          <w:sz w:val="24"/>
          <w:szCs w:val="24"/>
        </w:rPr>
        <w:t>beneficiază</w:t>
      </w:r>
      <w:proofErr w:type="spellEnd"/>
      <w:r w:rsidR="001C6A8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1C6A8F">
        <w:rPr>
          <w:rFonts w:ascii="Arial" w:hAnsi="Arial" w:cs="Arial"/>
          <w:color w:val="000000"/>
          <w:sz w:val="24"/>
          <w:szCs w:val="24"/>
        </w:rPr>
        <w:t>servicii</w:t>
      </w:r>
      <w:proofErr w:type="spellEnd"/>
      <w:r w:rsidR="001C6A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C6A8F">
        <w:rPr>
          <w:rFonts w:ascii="Arial" w:hAnsi="Arial" w:cs="Arial"/>
          <w:color w:val="000000"/>
          <w:sz w:val="24"/>
          <w:szCs w:val="24"/>
        </w:rPr>
        <w:t>sociale</w:t>
      </w:r>
      <w:proofErr w:type="spellEnd"/>
      <w:r w:rsidR="001C6A8F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1C6A8F">
        <w:rPr>
          <w:rFonts w:ascii="Arial" w:hAnsi="Arial" w:cs="Arial"/>
          <w:color w:val="000000"/>
          <w:sz w:val="24"/>
          <w:szCs w:val="24"/>
        </w:rPr>
        <w:t>Informația</w:t>
      </w:r>
      <w:proofErr w:type="spellEnd"/>
      <w:r w:rsidR="001C6A8F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="001C6A8F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="001C6A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C6A8F">
        <w:rPr>
          <w:rFonts w:ascii="Arial" w:hAnsi="Arial" w:cs="Arial"/>
          <w:color w:val="000000"/>
          <w:sz w:val="24"/>
          <w:szCs w:val="24"/>
        </w:rPr>
        <w:t>prelua</w:t>
      </w:r>
      <w:proofErr w:type="spellEnd"/>
      <w:r w:rsidR="001C6A8F">
        <w:rPr>
          <w:rFonts w:ascii="Arial" w:hAnsi="Arial" w:cs="Arial"/>
          <w:color w:val="000000"/>
          <w:sz w:val="24"/>
          <w:szCs w:val="24"/>
        </w:rPr>
        <w:t xml:space="preserve"> din Ancheta </w:t>
      </w:r>
      <w:proofErr w:type="spellStart"/>
      <w:r w:rsidR="001C6A8F">
        <w:rPr>
          <w:rFonts w:ascii="Arial" w:hAnsi="Arial" w:cs="Arial"/>
          <w:color w:val="000000"/>
          <w:sz w:val="24"/>
          <w:szCs w:val="24"/>
        </w:rPr>
        <w:t>socială</w:t>
      </w:r>
      <w:proofErr w:type="spellEnd"/>
      <w:r w:rsidR="001C6A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C6A8F">
        <w:rPr>
          <w:rFonts w:ascii="Arial" w:hAnsi="Arial" w:cs="Arial"/>
          <w:color w:val="000000"/>
          <w:sz w:val="24"/>
          <w:szCs w:val="24"/>
        </w:rPr>
        <w:t>efectuată</w:t>
      </w:r>
      <w:proofErr w:type="spellEnd"/>
      <w:r w:rsidR="001C6A8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1C6A8F">
        <w:rPr>
          <w:rFonts w:ascii="Arial" w:hAnsi="Arial" w:cs="Arial"/>
          <w:color w:val="000000"/>
          <w:sz w:val="24"/>
          <w:szCs w:val="24"/>
        </w:rPr>
        <w:t>primăria</w:t>
      </w:r>
      <w:proofErr w:type="spellEnd"/>
      <w:r w:rsidR="001C6A8F">
        <w:rPr>
          <w:rFonts w:ascii="Arial" w:hAnsi="Arial" w:cs="Arial"/>
          <w:color w:val="000000"/>
          <w:sz w:val="24"/>
          <w:szCs w:val="24"/>
        </w:rPr>
        <w:t xml:space="preserve"> UAT-</w:t>
      </w:r>
      <w:proofErr w:type="spellStart"/>
      <w:r w:rsidR="001C6A8F">
        <w:rPr>
          <w:rFonts w:ascii="Arial" w:hAnsi="Arial" w:cs="Arial"/>
          <w:color w:val="000000"/>
          <w:sz w:val="24"/>
          <w:szCs w:val="24"/>
        </w:rPr>
        <w:t>ului</w:t>
      </w:r>
      <w:proofErr w:type="spellEnd"/>
      <w:r w:rsidR="001C6A8F">
        <w:rPr>
          <w:rFonts w:ascii="Arial" w:hAnsi="Arial" w:cs="Arial"/>
          <w:color w:val="000000"/>
          <w:sz w:val="24"/>
          <w:szCs w:val="24"/>
        </w:rPr>
        <w:t xml:space="preserve"> de care </w:t>
      </w:r>
      <w:proofErr w:type="spellStart"/>
      <w:r w:rsidR="001C6A8F">
        <w:rPr>
          <w:rFonts w:ascii="Arial" w:hAnsi="Arial" w:cs="Arial"/>
          <w:color w:val="000000"/>
          <w:sz w:val="24"/>
          <w:szCs w:val="24"/>
        </w:rPr>
        <w:t>aparține</w:t>
      </w:r>
      <w:proofErr w:type="spellEnd"/>
      <w:r w:rsidR="001C6A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C6A8F">
        <w:rPr>
          <w:rFonts w:ascii="Arial" w:hAnsi="Arial" w:cs="Arial"/>
          <w:color w:val="000000"/>
          <w:sz w:val="24"/>
          <w:szCs w:val="24"/>
        </w:rPr>
        <w:t>persoana</w:t>
      </w:r>
      <w:proofErr w:type="spellEnd"/>
      <w:r w:rsidR="001C6A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C6A8F">
        <w:rPr>
          <w:rFonts w:ascii="Arial" w:hAnsi="Arial" w:cs="Arial"/>
          <w:color w:val="000000"/>
          <w:sz w:val="24"/>
          <w:szCs w:val="24"/>
        </w:rPr>
        <w:t>înscrisă</w:t>
      </w:r>
      <w:proofErr w:type="spellEnd"/>
      <w:r w:rsidR="001C6A8F">
        <w:rPr>
          <w:rFonts w:ascii="Arial" w:hAnsi="Arial" w:cs="Arial"/>
          <w:color w:val="000000"/>
          <w:sz w:val="24"/>
          <w:szCs w:val="24"/>
        </w:rPr>
        <w:t>.</w:t>
      </w:r>
    </w:p>
    <w:p w14:paraId="16794B73" w14:textId="1AF0656F" w:rsidR="00CA2792" w:rsidRPr="00FB009D" w:rsidRDefault="00CA2792" w:rsidP="000A314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B009D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proofErr w:type="spellStart"/>
      <w:r w:rsidRPr="00FB009D">
        <w:rPr>
          <w:rFonts w:ascii="Arial" w:hAnsi="Arial" w:cs="Arial"/>
          <w:b/>
          <w:bCs/>
          <w:color w:val="000000"/>
          <w:sz w:val="24"/>
          <w:szCs w:val="24"/>
        </w:rPr>
        <w:t>Statutul</w:t>
      </w:r>
      <w:proofErr w:type="spellEnd"/>
      <w:r w:rsidRPr="00FB009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B009D">
        <w:rPr>
          <w:rFonts w:ascii="Arial" w:hAnsi="Arial" w:cs="Arial"/>
          <w:b/>
          <w:bCs/>
          <w:color w:val="000000"/>
          <w:sz w:val="24"/>
          <w:szCs w:val="24"/>
        </w:rPr>
        <w:t>persoanei</w:t>
      </w:r>
      <w:proofErr w:type="spellEnd"/>
      <w:r w:rsidRPr="00FB009D">
        <w:rPr>
          <w:rFonts w:ascii="Arial" w:hAnsi="Arial" w:cs="Arial"/>
          <w:b/>
          <w:bCs/>
          <w:color w:val="000000"/>
          <w:sz w:val="24"/>
          <w:szCs w:val="24"/>
        </w:rPr>
        <w:t xml:space="preserve"> pe </w:t>
      </w:r>
      <w:proofErr w:type="spellStart"/>
      <w:r w:rsidRPr="00FB009D">
        <w:rPr>
          <w:rFonts w:ascii="Arial" w:hAnsi="Arial" w:cs="Arial"/>
          <w:b/>
          <w:bCs/>
          <w:color w:val="000000"/>
          <w:sz w:val="24"/>
          <w:szCs w:val="24"/>
        </w:rPr>
        <w:t>piața</w:t>
      </w:r>
      <w:proofErr w:type="spellEnd"/>
      <w:r w:rsidRPr="00FB009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B009D">
        <w:rPr>
          <w:rFonts w:ascii="Arial" w:hAnsi="Arial" w:cs="Arial"/>
          <w:b/>
          <w:bCs/>
          <w:color w:val="000000"/>
          <w:sz w:val="24"/>
          <w:szCs w:val="24"/>
        </w:rPr>
        <w:t>muncii</w:t>
      </w:r>
      <w:proofErr w:type="spellEnd"/>
      <w:r w:rsidRPr="00FB009D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0D2F6EC1" w14:textId="0A96CDD3" w:rsidR="00CA2792" w:rsidRPr="00CA2792" w:rsidRDefault="00CA2792" w:rsidP="00CA27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Persoane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active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angajați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cu contract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muncă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angajați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propriu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</w:t>
      </w:r>
      <w:r w:rsidR="00FB009D" w:rsidRPr="00FB009D">
        <w:rPr>
          <w:rFonts w:ascii="Arial" w:hAnsi="Arial" w:cs="Arial"/>
          <w:color w:val="000000"/>
          <w:sz w:val="24"/>
          <w:szCs w:val="24"/>
        </w:rPr>
        <w:t xml:space="preserve"> </w:t>
      </w:r>
      <w:r w:rsidR="00FB009D">
        <w:rPr>
          <w:rFonts w:ascii="Arial" w:hAnsi="Arial" w:cs="Arial"/>
          <w:color w:val="000000"/>
          <w:sz w:val="24"/>
          <w:szCs w:val="24"/>
        </w:rPr>
        <w:t xml:space="preserve">– 10 </w:t>
      </w:r>
      <w:proofErr w:type="spellStart"/>
      <w:r w:rsidR="00FB009D">
        <w:rPr>
          <w:rFonts w:ascii="Arial" w:hAnsi="Arial" w:cs="Arial"/>
          <w:color w:val="000000"/>
          <w:sz w:val="24"/>
          <w:szCs w:val="24"/>
        </w:rPr>
        <w:t>puncte</w:t>
      </w:r>
      <w:proofErr w:type="spellEnd"/>
    </w:p>
    <w:p w14:paraId="6FB88746" w14:textId="4B7028A1" w:rsidR="00CA2792" w:rsidRDefault="00CA2792" w:rsidP="00CA27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Șomeri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înregistrați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 AJOFM)</w:t>
      </w:r>
      <w:r w:rsidR="00FB009D" w:rsidRPr="00FB009D">
        <w:rPr>
          <w:rFonts w:ascii="Arial" w:hAnsi="Arial" w:cs="Arial"/>
          <w:color w:val="000000"/>
          <w:sz w:val="24"/>
          <w:szCs w:val="24"/>
        </w:rPr>
        <w:t xml:space="preserve"> </w:t>
      </w:r>
      <w:r w:rsidR="00FB009D">
        <w:rPr>
          <w:rFonts w:ascii="Arial" w:hAnsi="Arial" w:cs="Arial"/>
          <w:color w:val="000000"/>
          <w:sz w:val="24"/>
          <w:szCs w:val="24"/>
        </w:rPr>
        <w:t xml:space="preserve">– </w:t>
      </w:r>
      <w:r w:rsidR="00486DDA">
        <w:rPr>
          <w:rFonts w:ascii="Arial" w:hAnsi="Arial" w:cs="Arial"/>
          <w:color w:val="000000"/>
          <w:sz w:val="24"/>
          <w:szCs w:val="24"/>
        </w:rPr>
        <w:t>20</w:t>
      </w:r>
      <w:r w:rsidR="00FB009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B009D">
        <w:rPr>
          <w:rFonts w:ascii="Arial" w:hAnsi="Arial" w:cs="Arial"/>
          <w:color w:val="000000"/>
          <w:sz w:val="24"/>
          <w:szCs w:val="24"/>
        </w:rPr>
        <w:t>puncte</w:t>
      </w:r>
      <w:proofErr w:type="spellEnd"/>
    </w:p>
    <w:p w14:paraId="5017983B" w14:textId="56C57078" w:rsidR="00CA2792" w:rsidRDefault="00CA2792" w:rsidP="00CA27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Persoane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inactive </w:t>
      </w:r>
      <w:r w:rsidR="00FB009D">
        <w:rPr>
          <w:rFonts w:ascii="Arial" w:hAnsi="Arial" w:cs="Arial"/>
          <w:color w:val="000000"/>
          <w:sz w:val="24"/>
          <w:szCs w:val="24"/>
        </w:rPr>
        <w:t xml:space="preserve">– </w:t>
      </w:r>
      <w:r w:rsidR="00486DDA">
        <w:rPr>
          <w:rFonts w:ascii="Arial" w:hAnsi="Arial" w:cs="Arial"/>
          <w:color w:val="000000"/>
          <w:sz w:val="24"/>
          <w:szCs w:val="24"/>
        </w:rPr>
        <w:t>3</w:t>
      </w:r>
      <w:r w:rsidR="00FB009D">
        <w:rPr>
          <w:rFonts w:ascii="Arial" w:hAnsi="Arial" w:cs="Arial"/>
          <w:color w:val="000000"/>
          <w:sz w:val="24"/>
          <w:szCs w:val="24"/>
        </w:rPr>
        <w:t xml:space="preserve">0 </w:t>
      </w:r>
      <w:proofErr w:type="spellStart"/>
      <w:r w:rsidR="00FB009D">
        <w:rPr>
          <w:rFonts w:ascii="Arial" w:hAnsi="Arial" w:cs="Arial"/>
          <w:color w:val="000000"/>
          <w:sz w:val="24"/>
          <w:szCs w:val="24"/>
        </w:rPr>
        <w:t>puncte</w:t>
      </w:r>
      <w:proofErr w:type="spellEnd"/>
    </w:p>
    <w:p w14:paraId="323CF935" w14:textId="337AEEBA" w:rsidR="00FB009D" w:rsidRDefault="001C6A8F" w:rsidP="001C6A8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C6A8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1C6A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C6A8F">
        <w:rPr>
          <w:rFonts w:ascii="Arial" w:hAnsi="Arial" w:cs="Arial"/>
          <w:color w:val="000000"/>
          <w:sz w:val="24"/>
          <w:szCs w:val="24"/>
        </w:rPr>
        <w:t>cadrul</w:t>
      </w:r>
      <w:proofErr w:type="spellEnd"/>
      <w:r w:rsidRPr="001C6A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C6A8F">
        <w:rPr>
          <w:rFonts w:ascii="Arial" w:hAnsi="Arial" w:cs="Arial"/>
          <w:color w:val="000000"/>
          <w:sz w:val="24"/>
          <w:szCs w:val="24"/>
        </w:rPr>
        <w:t>acestui</w:t>
      </w:r>
      <w:proofErr w:type="spellEnd"/>
      <w:r w:rsidRPr="001C6A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C6A8F">
        <w:rPr>
          <w:rFonts w:ascii="Arial" w:hAnsi="Arial" w:cs="Arial"/>
          <w:color w:val="000000"/>
          <w:sz w:val="24"/>
          <w:szCs w:val="24"/>
        </w:rPr>
        <w:t>criteriu</w:t>
      </w:r>
      <w:proofErr w:type="spellEnd"/>
      <w:r w:rsidR="00FB009D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FB009D">
        <w:rPr>
          <w:rFonts w:ascii="Arial" w:hAnsi="Arial" w:cs="Arial"/>
          <w:color w:val="000000"/>
          <w:sz w:val="24"/>
          <w:szCs w:val="24"/>
        </w:rPr>
        <w:t>selecție</w:t>
      </w:r>
      <w:proofErr w:type="spellEnd"/>
      <w:r w:rsidRPr="001C6A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C6A8F">
        <w:rPr>
          <w:rFonts w:ascii="Arial" w:hAnsi="Arial" w:cs="Arial"/>
          <w:color w:val="000000"/>
          <w:sz w:val="24"/>
          <w:szCs w:val="24"/>
        </w:rPr>
        <w:t>vor</w:t>
      </w:r>
      <w:proofErr w:type="spellEnd"/>
      <w:r w:rsidRPr="001C6A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C6A8F">
        <w:rPr>
          <w:rFonts w:ascii="Arial" w:hAnsi="Arial" w:cs="Arial"/>
          <w:color w:val="000000"/>
          <w:sz w:val="24"/>
          <w:szCs w:val="24"/>
        </w:rPr>
        <w:t>primi</w:t>
      </w:r>
      <w:proofErr w:type="spellEnd"/>
      <w:r w:rsidRPr="001C6A8F">
        <w:rPr>
          <w:rFonts w:ascii="Arial" w:hAnsi="Arial" w:cs="Arial"/>
          <w:color w:val="000000"/>
          <w:sz w:val="24"/>
          <w:szCs w:val="24"/>
        </w:rPr>
        <w:t xml:space="preserve"> 10 </w:t>
      </w:r>
      <w:proofErr w:type="spellStart"/>
      <w:r w:rsidRPr="001C6A8F">
        <w:rPr>
          <w:rFonts w:ascii="Arial" w:hAnsi="Arial" w:cs="Arial"/>
          <w:color w:val="000000"/>
          <w:sz w:val="24"/>
          <w:szCs w:val="24"/>
        </w:rPr>
        <w:t>puncte</w:t>
      </w:r>
      <w:proofErr w:type="spellEnd"/>
      <w:r w:rsidRPr="001C6A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C6A8F">
        <w:rPr>
          <w:rFonts w:ascii="Arial" w:hAnsi="Arial" w:cs="Arial"/>
          <w:color w:val="000000"/>
          <w:sz w:val="24"/>
          <w:szCs w:val="24"/>
        </w:rPr>
        <w:t>persoanele</w:t>
      </w:r>
      <w:proofErr w:type="spellEnd"/>
      <w:r w:rsidRPr="001C6A8F">
        <w:rPr>
          <w:rFonts w:ascii="Arial" w:hAnsi="Arial" w:cs="Arial"/>
          <w:color w:val="000000"/>
          <w:sz w:val="24"/>
          <w:szCs w:val="24"/>
        </w:rPr>
        <w:t xml:space="preserve"> active</w:t>
      </w:r>
      <w:r w:rsidR="00FB009D">
        <w:rPr>
          <w:rFonts w:ascii="Arial" w:hAnsi="Arial" w:cs="Arial"/>
          <w:color w:val="000000"/>
          <w:sz w:val="24"/>
          <w:szCs w:val="24"/>
        </w:rPr>
        <w:t xml:space="preserve">, </w:t>
      </w:r>
      <w:r w:rsidR="00486DDA">
        <w:rPr>
          <w:rFonts w:ascii="Arial" w:hAnsi="Arial" w:cs="Arial"/>
          <w:color w:val="000000"/>
          <w:sz w:val="24"/>
          <w:szCs w:val="24"/>
        </w:rPr>
        <w:t>20</w:t>
      </w:r>
      <w:r w:rsidRPr="001C6A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C6A8F">
        <w:rPr>
          <w:rFonts w:ascii="Arial" w:hAnsi="Arial" w:cs="Arial"/>
          <w:color w:val="000000"/>
          <w:sz w:val="24"/>
          <w:szCs w:val="24"/>
        </w:rPr>
        <w:t>puncte</w:t>
      </w:r>
      <w:proofErr w:type="spellEnd"/>
      <w:r w:rsidRPr="001C6A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1C6A8F">
        <w:rPr>
          <w:rFonts w:ascii="Arial" w:hAnsi="Arial" w:cs="Arial"/>
          <w:color w:val="000000"/>
          <w:sz w:val="24"/>
          <w:szCs w:val="24"/>
        </w:rPr>
        <w:t>șomerii</w:t>
      </w:r>
      <w:proofErr w:type="spellEnd"/>
      <w:r w:rsidRPr="001C6A8F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proofErr w:type="gramEnd"/>
      <w:r w:rsidRPr="001C6A8F">
        <w:rPr>
          <w:rFonts w:ascii="Arial" w:hAnsi="Arial" w:cs="Arial"/>
          <w:color w:val="000000"/>
          <w:sz w:val="24"/>
          <w:szCs w:val="24"/>
        </w:rPr>
        <w:t>înregistrați</w:t>
      </w:r>
      <w:proofErr w:type="spellEnd"/>
      <w:r w:rsidRPr="001C6A8F">
        <w:rPr>
          <w:rFonts w:ascii="Arial" w:hAnsi="Arial" w:cs="Arial"/>
          <w:color w:val="000000"/>
          <w:sz w:val="24"/>
          <w:szCs w:val="24"/>
        </w:rPr>
        <w:t xml:space="preserve"> la AJOFM)</w:t>
      </w:r>
      <w:r w:rsidR="00FB009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B009D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="00FB009D">
        <w:rPr>
          <w:rFonts w:ascii="Arial" w:hAnsi="Arial" w:cs="Arial"/>
          <w:color w:val="000000"/>
          <w:sz w:val="24"/>
          <w:szCs w:val="24"/>
        </w:rPr>
        <w:t xml:space="preserve"> </w:t>
      </w:r>
      <w:r w:rsidR="00486DDA">
        <w:rPr>
          <w:rFonts w:ascii="Arial" w:hAnsi="Arial" w:cs="Arial"/>
          <w:color w:val="000000"/>
          <w:sz w:val="24"/>
          <w:szCs w:val="24"/>
        </w:rPr>
        <w:t>3</w:t>
      </w:r>
      <w:r w:rsidR="00FB009D">
        <w:rPr>
          <w:rFonts w:ascii="Arial" w:hAnsi="Arial" w:cs="Arial"/>
          <w:color w:val="000000"/>
          <w:sz w:val="24"/>
          <w:szCs w:val="24"/>
        </w:rPr>
        <w:t xml:space="preserve">0 de </w:t>
      </w:r>
      <w:proofErr w:type="spellStart"/>
      <w:r w:rsidR="00FB009D">
        <w:rPr>
          <w:rFonts w:ascii="Arial" w:hAnsi="Arial" w:cs="Arial"/>
          <w:color w:val="000000"/>
          <w:sz w:val="24"/>
          <w:szCs w:val="24"/>
        </w:rPr>
        <w:t>puncte</w:t>
      </w:r>
      <w:proofErr w:type="spellEnd"/>
      <w:r w:rsidR="00FB009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B009D">
        <w:rPr>
          <w:rFonts w:ascii="Arial" w:hAnsi="Arial" w:cs="Arial"/>
          <w:color w:val="000000"/>
          <w:sz w:val="24"/>
          <w:szCs w:val="24"/>
        </w:rPr>
        <w:t>persoanele</w:t>
      </w:r>
      <w:proofErr w:type="spellEnd"/>
      <w:r w:rsidR="00FB009D">
        <w:rPr>
          <w:rFonts w:ascii="Arial" w:hAnsi="Arial" w:cs="Arial"/>
          <w:color w:val="000000"/>
          <w:sz w:val="24"/>
          <w:szCs w:val="24"/>
        </w:rPr>
        <w:t xml:space="preserve"> inactive. </w:t>
      </w:r>
    </w:p>
    <w:p w14:paraId="50AC7E1F" w14:textId="3E80C82D" w:rsidR="00FB009D" w:rsidRDefault="00FB009D" w:rsidP="001C6A8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B009D">
        <w:rPr>
          <w:rFonts w:ascii="Arial" w:hAnsi="Arial" w:cs="Arial"/>
          <w:color w:val="000000"/>
          <w:sz w:val="24"/>
          <w:szCs w:val="24"/>
        </w:rPr>
        <w:t>Informația</w:t>
      </w:r>
      <w:proofErr w:type="spellEnd"/>
      <w:r w:rsidRPr="00FB009D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FB009D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FB009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009D">
        <w:rPr>
          <w:rFonts w:ascii="Arial" w:hAnsi="Arial" w:cs="Arial"/>
          <w:color w:val="000000"/>
          <w:sz w:val="24"/>
          <w:szCs w:val="24"/>
        </w:rPr>
        <w:t>prelua</w:t>
      </w:r>
      <w:proofErr w:type="spellEnd"/>
      <w:r w:rsidRPr="00FB009D">
        <w:rPr>
          <w:rFonts w:ascii="Arial" w:hAnsi="Arial" w:cs="Arial"/>
          <w:color w:val="000000"/>
          <w:sz w:val="24"/>
          <w:szCs w:val="24"/>
        </w:rPr>
        <w:t xml:space="preserve"> din Ancheta </w:t>
      </w:r>
      <w:proofErr w:type="spellStart"/>
      <w:r w:rsidRPr="00FB009D">
        <w:rPr>
          <w:rFonts w:ascii="Arial" w:hAnsi="Arial" w:cs="Arial"/>
          <w:color w:val="000000"/>
          <w:sz w:val="24"/>
          <w:szCs w:val="24"/>
        </w:rPr>
        <w:t>socială</w:t>
      </w:r>
      <w:proofErr w:type="spellEnd"/>
      <w:r w:rsidRPr="00FB009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009D">
        <w:rPr>
          <w:rFonts w:ascii="Arial" w:hAnsi="Arial" w:cs="Arial"/>
          <w:color w:val="000000"/>
          <w:sz w:val="24"/>
          <w:szCs w:val="24"/>
        </w:rPr>
        <w:t>efectuată</w:t>
      </w:r>
      <w:proofErr w:type="spellEnd"/>
      <w:r w:rsidRPr="00FB009D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FB009D">
        <w:rPr>
          <w:rFonts w:ascii="Arial" w:hAnsi="Arial" w:cs="Arial"/>
          <w:color w:val="000000"/>
          <w:sz w:val="24"/>
          <w:szCs w:val="24"/>
        </w:rPr>
        <w:t>primăria</w:t>
      </w:r>
      <w:proofErr w:type="spellEnd"/>
      <w:r w:rsidRPr="00FB009D">
        <w:rPr>
          <w:rFonts w:ascii="Arial" w:hAnsi="Arial" w:cs="Arial"/>
          <w:color w:val="000000"/>
          <w:sz w:val="24"/>
          <w:szCs w:val="24"/>
        </w:rPr>
        <w:t xml:space="preserve"> UAT-</w:t>
      </w:r>
      <w:proofErr w:type="spellStart"/>
      <w:r w:rsidRPr="00FB009D">
        <w:rPr>
          <w:rFonts w:ascii="Arial" w:hAnsi="Arial" w:cs="Arial"/>
          <w:color w:val="000000"/>
          <w:sz w:val="24"/>
          <w:szCs w:val="24"/>
        </w:rPr>
        <w:t>ului</w:t>
      </w:r>
      <w:proofErr w:type="spellEnd"/>
      <w:r w:rsidRPr="00FB009D">
        <w:rPr>
          <w:rFonts w:ascii="Arial" w:hAnsi="Arial" w:cs="Arial"/>
          <w:color w:val="000000"/>
          <w:sz w:val="24"/>
          <w:szCs w:val="24"/>
        </w:rPr>
        <w:t xml:space="preserve"> de care </w:t>
      </w:r>
      <w:proofErr w:type="spellStart"/>
      <w:r w:rsidRPr="00FB009D">
        <w:rPr>
          <w:rFonts w:ascii="Arial" w:hAnsi="Arial" w:cs="Arial"/>
          <w:color w:val="000000"/>
          <w:sz w:val="24"/>
          <w:szCs w:val="24"/>
        </w:rPr>
        <w:t>aparține</w:t>
      </w:r>
      <w:proofErr w:type="spellEnd"/>
      <w:r w:rsidRPr="00FB009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009D">
        <w:rPr>
          <w:rFonts w:ascii="Arial" w:hAnsi="Arial" w:cs="Arial"/>
          <w:color w:val="000000"/>
          <w:sz w:val="24"/>
          <w:szCs w:val="24"/>
        </w:rPr>
        <w:t>persoana</w:t>
      </w:r>
      <w:proofErr w:type="spellEnd"/>
      <w:r w:rsidRPr="00FB009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009D">
        <w:rPr>
          <w:rFonts w:ascii="Arial" w:hAnsi="Arial" w:cs="Arial"/>
          <w:color w:val="000000"/>
          <w:sz w:val="24"/>
          <w:szCs w:val="24"/>
        </w:rPr>
        <w:t>înscrisă</w:t>
      </w:r>
      <w:proofErr w:type="spellEnd"/>
      <w:r w:rsidRPr="00FB009D">
        <w:rPr>
          <w:rFonts w:ascii="Arial" w:hAnsi="Arial" w:cs="Arial"/>
          <w:color w:val="000000"/>
          <w:sz w:val="24"/>
          <w:szCs w:val="24"/>
        </w:rPr>
        <w:t>.</w:t>
      </w:r>
    </w:p>
    <w:p w14:paraId="3745929D" w14:textId="147179BE" w:rsidR="009732AD" w:rsidRPr="001C6A8F" w:rsidRDefault="00FB009D" w:rsidP="001C6A8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Justificarea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acordării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unui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punctaj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superior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persoanelor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șomere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inactive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dată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serviciile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consiliere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orientare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profesională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oferite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cadrul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proiectului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care au ca scop final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angajarea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persoanelor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consiliate</w:t>
      </w:r>
      <w:proofErr w:type="spellEnd"/>
      <w:r w:rsidR="009732AD">
        <w:rPr>
          <w:rFonts w:ascii="Arial" w:hAnsi="Arial" w:cs="Arial"/>
          <w:color w:val="000000"/>
          <w:sz w:val="24"/>
          <w:szCs w:val="24"/>
        </w:rPr>
        <w:t>.</w:t>
      </w:r>
    </w:p>
    <w:p w14:paraId="438D1DFA" w14:textId="7654B95D" w:rsidR="000A3147" w:rsidRPr="00FB009D" w:rsidRDefault="000A3147" w:rsidP="000A314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B009D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proofErr w:type="spellStart"/>
      <w:r w:rsidRPr="00FB009D">
        <w:rPr>
          <w:rFonts w:ascii="Arial" w:hAnsi="Arial" w:cs="Arial"/>
          <w:b/>
          <w:bCs/>
          <w:color w:val="000000"/>
          <w:sz w:val="24"/>
          <w:szCs w:val="24"/>
        </w:rPr>
        <w:t>Nivelul</w:t>
      </w:r>
      <w:proofErr w:type="spellEnd"/>
      <w:r w:rsidRPr="00FB009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B009D">
        <w:rPr>
          <w:rFonts w:ascii="Arial" w:hAnsi="Arial" w:cs="Arial"/>
          <w:b/>
          <w:bCs/>
          <w:color w:val="000000"/>
          <w:sz w:val="24"/>
          <w:szCs w:val="24"/>
        </w:rPr>
        <w:t>calificării</w:t>
      </w:r>
      <w:proofErr w:type="spellEnd"/>
      <w:r w:rsidRPr="00FB009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B009D">
        <w:rPr>
          <w:rFonts w:ascii="Arial" w:hAnsi="Arial" w:cs="Arial"/>
          <w:b/>
          <w:bCs/>
          <w:color w:val="000000"/>
          <w:sz w:val="24"/>
          <w:szCs w:val="24"/>
        </w:rPr>
        <w:t>profesionale</w:t>
      </w:r>
      <w:proofErr w:type="spellEnd"/>
      <w:r w:rsidRPr="00FB009D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2B581494" w14:textId="6EB0FCB0" w:rsidR="000A3147" w:rsidRDefault="000A3147" w:rsidP="000A314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35" w:name="_Hlk73869546"/>
      <w:proofErr w:type="spellStart"/>
      <w:r>
        <w:rPr>
          <w:rFonts w:ascii="Arial" w:hAnsi="Arial" w:cs="Arial"/>
          <w:color w:val="000000"/>
          <w:sz w:val="24"/>
          <w:szCs w:val="24"/>
        </w:rPr>
        <w:t>Persoana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beneficiat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cursuri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calificare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gratuite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cadrul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altor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programe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Agenția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Ocupare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Forței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Muncă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bookmarkEnd w:id="35"/>
      <w:r>
        <w:rPr>
          <w:rFonts w:ascii="Arial" w:hAnsi="Arial" w:cs="Arial"/>
          <w:color w:val="000000"/>
          <w:sz w:val="24"/>
          <w:szCs w:val="24"/>
        </w:rPr>
        <w:t>(AJOFM)</w:t>
      </w:r>
      <w:r w:rsidR="00FB009D" w:rsidRPr="00FB009D">
        <w:rPr>
          <w:rFonts w:ascii="Arial" w:hAnsi="Arial" w:cs="Arial"/>
          <w:color w:val="000000"/>
          <w:sz w:val="24"/>
          <w:szCs w:val="24"/>
        </w:rPr>
        <w:t xml:space="preserve"> </w:t>
      </w:r>
      <w:r w:rsidR="00FB009D">
        <w:rPr>
          <w:rFonts w:ascii="Arial" w:hAnsi="Arial" w:cs="Arial"/>
          <w:color w:val="000000"/>
          <w:sz w:val="24"/>
          <w:szCs w:val="24"/>
        </w:rPr>
        <w:t xml:space="preserve">– 10 </w:t>
      </w:r>
      <w:proofErr w:type="spellStart"/>
      <w:r w:rsidR="00FB009D">
        <w:rPr>
          <w:rFonts w:ascii="Arial" w:hAnsi="Arial" w:cs="Arial"/>
          <w:color w:val="000000"/>
          <w:sz w:val="24"/>
          <w:szCs w:val="24"/>
        </w:rPr>
        <w:t>puncte</w:t>
      </w:r>
      <w:proofErr w:type="spellEnd"/>
    </w:p>
    <w:p w14:paraId="39E66914" w14:textId="6479DBD6" w:rsidR="000A3147" w:rsidRDefault="000A3147" w:rsidP="000A314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Persoana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NU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beneficiat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cursuri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calificare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gratuite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cadrul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altor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programe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Agenția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Ocupare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Forței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Muncă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(AJOFM)</w:t>
      </w:r>
      <w:r w:rsidR="00FB009D">
        <w:rPr>
          <w:rFonts w:ascii="Arial" w:hAnsi="Arial" w:cs="Arial"/>
          <w:color w:val="000000"/>
          <w:sz w:val="24"/>
          <w:szCs w:val="24"/>
        </w:rPr>
        <w:t xml:space="preserve"> – 20 </w:t>
      </w:r>
      <w:proofErr w:type="spellStart"/>
      <w:r w:rsidR="00FB009D">
        <w:rPr>
          <w:rFonts w:ascii="Arial" w:hAnsi="Arial" w:cs="Arial"/>
          <w:color w:val="000000"/>
          <w:sz w:val="24"/>
          <w:szCs w:val="24"/>
        </w:rPr>
        <w:t>puncte</w:t>
      </w:r>
      <w:proofErr w:type="spellEnd"/>
    </w:p>
    <w:p w14:paraId="66239862" w14:textId="5D9535CA" w:rsidR="00FB009D" w:rsidRPr="00FB009D" w:rsidRDefault="00FB009D" w:rsidP="00FB009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B009D">
        <w:rPr>
          <w:rFonts w:ascii="Arial" w:hAnsi="Arial" w:cs="Arial"/>
          <w:color w:val="000000"/>
          <w:sz w:val="24"/>
          <w:szCs w:val="24"/>
        </w:rPr>
        <w:lastRenderedPageBreak/>
        <w:t>În</w:t>
      </w:r>
      <w:proofErr w:type="spellEnd"/>
      <w:r w:rsidRPr="00FB009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009D">
        <w:rPr>
          <w:rFonts w:ascii="Arial" w:hAnsi="Arial" w:cs="Arial"/>
          <w:color w:val="000000"/>
          <w:sz w:val="24"/>
          <w:szCs w:val="24"/>
        </w:rPr>
        <w:t>cadrul</w:t>
      </w:r>
      <w:proofErr w:type="spellEnd"/>
      <w:r w:rsidRPr="00FB009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009D">
        <w:rPr>
          <w:rFonts w:ascii="Arial" w:hAnsi="Arial" w:cs="Arial"/>
          <w:color w:val="000000"/>
          <w:sz w:val="24"/>
          <w:szCs w:val="24"/>
        </w:rPr>
        <w:t>acestui</w:t>
      </w:r>
      <w:proofErr w:type="spellEnd"/>
      <w:r w:rsidRPr="00FB009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009D">
        <w:rPr>
          <w:rFonts w:ascii="Arial" w:hAnsi="Arial" w:cs="Arial"/>
          <w:color w:val="000000"/>
          <w:sz w:val="24"/>
          <w:szCs w:val="24"/>
        </w:rPr>
        <w:t>criteriu</w:t>
      </w:r>
      <w:proofErr w:type="spellEnd"/>
      <w:r w:rsidRPr="00FB009D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FB009D">
        <w:rPr>
          <w:rFonts w:ascii="Arial" w:hAnsi="Arial" w:cs="Arial"/>
          <w:color w:val="000000"/>
          <w:sz w:val="24"/>
          <w:szCs w:val="24"/>
        </w:rPr>
        <w:t>selecție</w:t>
      </w:r>
      <w:proofErr w:type="spellEnd"/>
      <w:r w:rsidRPr="00FB009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009D">
        <w:rPr>
          <w:rFonts w:ascii="Arial" w:hAnsi="Arial" w:cs="Arial"/>
          <w:color w:val="000000"/>
          <w:sz w:val="24"/>
          <w:szCs w:val="24"/>
        </w:rPr>
        <w:t>vor</w:t>
      </w:r>
      <w:proofErr w:type="spellEnd"/>
      <w:r w:rsidRPr="00FB009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009D">
        <w:rPr>
          <w:rFonts w:ascii="Arial" w:hAnsi="Arial" w:cs="Arial"/>
          <w:color w:val="000000"/>
          <w:sz w:val="24"/>
          <w:szCs w:val="24"/>
        </w:rPr>
        <w:t>primi</w:t>
      </w:r>
      <w:proofErr w:type="spellEnd"/>
      <w:r w:rsidRPr="00FB009D">
        <w:rPr>
          <w:rFonts w:ascii="Arial" w:hAnsi="Arial" w:cs="Arial"/>
          <w:color w:val="000000"/>
          <w:sz w:val="24"/>
          <w:szCs w:val="24"/>
        </w:rPr>
        <w:t xml:space="preserve"> 10 </w:t>
      </w:r>
      <w:proofErr w:type="spellStart"/>
      <w:r w:rsidRPr="00FB009D">
        <w:rPr>
          <w:rFonts w:ascii="Arial" w:hAnsi="Arial" w:cs="Arial"/>
          <w:color w:val="000000"/>
          <w:sz w:val="24"/>
          <w:szCs w:val="24"/>
        </w:rPr>
        <w:t>puncte</w:t>
      </w:r>
      <w:proofErr w:type="spellEnd"/>
      <w:r w:rsidRPr="00FB009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persoanele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care au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beneficiat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cursuri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calificare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gratuite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cadrul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altor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programe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Agenția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Ocupare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Forței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Muncă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(AJOFM)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puncte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personele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care nu au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beneficiat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cursuri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calificare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gratuite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5466D564" w14:textId="4540C009" w:rsidR="00FB009D" w:rsidRDefault="00FB009D" w:rsidP="00FB009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B009D">
        <w:rPr>
          <w:rFonts w:ascii="Arial" w:hAnsi="Arial" w:cs="Arial"/>
          <w:color w:val="000000"/>
          <w:sz w:val="24"/>
          <w:szCs w:val="24"/>
        </w:rPr>
        <w:t>Informația</w:t>
      </w:r>
      <w:proofErr w:type="spellEnd"/>
      <w:r w:rsidRPr="00FB009D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FB009D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FB009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009D">
        <w:rPr>
          <w:rFonts w:ascii="Arial" w:hAnsi="Arial" w:cs="Arial"/>
          <w:color w:val="000000"/>
          <w:sz w:val="24"/>
          <w:szCs w:val="24"/>
        </w:rPr>
        <w:t>prelua</w:t>
      </w:r>
      <w:proofErr w:type="spellEnd"/>
      <w:r w:rsidRPr="00FB009D">
        <w:rPr>
          <w:rFonts w:ascii="Arial" w:hAnsi="Arial" w:cs="Arial"/>
          <w:color w:val="000000"/>
          <w:sz w:val="24"/>
          <w:szCs w:val="24"/>
        </w:rPr>
        <w:t xml:space="preserve"> din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Chestionarul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privind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situația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socio-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economică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candidatului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Anexa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5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metodologie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</w:t>
      </w:r>
      <w:r w:rsidR="00486D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86DDA">
        <w:rPr>
          <w:rFonts w:ascii="Arial" w:hAnsi="Arial" w:cs="Arial"/>
          <w:color w:val="000000"/>
          <w:sz w:val="24"/>
          <w:szCs w:val="24"/>
        </w:rPr>
        <w:t>întrebarea</w:t>
      </w:r>
      <w:proofErr w:type="spellEnd"/>
      <w:r w:rsidR="00486DDA">
        <w:rPr>
          <w:rFonts w:ascii="Arial" w:hAnsi="Arial" w:cs="Arial"/>
          <w:color w:val="000000"/>
          <w:sz w:val="24"/>
          <w:szCs w:val="24"/>
        </w:rPr>
        <w:t xml:space="preserve"> </w:t>
      </w:r>
      <w:r w:rsidR="00486DDA" w:rsidRPr="009D34A4">
        <w:rPr>
          <w:rFonts w:ascii="Arial" w:hAnsi="Arial" w:cs="Arial"/>
          <w:color w:val="000000"/>
          <w:sz w:val="24"/>
          <w:szCs w:val="24"/>
        </w:rPr>
        <w:t>1</w:t>
      </w:r>
      <w:r w:rsidR="009D34A4" w:rsidRPr="009D34A4">
        <w:rPr>
          <w:rFonts w:ascii="Arial" w:hAnsi="Arial" w:cs="Arial"/>
          <w:color w:val="000000"/>
          <w:sz w:val="24"/>
          <w:szCs w:val="24"/>
        </w:rPr>
        <w:t>5</w:t>
      </w:r>
      <w:r w:rsidR="00486DDA" w:rsidRPr="009D34A4">
        <w:rPr>
          <w:rFonts w:ascii="Arial" w:hAnsi="Arial" w:cs="Arial"/>
          <w:color w:val="000000"/>
          <w:sz w:val="24"/>
          <w:szCs w:val="24"/>
        </w:rPr>
        <w:t>-1</w:t>
      </w:r>
      <w:r w:rsidR="009D34A4" w:rsidRPr="009D34A4">
        <w:rPr>
          <w:rFonts w:ascii="Arial" w:hAnsi="Arial" w:cs="Arial"/>
          <w:color w:val="000000"/>
          <w:sz w:val="24"/>
          <w:szCs w:val="24"/>
        </w:rPr>
        <w:t>6</w:t>
      </w:r>
      <w:r w:rsidR="00486DDA">
        <w:rPr>
          <w:rFonts w:ascii="Arial" w:hAnsi="Arial" w:cs="Arial"/>
          <w:color w:val="000000"/>
          <w:sz w:val="24"/>
          <w:szCs w:val="24"/>
        </w:rPr>
        <w:t>.</w:t>
      </w:r>
    </w:p>
    <w:p w14:paraId="5C99B35B" w14:textId="77777777" w:rsidR="00FB009D" w:rsidRPr="00FB009D" w:rsidRDefault="00FB009D" w:rsidP="00FB009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6D32DC9" w14:textId="39CF60F1" w:rsidR="000A3147" w:rsidRPr="00FB009D" w:rsidRDefault="000A3147" w:rsidP="000A314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B009D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proofErr w:type="spellStart"/>
      <w:r w:rsidRPr="00FB009D">
        <w:rPr>
          <w:rFonts w:ascii="Arial" w:hAnsi="Arial" w:cs="Arial"/>
          <w:b/>
          <w:bCs/>
          <w:color w:val="000000"/>
          <w:sz w:val="24"/>
          <w:szCs w:val="24"/>
        </w:rPr>
        <w:t>Numărul</w:t>
      </w:r>
      <w:proofErr w:type="spellEnd"/>
      <w:r w:rsidRPr="00FB009D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FB009D">
        <w:rPr>
          <w:rFonts w:ascii="Arial" w:hAnsi="Arial" w:cs="Arial"/>
          <w:b/>
          <w:bCs/>
          <w:color w:val="000000"/>
          <w:sz w:val="24"/>
          <w:szCs w:val="24"/>
        </w:rPr>
        <w:t>membri</w:t>
      </w:r>
      <w:proofErr w:type="spellEnd"/>
      <w:r w:rsidRPr="00FB009D">
        <w:rPr>
          <w:rFonts w:ascii="Arial" w:hAnsi="Arial" w:cs="Arial"/>
          <w:b/>
          <w:bCs/>
          <w:color w:val="000000"/>
          <w:sz w:val="24"/>
          <w:szCs w:val="24"/>
        </w:rPr>
        <w:t xml:space="preserve"> ai </w:t>
      </w:r>
      <w:proofErr w:type="spellStart"/>
      <w:proofErr w:type="gramStart"/>
      <w:r w:rsidRPr="00FB009D">
        <w:rPr>
          <w:rFonts w:ascii="Arial" w:hAnsi="Arial" w:cs="Arial"/>
          <w:b/>
          <w:bCs/>
          <w:color w:val="000000"/>
          <w:sz w:val="24"/>
          <w:szCs w:val="24"/>
        </w:rPr>
        <w:t>familiei</w:t>
      </w:r>
      <w:bookmarkStart w:id="36" w:name="_Hlk73870297"/>
      <w:proofErr w:type="spellEnd"/>
      <w:r w:rsidRPr="00FB009D">
        <w:rPr>
          <w:rFonts w:ascii="Arial" w:hAnsi="Arial" w:cs="Arial"/>
          <w:b/>
          <w:bCs/>
          <w:color w:val="000000"/>
          <w:sz w:val="24"/>
          <w:szCs w:val="24"/>
        </w:rPr>
        <w:t>(</w:t>
      </w:r>
      <w:proofErr w:type="spellStart"/>
      <w:proofErr w:type="gramEnd"/>
      <w:r w:rsidRPr="00FB009D">
        <w:rPr>
          <w:rFonts w:ascii="Arial" w:hAnsi="Arial" w:cs="Arial"/>
          <w:b/>
          <w:bCs/>
          <w:color w:val="000000"/>
          <w:sz w:val="24"/>
          <w:szCs w:val="24"/>
        </w:rPr>
        <w:t>adulți</w:t>
      </w:r>
      <w:proofErr w:type="spellEnd"/>
      <w:r w:rsidRPr="00FB009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B009D">
        <w:rPr>
          <w:rFonts w:ascii="Arial" w:hAnsi="Arial" w:cs="Arial"/>
          <w:b/>
          <w:bCs/>
          <w:color w:val="000000"/>
          <w:sz w:val="24"/>
          <w:szCs w:val="24"/>
        </w:rPr>
        <w:t>și</w:t>
      </w:r>
      <w:proofErr w:type="spellEnd"/>
      <w:r w:rsidRPr="00FB009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B009D">
        <w:rPr>
          <w:rFonts w:ascii="Arial" w:hAnsi="Arial" w:cs="Arial"/>
          <w:b/>
          <w:bCs/>
          <w:color w:val="000000"/>
          <w:sz w:val="24"/>
          <w:szCs w:val="24"/>
        </w:rPr>
        <w:t>copii</w:t>
      </w:r>
      <w:proofErr w:type="spellEnd"/>
      <w:r w:rsidRPr="00FB009D">
        <w:rPr>
          <w:rFonts w:ascii="Arial" w:hAnsi="Arial" w:cs="Arial"/>
          <w:b/>
          <w:bCs/>
          <w:color w:val="000000"/>
          <w:sz w:val="24"/>
          <w:szCs w:val="24"/>
        </w:rPr>
        <w:t>):</w:t>
      </w:r>
      <w:bookmarkEnd w:id="36"/>
    </w:p>
    <w:p w14:paraId="63C6E121" w14:textId="028CF9ED" w:rsidR="000A3147" w:rsidRDefault="006C30C6" w:rsidP="000A314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37" w:name="_Hlk73870400"/>
      <w:r>
        <w:rPr>
          <w:rFonts w:ascii="Arial" w:hAnsi="Arial" w:cs="Arial"/>
          <w:color w:val="000000"/>
          <w:sz w:val="24"/>
          <w:szCs w:val="24"/>
        </w:rPr>
        <w:t xml:space="preserve">1-3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membri</w:t>
      </w:r>
      <w:proofErr w:type="spellEnd"/>
      <w:r w:rsidR="00486DDA">
        <w:rPr>
          <w:rFonts w:ascii="Arial" w:hAnsi="Arial" w:cs="Arial"/>
          <w:color w:val="000000"/>
          <w:sz w:val="24"/>
          <w:szCs w:val="24"/>
        </w:rPr>
        <w:t xml:space="preserve"> </w:t>
      </w:r>
      <w:bookmarkEnd w:id="37"/>
      <w:r w:rsidR="00486DDA">
        <w:rPr>
          <w:rFonts w:ascii="Arial" w:hAnsi="Arial" w:cs="Arial"/>
          <w:color w:val="000000"/>
          <w:sz w:val="24"/>
          <w:szCs w:val="24"/>
        </w:rPr>
        <w:t xml:space="preserve">– 10 </w:t>
      </w:r>
      <w:proofErr w:type="spellStart"/>
      <w:r w:rsidR="00486DDA">
        <w:rPr>
          <w:rFonts w:ascii="Arial" w:hAnsi="Arial" w:cs="Arial"/>
          <w:color w:val="000000"/>
          <w:sz w:val="24"/>
          <w:szCs w:val="24"/>
        </w:rPr>
        <w:t>puncte</w:t>
      </w:r>
      <w:proofErr w:type="spellEnd"/>
    </w:p>
    <w:p w14:paraId="1C5080CE" w14:textId="78327313" w:rsidR="006C30C6" w:rsidRDefault="006C30C6" w:rsidP="000A314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38" w:name="_Hlk73870425"/>
      <w:r>
        <w:rPr>
          <w:rFonts w:ascii="Arial" w:hAnsi="Arial" w:cs="Arial"/>
          <w:color w:val="000000"/>
          <w:sz w:val="24"/>
          <w:szCs w:val="24"/>
        </w:rPr>
        <w:t xml:space="preserve">4-6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membri</w:t>
      </w:r>
      <w:proofErr w:type="spellEnd"/>
      <w:r w:rsidR="00486DDA">
        <w:rPr>
          <w:rFonts w:ascii="Arial" w:hAnsi="Arial" w:cs="Arial"/>
          <w:color w:val="000000"/>
          <w:sz w:val="24"/>
          <w:szCs w:val="24"/>
        </w:rPr>
        <w:t xml:space="preserve"> </w:t>
      </w:r>
      <w:bookmarkEnd w:id="38"/>
      <w:r w:rsidR="00486DDA">
        <w:rPr>
          <w:rFonts w:ascii="Arial" w:hAnsi="Arial" w:cs="Arial"/>
          <w:color w:val="000000"/>
          <w:sz w:val="24"/>
          <w:szCs w:val="24"/>
        </w:rPr>
        <w:t xml:space="preserve">– 20 </w:t>
      </w:r>
      <w:proofErr w:type="spellStart"/>
      <w:r w:rsidR="00486DDA">
        <w:rPr>
          <w:rFonts w:ascii="Arial" w:hAnsi="Arial" w:cs="Arial"/>
          <w:color w:val="000000"/>
          <w:sz w:val="24"/>
          <w:szCs w:val="24"/>
        </w:rPr>
        <w:t>puncte</w:t>
      </w:r>
      <w:proofErr w:type="spellEnd"/>
    </w:p>
    <w:p w14:paraId="2A855685" w14:textId="2A591D62" w:rsidR="006C30C6" w:rsidRPr="000A3147" w:rsidRDefault="009D34A4" w:rsidP="000A314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39" w:name="_Hlk73870444"/>
      <w:r>
        <w:rPr>
          <w:rFonts w:ascii="Arial" w:hAnsi="Arial" w:cs="Arial"/>
          <w:color w:val="000000"/>
          <w:sz w:val="24"/>
          <w:szCs w:val="24"/>
        </w:rPr>
        <w:t>7</w:t>
      </w:r>
      <w:r w:rsidR="006C30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C30C6">
        <w:rPr>
          <w:rFonts w:ascii="Arial" w:hAnsi="Arial" w:cs="Arial"/>
          <w:color w:val="000000"/>
          <w:sz w:val="24"/>
          <w:szCs w:val="24"/>
        </w:rPr>
        <w:t>membri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mult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bookmarkEnd w:id="39"/>
      <w:r w:rsidR="00486DDA">
        <w:rPr>
          <w:rFonts w:ascii="Arial" w:hAnsi="Arial" w:cs="Arial"/>
          <w:color w:val="000000"/>
          <w:sz w:val="24"/>
          <w:szCs w:val="24"/>
        </w:rPr>
        <w:t xml:space="preserve">– 30 </w:t>
      </w:r>
      <w:proofErr w:type="spellStart"/>
      <w:r w:rsidR="00486DDA">
        <w:rPr>
          <w:rFonts w:ascii="Arial" w:hAnsi="Arial" w:cs="Arial"/>
          <w:color w:val="000000"/>
          <w:sz w:val="24"/>
          <w:szCs w:val="24"/>
        </w:rPr>
        <w:t>puncte</w:t>
      </w:r>
      <w:proofErr w:type="spellEnd"/>
    </w:p>
    <w:p w14:paraId="7CAA521D" w14:textId="0E9A258A" w:rsidR="00486DDA" w:rsidRDefault="00486DDA" w:rsidP="00486DD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familiile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compuse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din 1-3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membri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acorda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puncte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familiile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compuse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din 4-6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membri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acorda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puncte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familiile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D34A4">
        <w:rPr>
          <w:rFonts w:ascii="Arial" w:hAnsi="Arial" w:cs="Arial"/>
          <w:color w:val="000000"/>
          <w:sz w:val="24"/>
          <w:szCs w:val="24"/>
        </w:rPr>
        <w:t xml:space="preserve">cu 7 </w:t>
      </w:r>
      <w:proofErr w:type="spellStart"/>
      <w:r w:rsidR="009D34A4">
        <w:rPr>
          <w:rFonts w:ascii="Arial" w:hAnsi="Arial" w:cs="Arial"/>
          <w:color w:val="000000"/>
          <w:sz w:val="24"/>
          <w:szCs w:val="24"/>
        </w:rPr>
        <w:t>membri</w:t>
      </w:r>
      <w:proofErr w:type="spellEnd"/>
      <w:r w:rsidR="009D34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D34A4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="009D34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D34A4">
        <w:rPr>
          <w:rFonts w:ascii="Arial" w:hAnsi="Arial" w:cs="Arial"/>
          <w:color w:val="000000"/>
          <w:sz w:val="24"/>
          <w:szCs w:val="24"/>
        </w:rPr>
        <w:t>mai</w:t>
      </w:r>
      <w:proofErr w:type="spellEnd"/>
      <w:r w:rsidR="009732A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D34A4">
        <w:rPr>
          <w:rFonts w:ascii="Arial" w:hAnsi="Arial" w:cs="Arial"/>
          <w:color w:val="000000"/>
          <w:sz w:val="24"/>
          <w:szCs w:val="24"/>
        </w:rPr>
        <w:t>mult</w:t>
      </w:r>
      <w:proofErr w:type="spellEnd"/>
      <w:r w:rsidR="009D34A4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="009D34A4">
        <w:rPr>
          <w:rFonts w:ascii="Arial" w:hAnsi="Arial" w:cs="Arial"/>
          <w:color w:val="000000"/>
          <w:sz w:val="24"/>
          <w:szCs w:val="24"/>
        </w:rPr>
        <w:t>vor</w:t>
      </w:r>
      <w:proofErr w:type="spellEnd"/>
      <w:r w:rsidR="009D34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D34A4">
        <w:rPr>
          <w:rFonts w:ascii="Arial" w:hAnsi="Arial" w:cs="Arial"/>
          <w:color w:val="000000"/>
          <w:sz w:val="24"/>
          <w:szCs w:val="24"/>
        </w:rPr>
        <w:t>acorda</w:t>
      </w:r>
      <w:proofErr w:type="spellEnd"/>
      <w:r w:rsidR="009D34A4">
        <w:rPr>
          <w:rFonts w:ascii="Arial" w:hAnsi="Arial" w:cs="Arial"/>
          <w:color w:val="000000"/>
          <w:sz w:val="24"/>
          <w:szCs w:val="24"/>
        </w:rPr>
        <w:t xml:space="preserve"> 30 de </w:t>
      </w:r>
      <w:proofErr w:type="spellStart"/>
      <w:r w:rsidR="009D34A4">
        <w:rPr>
          <w:rFonts w:ascii="Arial" w:hAnsi="Arial" w:cs="Arial"/>
          <w:color w:val="000000"/>
          <w:sz w:val="24"/>
          <w:szCs w:val="24"/>
        </w:rPr>
        <w:t>puncte</w:t>
      </w:r>
      <w:proofErr w:type="spellEnd"/>
      <w:r w:rsidR="009D34A4">
        <w:rPr>
          <w:rFonts w:ascii="Arial" w:hAnsi="Arial" w:cs="Arial"/>
          <w:color w:val="000000"/>
          <w:sz w:val="24"/>
          <w:szCs w:val="24"/>
        </w:rPr>
        <w:t>.</w:t>
      </w:r>
    </w:p>
    <w:p w14:paraId="73A8D50B" w14:textId="0AF3BF3A" w:rsidR="00486DDA" w:rsidRPr="00486DDA" w:rsidRDefault="00486DDA" w:rsidP="00486DD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86DDA">
        <w:rPr>
          <w:rFonts w:ascii="Arial" w:hAnsi="Arial" w:cs="Arial"/>
          <w:color w:val="000000"/>
          <w:sz w:val="24"/>
          <w:szCs w:val="24"/>
        </w:rPr>
        <w:t>Informația</w:t>
      </w:r>
      <w:proofErr w:type="spellEnd"/>
      <w:r w:rsidRPr="00486DDA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486DDA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486D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6DDA">
        <w:rPr>
          <w:rFonts w:ascii="Arial" w:hAnsi="Arial" w:cs="Arial"/>
          <w:color w:val="000000"/>
          <w:sz w:val="24"/>
          <w:szCs w:val="24"/>
        </w:rPr>
        <w:t>prelua</w:t>
      </w:r>
      <w:proofErr w:type="spellEnd"/>
      <w:r w:rsidRPr="00486DDA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486DDA">
        <w:rPr>
          <w:rFonts w:ascii="Arial" w:hAnsi="Arial" w:cs="Arial"/>
          <w:color w:val="000000"/>
          <w:sz w:val="24"/>
          <w:szCs w:val="24"/>
        </w:rPr>
        <w:t>Chestionarul</w:t>
      </w:r>
      <w:proofErr w:type="spellEnd"/>
      <w:r w:rsidRPr="00486D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6DDA">
        <w:rPr>
          <w:rFonts w:ascii="Arial" w:hAnsi="Arial" w:cs="Arial"/>
          <w:color w:val="000000"/>
          <w:sz w:val="24"/>
          <w:szCs w:val="24"/>
        </w:rPr>
        <w:t>privind</w:t>
      </w:r>
      <w:proofErr w:type="spellEnd"/>
      <w:r w:rsidRPr="00486D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6DDA">
        <w:rPr>
          <w:rFonts w:ascii="Arial" w:hAnsi="Arial" w:cs="Arial"/>
          <w:color w:val="000000"/>
          <w:sz w:val="24"/>
          <w:szCs w:val="24"/>
        </w:rPr>
        <w:t>situația</w:t>
      </w:r>
      <w:proofErr w:type="spellEnd"/>
      <w:r w:rsidRPr="00486DDA">
        <w:rPr>
          <w:rFonts w:ascii="Arial" w:hAnsi="Arial" w:cs="Arial"/>
          <w:color w:val="000000"/>
          <w:sz w:val="24"/>
          <w:szCs w:val="24"/>
        </w:rPr>
        <w:t xml:space="preserve"> socio-</w:t>
      </w:r>
      <w:proofErr w:type="spellStart"/>
      <w:r w:rsidRPr="00486DDA">
        <w:rPr>
          <w:rFonts w:ascii="Arial" w:hAnsi="Arial" w:cs="Arial"/>
          <w:color w:val="000000"/>
          <w:sz w:val="24"/>
          <w:szCs w:val="24"/>
        </w:rPr>
        <w:t>economică</w:t>
      </w:r>
      <w:proofErr w:type="spellEnd"/>
      <w:r w:rsidRPr="00486DDA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486DDA">
        <w:rPr>
          <w:rFonts w:ascii="Arial" w:hAnsi="Arial" w:cs="Arial"/>
          <w:color w:val="000000"/>
          <w:sz w:val="24"/>
          <w:szCs w:val="24"/>
        </w:rPr>
        <w:t>candidatului</w:t>
      </w:r>
      <w:proofErr w:type="spellEnd"/>
      <w:r w:rsidRPr="00486DDA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486DDA">
        <w:rPr>
          <w:rFonts w:ascii="Arial" w:hAnsi="Arial" w:cs="Arial"/>
          <w:color w:val="000000"/>
          <w:sz w:val="24"/>
          <w:szCs w:val="24"/>
        </w:rPr>
        <w:t>Anexa</w:t>
      </w:r>
      <w:proofErr w:type="spellEnd"/>
      <w:r w:rsidRPr="00486DDA">
        <w:rPr>
          <w:rFonts w:ascii="Arial" w:hAnsi="Arial" w:cs="Arial"/>
          <w:color w:val="000000"/>
          <w:sz w:val="24"/>
          <w:szCs w:val="24"/>
        </w:rPr>
        <w:t xml:space="preserve"> 5 la </w:t>
      </w:r>
      <w:proofErr w:type="spellStart"/>
      <w:r w:rsidRPr="00486DDA">
        <w:rPr>
          <w:rFonts w:ascii="Arial" w:hAnsi="Arial" w:cs="Arial"/>
          <w:color w:val="000000"/>
          <w:sz w:val="24"/>
          <w:szCs w:val="24"/>
        </w:rPr>
        <w:t>metodologie</w:t>
      </w:r>
      <w:proofErr w:type="spellEnd"/>
      <w:r w:rsidRPr="00486DDA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 w:rsidRPr="00486DDA">
        <w:rPr>
          <w:rFonts w:ascii="Arial" w:hAnsi="Arial" w:cs="Arial"/>
          <w:color w:val="000000"/>
          <w:sz w:val="24"/>
          <w:szCs w:val="24"/>
        </w:rPr>
        <w:t>întrebarea</w:t>
      </w:r>
      <w:proofErr w:type="spellEnd"/>
      <w:r w:rsidRPr="00486DDA">
        <w:rPr>
          <w:rFonts w:ascii="Arial" w:hAnsi="Arial" w:cs="Arial"/>
          <w:color w:val="000000"/>
          <w:sz w:val="24"/>
          <w:szCs w:val="24"/>
        </w:rPr>
        <w:t xml:space="preserve"> </w:t>
      </w:r>
      <w:r w:rsidR="009D34A4">
        <w:rPr>
          <w:rFonts w:ascii="Arial" w:hAnsi="Arial" w:cs="Arial"/>
          <w:color w:val="000000"/>
          <w:sz w:val="24"/>
          <w:szCs w:val="24"/>
        </w:rPr>
        <w:t xml:space="preserve">7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corobora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r w:rsidRPr="00486DDA">
        <w:rPr>
          <w:rFonts w:ascii="Arial" w:hAnsi="Arial" w:cs="Arial"/>
          <w:color w:val="000000"/>
          <w:sz w:val="24"/>
          <w:szCs w:val="24"/>
        </w:rPr>
        <w:t>nformația</w:t>
      </w:r>
      <w:proofErr w:type="spellEnd"/>
      <w:r w:rsidRPr="00486DD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din </w:t>
      </w:r>
      <w:r w:rsidRPr="00486DDA">
        <w:rPr>
          <w:rFonts w:ascii="Arial" w:hAnsi="Arial" w:cs="Arial"/>
          <w:color w:val="000000"/>
          <w:sz w:val="24"/>
          <w:szCs w:val="24"/>
        </w:rPr>
        <w:t xml:space="preserve">Ancheta </w:t>
      </w:r>
      <w:proofErr w:type="spellStart"/>
      <w:r w:rsidRPr="00486DDA">
        <w:rPr>
          <w:rFonts w:ascii="Arial" w:hAnsi="Arial" w:cs="Arial"/>
          <w:color w:val="000000"/>
          <w:sz w:val="24"/>
          <w:szCs w:val="24"/>
        </w:rPr>
        <w:t>socială</w:t>
      </w:r>
      <w:proofErr w:type="spellEnd"/>
      <w:r w:rsidRPr="00486D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6DDA">
        <w:rPr>
          <w:rFonts w:ascii="Arial" w:hAnsi="Arial" w:cs="Arial"/>
          <w:color w:val="000000"/>
          <w:sz w:val="24"/>
          <w:szCs w:val="24"/>
        </w:rPr>
        <w:t>efectuată</w:t>
      </w:r>
      <w:proofErr w:type="spellEnd"/>
      <w:r w:rsidRPr="00486DDA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486DDA">
        <w:rPr>
          <w:rFonts w:ascii="Arial" w:hAnsi="Arial" w:cs="Arial"/>
          <w:color w:val="000000"/>
          <w:sz w:val="24"/>
          <w:szCs w:val="24"/>
        </w:rPr>
        <w:t>primăria</w:t>
      </w:r>
      <w:proofErr w:type="spellEnd"/>
      <w:r w:rsidRPr="00486DDA">
        <w:rPr>
          <w:rFonts w:ascii="Arial" w:hAnsi="Arial" w:cs="Arial"/>
          <w:color w:val="000000"/>
          <w:sz w:val="24"/>
          <w:szCs w:val="24"/>
        </w:rPr>
        <w:t xml:space="preserve"> UAT-</w:t>
      </w:r>
      <w:proofErr w:type="spellStart"/>
      <w:r w:rsidRPr="00486DDA">
        <w:rPr>
          <w:rFonts w:ascii="Arial" w:hAnsi="Arial" w:cs="Arial"/>
          <w:color w:val="000000"/>
          <w:sz w:val="24"/>
          <w:szCs w:val="24"/>
        </w:rPr>
        <w:t>ului</w:t>
      </w:r>
      <w:proofErr w:type="spellEnd"/>
      <w:r w:rsidRPr="00486DDA">
        <w:rPr>
          <w:rFonts w:ascii="Arial" w:hAnsi="Arial" w:cs="Arial"/>
          <w:color w:val="000000"/>
          <w:sz w:val="24"/>
          <w:szCs w:val="24"/>
        </w:rPr>
        <w:t xml:space="preserve"> de care </w:t>
      </w:r>
      <w:proofErr w:type="spellStart"/>
      <w:r w:rsidRPr="00486DDA">
        <w:rPr>
          <w:rFonts w:ascii="Arial" w:hAnsi="Arial" w:cs="Arial"/>
          <w:color w:val="000000"/>
          <w:sz w:val="24"/>
          <w:szCs w:val="24"/>
        </w:rPr>
        <w:t>aparține</w:t>
      </w:r>
      <w:proofErr w:type="spellEnd"/>
      <w:r w:rsidRPr="00486D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6DDA">
        <w:rPr>
          <w:rFonts w:ascii="Arial" w:hAnsi="Arial" w:cs="Arial"/>
          <w:color w:val="000000"/>
          <w:sz w:val="24"/>
          <w:szCs w:val="24"/>
        </w:rPr>
        <w:t>persoana</w:t>
      </w:r>
      <w:proofErr w:type="spellEnd"/>
      <w:r w:rsidRPr="00486D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6DDA">
        <w:rPr>
          <w:rFonts w:ascii="Arial" w:hAnsi="Arial" w:cs="Arial"/>
          <w:color w:val="000000"/>
          <w:sz w:val="24"/>
          <w:szCs w:val="24"/>
        </w:rPr>
        <w:t>înscrisă</w:t>
      </w:r>
      <w:proofErr w:type="spellEnd"/>
      <w:r w:rsidRPr="00486DDA">
        <w:rPr>
          <w:rFonts w:ascii="Arial" w:hAnsi="Arial" w:cs="Arial"/>
          <w:color w:val="000000"/>
          <w:sz w:val="24"/>
          <w:szCs w:val="24"/>
        </w:rPr>
        <w:t>.</w:t>
      </w:r>
    </w:p>
    <w:p w14:paraId="28A62B51" w14:textId="1F5247FE" w:rsidR="00CA2792" w:rsidRPr="00CA2792" w:rsidRDefault="009732AD" w:rsidP="00CA279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persoană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înscrisă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poate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obține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maxim 100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puncte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4B33D64D" w14:textId="5482F048" w:rsidR="009732AD" w:rsidRPr="00CA2792" w:rsidRDefault="009732AD" w:rsidP="00CA279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cazul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două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persoane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obțin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același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punctaj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departajarea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face conform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criteriilor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prioritizare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departajare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detaliate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jos.</w:t>
      </w:r>
      <w:proofErr w:type="spellEnd"/>
    </w:p>
    <w:p w14:paraId="3DC13A4B" w14:textId="50213D65" w:rsidR="009D6743" w:rsidRPr="00D03A64" w:rsidRDefault="009D6743" w:rsidP="00B364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Criteriile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de</w:t>
      </w:r>
      <w:r w:rsidR="00B740D7"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prioritizare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departajare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sz w:val="24"/>
          <w:szCs w:val="24"/>
        </w:rPr>
        <w:t>dosarelor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selecție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sunt:</w:t>
      </w:r>
    </w:p>
    <w:p w14:paraId="38E61DD9" w14:textId="77777777" w:rsidR="009D6743" w:rsidRPr="00D03A64" w:rsidRDefault="009D6743" w:rsidP="009D67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3A64">
        <w:rPr>
          <w:rFonts w:ascii="Arial" w:hAnsi="Arial" w:cs="Arial"/>
          <w:sz w:val="24"/>
          <w:szCs w:val="24"/>
        </w:rPr>
        <w:t>•</w:t>
      </w:r>
      <w:r w:rsidRPr="00D03A64">
        <w:rPr>
          <w:rFonts w:ascii="Arial" w:hAnsi="Arial" w:cs="Arial"/>
          <w:sz w:val="24"/>
          <w:szCs w:val="24"/>
        </w:rPr>
        <w:tab/>
      </w:r>
      <w:bookmarkStart w:id="40" w:name="_Hlk69203296"/>
      <w:proofErr w:type="spellStart"/>
      <w:r w:rsidRPr="00D03A64">
        <w:rPr>
          <w:rFonts w:ascii="Arial" w:hAnsi="Arial" w:cs="Arial"/>
          <w:sz w:val="24"/>
          <w:szCs w:val="24"/>
        </w:rPr>
        <w:t>apartenența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sz w:val="24"/>
          <w:szCs w:val="24"/>
        </w:rPr>
        <w:t>subcategoriile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grup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03A64">
        <w:rPr>
          <w:rFonts w:ascii="Arial" w:hAnsi="Arial" w:cs="Arial"/>
          <w:sz w:val="24"/>
          <w:szCs w:val="24"/>
        </w:rPr>
        <w:t>persoane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sz w:val="24"/>
          <w:szCs w:val="24"/>
        </w:rPr>
        <w:t>dizabilități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persoane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etnie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romă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). </w:t>
      </w:r>
    </w:p>
    <w:p w14:paraId="6F13D60F" w14:textId="32127164" w:rsidR="009D6743" w:rsidRPr="00D03A64" w:rsidRDefault="009D6743" w:rsidP="009D67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3A64">
        <w:rPr>
          <w:rFonts w:ascii="Arial" w:hAnsi="Arial" w:cs="Arial"/>
          <w:sz w:val="24"/>
          <w:szCs w:val="24"/>
        </w:rPr>
        <w:t>•</w:t>
      </w:r>
      <w:r w:rsidRPr="00D03A64">
        <w:rPr>
          <w:rFonts w:ascii="Arial" w:hAnsi="Arial" w:cs="Arial"/>
          <w:sz w:val="24"/>
          <w:szCs w:val="24"/>
        </w:rPr>
        <w:tab/>
        <w:t xml:space="preserve">data de </w:t>
      </w:r>
      <w:proofErr w:type="spellStart"/>
      <w:r w:rsidRPr="00D03A64">
        <w:rPr>
          <w:rFonts w:ascii="Arial" w:hAnsi="Arial" w:cs="Arial"/>
          <w:sz w:val="24"/>
          <w:szCs w:val="24"/>
        </w:rPr>
        <w:t>înscriere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grupul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sz w:val="24"/>
          <w:szCs w:val="24"/>
        </w:rPr>
        <w:t>.</w:t>
      </w:r>
    </w:p>
    <w:p w14:paraId="2047062F" w14:textId="2DFD6E25" w:rsidR="00B36422" w:rsidRPr="00D03A64" w:rsidRDefault="003223ED" w:rsidP="003223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3A64">
        <w:rPr>
          <w:rFonts w:ascii="Arial" w:hAnsi="Arial" w:cs="Arial"/>
          <w:sz w:val="24"/>
          <w:szCs w:val="24"/>
        </w:rPr>
        <w:t>•</w:t>
      </w:r>
      <w:r w:rsidRPr="00D03A64">
        <w:rPr>
          <w:rFonts w:ascii="Arial" w:hAnsi="Arial" w:cs="Arial"/>
          <w:sz w:val="24"/>
          <w:szCs w:val="24"/>
        </w:rPr>
        <w:tab/>
      </w:r>
      <w:proofErr w:type="spellStart"/>
      <w:r w:rsidRPr="00D03A64">
        <w:rPr>
          <w:rFonts w:ascii="Arial" w:hAnsi="Arial" w:cs="Arial"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dosarele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înregistrate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aceiași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dată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lua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considerare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numărul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dosar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mai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mic (</w:t>
      </w:r>
      <w:proofErr w:type="spellStart"/>
      <w:r w:rsidRPr="00D03A64">
        <w:rPr>
          <w:rFonts w:ascii="Arial" w:hAnsi="Arial" w:cs="Arial"/>
          <w:sz w:val="24"/>
          <w:szCs w:val="24"/>
        </w:rPr>
        <w:t>înscris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mai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devreme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) </w:t>
      </w:r>
      <w:bookmarkEnd w:id="40"/>
      <w:r w:rsidRPr="00D03A64">
        <w:rPr>
          <w:rFonts w:ascii="Arial" w:hAnsi="Arial" w:cs="Arial"/>
          <w:sz w:val="24"/>
          <w:szCs w:val="24"/>
        </w:rPr>
        <w:t xml:space="preserve">din </w:t>
      </w:r>
      <w:bookmarkStart w:id="41" w:name="_Hlk68535004"/>
      <w:proofErr w:type="spellStart"/>
      <w:r w:rsidRPr="00D03A64">
        <w:rPr>
          <w:rFonts w:ascii="Arial" w:hAnsi="Arial" w:cs="Arial"/>
          <w:sz w:val="24"/>
          <w:szCs w:val="24"/>
        </w:rPr>
        <w:t>Registrul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dosarelor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candidatură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Grupul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</w:p>
    <w:bookmarkEnd w:id="33"/>
    <w:bookmarkEnd w:id="41"/>
    <w:p w14:paraId="6708018C" w14:textId="07323842" w:rsidR="009D6743" w:rsidRPr="00D03A64" w:rsidRDefault="009D6743" w:rsidP="009D67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respectarea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criteriilor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enumerate, </w:t>
      </w:r>
      <w:proofErr w:type="spellStart"/>
      <w:r w:rsidRPr="00D03A64">
        <w:rPr>
          <w:rFonts w:ascii="Arial" w:hAnsi="Arial" w:cs="Arial"/>
          <w:sz w:val="24"/>
          <w:szCs w:val="24"/>
        </w:rPr>
        <w:t>echipa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implementare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obține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informațiile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necesare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D03A64">
        <w:rPr>
          <w:rFonts w:ascii="Arial" w:hAnsi="Arial" w:cs="Arial"/>
          <w:sz w:val="24"/>
          <w:szCs w:val="24"/>
        </w:rPr>
        <w:t>autoritățile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relevante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verificarea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elementelor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departajare</w:t>
      </w:r>
      <w:proofErr w:type="spellEnd"/>
      <w:r w:rsidRPr="00D03A64">
        <w:rPr>
          <w:rFonts w:ascii="Arial" w:hAnsi="Arial" w:cs="Arial"/>
          <w:sz w:val="24"/>
          <w:szCs w:val="24"/>
        </w:rPr>
        <w:t>.</w:t>
      </w:r>
    </w:p>
    <w:p w14:paraId="39303AB1" w14:textId="77777777" w:rsidR="009D6743" w:rsidRPr="00D03A64" w:rsidRDefault="009D6743" w:rsidP="009D67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Procedura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viza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selecția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cadrul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grupului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a minimum 10 </w:t>
      </w:r>
      <w:proofErr w:type="spellStart"/>
      <w:r w:rsidRPr="00D03A64">
        <w:rPr>
          <w:rFonts w:ascii="Arial" w:hAnsi="Arial" w:cs="Arial"/>
          <w:sz w:val="24"/>
          <w:szCs w:val="24"/>
        </w:rPr>
        <w:t>persoane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sz w:val="24"/>
          <w:szCs w:val="24"/>
        </w:rPr>
        <w:t>dizabilități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D03A64">
        <w:rPr>
          <w:rFonts w:ascii="Arial" w:hAnsi="Arial" w:cs="Arial"/>
          <w:sz w:val="24"/>
          <w:szCs w:val="24"/>
        </w:rPr>
        <w:t>persoane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etnie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romă</w:t>
      </w:r>
      <w:proofErr w:type="spellEnd"/>
      <w:r w:rsidRPr="00D03A64">
        <w:rPr>
          <w:rFonts w:ascii="Arial" w:hAnsi="Arial" w:cs="Arial"/>
          <w:sz w:val="24"/>
          <w:szCs w:val="24"/>
        </w:rPr>
        <w:t>.</w:t>
      </w:r>
    </w:p>
    <w:p w14:paraId="128C5EE3" w14:textId="3E867BF8" w:rsidR="009D6743" w:rsidRPr="00D03A64" w:rsidRDefault="009D6743" w:rsidP="00B740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lastRenderedPageBreak/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vederea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eliminării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riscului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abandon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cadrul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acestei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selecții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listele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candidaților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admiși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03A64">
        <w:rPr>
          <w:rFonts w:ascii="Arial" w:hAnsi="Arial" w:cs="Arial"/>
          <w:sz w:val="24"/>
          <w:szCs w:val="24"/>
        </w:rPr>
        <w:t>vor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suplimenta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față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numărul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vizat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proiect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sz w:val="24"/>
          <w:szCs w:val="24"/>
        </w:rPr>
        <w:t>cel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puțin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D03A64">
        <w:rPr>
          <w:rFonts w:ascii="Arial" w:hAnsi="Arial" w:cs="Arial"/>
          <w:sz w:val="24"/>
          <w:szCs w:val="24"/>
        </w:rPr>
        <w:t>locuri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vederea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constituirii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unui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grup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rezervă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. </w:t>
      </w:r>
    </w:p>
    <w:p w14:paraId="408A6284" w14:textId="28D792B5" w:rsidR="00B740D7" w:rsidRPr="00D03A64" w:rsidRDefault="00B740D7" w:rsidP="00B74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urma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evaluării</w:t>
      </w:r>
      <w:proofErr w:type="spellEnd"/>
      <w:r w:rsidR="003223ED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dosarelor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înscriere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03A64">
        <w:rPr>
          <w:rFonts w:ascii="Arial" w:hAnsi="Arial" w:cs="Arial"/>
          <w:sz w:val="24"/>
          <w:szCs w:val="24"/>
        </w:rPr>
        <w:t>vor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întocmi</w:t>
      </w:r>
      <w:proofErr w:type="spellEnd"/>
      <w:r w:rsidRPr="00D03A6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Rapo</w:t>
      </w:r>
      <w:r w:rsidR="000C7AE3" w:rsidRPr="00D03A64">
        <w:rPr>
          <w:rFonts w:ascii="Arial" w:hAnsi="Arial" w:cs="Arial"/>
          <w:b/>
          <w:bCs/>
          <w:sz w:val="24"/>
          <w:szCs w:val="24"/>
        </w:rPr>
        <w:t>arte</w:t>
      </w:r>
      <w:proofErr w:type="spellEnd"/>
      <w:r w:rsidR="000C7AE3"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3A64">
        <w:rPr>
          <w:rFonts w:ascii="Arial" w:hAnsi="Arial" w:cs="Arial"/>
          <w:b/>
          <w:bCs/>
          <w:sz w:val="24"/>
          <w:szCs w:val="24"/>
        </w:rPr>
        <w:t xml:space="preserve">de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Evaluare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dosarului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de</w:t>
      </w:r>
      <w:r w:rsidR="000C7AE3"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C7AE3" w:rsidRPr="00D03A64">
        <w:rPr>
          <w:rFonts w:ascii="Arial" w:hAnsi="Arial" w:cs="Arial"/>
          <w:b/>
          <w:bCs/>
          <w:sz w:val="24"/>
          <w:szCs w:val="24"/>
        </w:rPr>
        <w:t>candidatură</w:t>
      </w:r>
      <w:proofErr w:type="spellEnd"/>
      <w:r w:rsidR="000C7AE3"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r w:rsidR="000C7AE3" w:rsidRPr="00B208B1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Pr="00B208B1">
        <w:rPr>
          <w:rFonts w:ascii="Arial" w:hAnsi="Arial" w:cs="Arial"/>
          <w:b/>
          <w:bCs/>
          <w:sz w:val="24"/>
          <w:szCs w:val="24"/>
        </w:rPr>
        <w:t>Anexa</w:t>
      </w:r>
      <w:proofErr w:type="spellEnd"/>
      <w:r w:rsidRPr="00B208B1">
        <w:rPr>
          <w:rFonts w:ascii="Arial" w:hAnsi="Arial" w:cs="Arial"/>
          <w:b/>
          <w:bCs/>
          <w:sz w:val="24"/>
          <w:szCs w:val="24"/>
        </w:rPr>
        <w:t xml:space="preserve"> </w:t>
      </w:r>
      <w:r w:rsidR="000C7AE3" w:rsidRPr="00B208B1">
        <w:rPr>
          <w:rFonts w:ascii="Arial" w:hAnsi="Arial" w:cs="Arial"/>
          <w:b/>
          <w:bCs/>
          <w:sz w:val="24"/>
          <w:szCs w:val="24"/>
        </w:rPr>
        <w:t>1</w:t>
      </w:r>
      <w:r w:rsidR="00707244" w:rsidRPr="00B208B1">
        <w:rPr>
          <w:rFonts w:ascii="Arial" w:hAnsi="Arial" w:cs="Arial"/>
          <w:b/>
          <w:bCs/>
          <w:sz w:val="24"/>
          <w:szCs w:val="24"/>
        </w:rPr>
        <w:t>1</w:t>
      </w:r>
      <w:r w:rsidR="000C7AE3" w:rsidRPr="00D03A64">
        <w:rPr>
          <w:rFonts w:ascii="Arial" w:hAnsi="Arial" w:cs="Arial"/>
          <w:b/>
          <w:bCs/>
          <w:sz w:val="24"/>
          <w:szCs w:val="24"/>
        </w:rPr>
        <w:t xml:space="preserve">) </w:t>
      </w:r>
      <w:proofErr w:type="spellStart"/>
      <w:r w:rsidR="000C7AE3" w:rsidRPr="00D03A64">
        <w:rPr>
          <w:rFonts w:ascii="Arial" w:hAnsi="Arial" w:cs="Arial"/>
          <w:sz w:val="24"/>
          <w:szCs w:val="24"/>
        </w:rPr>
        <w:t>pentru</w:t>
      </w:r>
      <w:proofErr w:type="spellEnd"/>
      <w:r w:rsidR="000C7AE3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AE3" w:rsidRPr="00D03A64">
        <w:rPr>
          <w:rFonts w:ascii="Arial" w:hAnsi="Arial" w:cs="Arial"/>
          <w:sz w:val="24"/>
          <w:szCs w:val="24"/>
        </w:rPr>
        <w:t>fiecare</w:t>
      </w:r>
      <w:proofErr w:type="spellEnd"/>
      <w:r w:rsidR="000C7AE3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AE3" w:rsidRPr="00D03A64">
        <w:rPr>
          <w:rFonts w:ascii="Arial" w:hAnsi="Arial" w:cs="Arial"/>
          <w:sz w:val="24"/>
          <w:szCs w:val="24"/>
        </w:rPr>
        <w:t>dosar</w:t>
      </w:r>
      <w:proofErr w:type="spellEnd"/>
      <w:r w:rsidR="000C7AE3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AE3" w:rsidRPr="00D03A64">
        <w:rPr>
          <w:rFonts w:ascii="Arial" w:hAnsi="Arial" w:cs="Arial"/>
          <w:sz w:val="24"/>
          <w:szCs w:val="24"/>
        </w:rPr>
        <w:t>depus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conține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criteriile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eligibilitate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criteriile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departajare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îndeplinite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fiecare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candidat</w:t>
      </w:r>
      <w:proofErr w:type="spellEnd"/>
      <w:r w:rsidRPr="00D03A64">
        <w:rPr>
          <w:rFonts w:ascii="Arial" w:hAnsi="Arial" w:cs="Arial"/>
          <w:sz w:val="24"/>
          <w:szCs w:val="24"/>
        </w:rPr>
        <w:t>.</w:t>
      </w:r>
    </w:p>
    <w:p w14:paraId="255B42BC" w14:textId="77777777" w:rsidR="00A16CD9" w:rsidRPr="00D03A64" w:rsidRDefault="00A16CD9" w:rsidP="00B74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3224B1" w14:textId="467C6FC1" w:rsidR="00EB00A8" w:rsidRPr="00D03A64" w:rsidRDefault="00A16CD9" w:rsidP="00EB0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Atenție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!</w:t>
      </w:r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B00A8" w:rsidRPr="00D03A64">
        <w:rPr>
          <w:rFonts w:ascii="Arial" w:hAnsi="Arial" w:cs="Arial"/>
          <w:color w:val="000000"/>
          <w:sz w:val="24"/>
          <w:szCs w:val="24"/>
        </w:rPr>
        <w:t>Solicitantul</w:t>
      </w:r>
      <w:proofErr w:type="spellEnd"/>
      <w:r w:rsidR="00EB00A8" w:rsidRPr="00D03A64">
        <w:rPr>
          <w:rFonts w:ascii="Arial" w:hAnsi="Arial" w:cs="Arial"/>
          <w:color w:val="000000"/>
          <w:sz w:val="24"/>
          <w:szCs w:val="24"/>
        </w:rPr>
        <w:t xml:space="preserve"> care a </w:t>
      </w:r>
      <w:proofErr w:type="spellStart"/>
      <w:r w:rsidR="00EB00A8" w:rsidRPr="00D03A64">
        <w:rPr>
          <w:rFonts w:ascii="Arial" w:hAnsi="Arial" w:cs="Arial"/>
          <w:color w:val="000000"/>
          <w:sz w:val="24"/>
          <w:szCs w:val="24"/>
        </w:rPr>
        <w:t>renunţat</w:t>
      </w:r>
      <w:proofErr w:type="spellEnd"/>
      <w:r w:rsidR="00EB00A8" w:rsidRPr="00D03A6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EB00A8"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="00EB00A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B00A8" w:rsidRPr="00D03A64">
        <w:rPr>
          <w:rFonts w:ascii="Arial" w:hAnsi="Arial" w:cs="Arial"/>
          <w:color w:val="000000"/>
          <w:sz w:val="24"/>
          <w:szCs w:val="24"/>
        </w:rPr>
        <w:t>cursul</w:t>
      </w:r>
      <w:proofErr w:type="spellEnd"/>
      <w:r w:rsidR="00EB00A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B00A8" w:rsidRPr="00D03A64">
        <w:rPr>
          <w:rFonts w:ascii="Arial" w:hAnsi="Arial" w:cs="Arial"/>
          <w:color w:val="000000"/>
          <w:sz w:val="24"/>
          <w:szCs w:val="24"/>
        </w:rPr>
        <w:t>procesului</w:t>
      </w:r>
      <w:proofErr w:type="spellEnd"/>
      <w:r w:rsidR="00EB00A8"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EB00A8" w:rsidRPr="00D03A64">
        <w:rPr>
          <w:rFonts w:ascii="Arial" w:hAnsi="Arial" w:cs="Arial"/>
          <w:color w:val="000000"/>
          <w:sz w:val="24"/>
          <w:szCs w:val="24"/>
        </w:rPr>
        <w:t>evaluare</w:t>
      </w:r>
      <w:proofErr w:type="spellEnd"/>
      <w:r w:rsidR="00EB00A8" w:rsidRPr="00D03A64">
        <w:rPr>
          <w:rFonts w:ascii="Arial" w:hAnsi="Arial" w:cs="Arial"/>
          <w:color w:val="000000"/>
          <w:sz w:val="24"/>
          <w:szCs w:val="24"/>
        </w:rPr>
        <w:t xml:space="preserve">, la un </w:t>
      </w:r>
      <w:proofErr w:type="spellStart"/>
      <w:r w:rsidR="00EB00A8" w:rsidRPr="00D03A64">
        <w:rPr>
          <w:rFonts w:ascii="Arial" w:hAnsi="Arial" w:cs="Arial"/>
          <w:color w:val="000000"/>
          <w:sz w:val="24"/>
          <w:szCs w:val="24"/>
        </w:rPr>
        <w:t>dosar</w:t>
      </w:r>
      <w:proofErr w:type="spellEnd"/>
      <w:r w:rsidR="00EB00A8"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EB00A8" w:rsidRPr="00D03A64">
        <w:rPr>
          <w:rFonts w:ascii="Arial" w:hAnsi="Arial" w:cs="Arial"/>
          <w:color w:val="000000"/>
          <w:sz w:val="24"/>
          <w:szCs w:val="24"/>
        </w:rPr>
        <w:t>înscriere</w:t>
      </w:r>
      <w:proofErr w:type="spellEnd"/>
      <w:r w:rsidR="00EB00A8" w:rsidRPr="00D03A64">
        <w:rPr>
          <w:rFonts w:ascii="Arial" w:hAnsi="Arial" w:cs="Arial"/>
          <w:color w:val="000000"/>
          <w:sz w:val="24"/>
          <w:szCs w:val="24"/>
        </w:rPr>
        <w:t xml:space="preserve"> conform, nu o </w:t>
      </w:r>
      <w:proofErr w:type="spellStart"/>
      <w:r w:rsidR="00EB00A8" w:rsidRPr="00D03A64">
        <w:rPr>
          <w:rFonts w:ascii="Arial" w:hAnsi="Arial" w:cs="Arial"/>
          <w:color w:val="000000"/>
          <w:sz w:val="24"/>
          <w:szCs w:val="24"/>
        </w:rPr>
        <w:t>mai</w:t>
      </w:r>
      <w:proofErr w:type="spellEnd"/>
      <w:r w:rsidR="00EB00A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B00A8" w:rsidRPr="00D03A64">
        <w:rPr>
          <w:rFonts w:ascii="Arial" w:hAnsi="Arial" w:cs="Arial"/>
          <w:color w:val="000000"/>
          <w:sz w:val="24"/>
          <w:szCs w:val="24"/>
        </w:rPr>
        <w:t>poate</w:t>
      </w:r>
      <w:proofErr w:type="spellEnd"/>
      <w:r w:rsidR="00EB00A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B00A8" w:rsidRPr="00D03A64">
        <w:rPr>
          <w:rFonts w:ascii="Arial" w:hAnsi="Arial" w:cs="Arial"/>
          <w:color w:val="000000"/>
          <w:sz w:val="24"/>
          <w:szCs w:val="24"/>
        </w:rPr>
        <w:t>redepune</w:t>
      </w:r>
      <w:proofErr w:type="spellEnd"/>
      <w:r w:rsidR="00EB00A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B00A8"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="00EB00A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B00A8" w:rsidRPr="00D03A64">
        <w:rPr>
          <w:rFonts w:ascii="Arial" w:hAnsi="Arial" w:cs="Arial"/>
          <w:color w:val="000000"/>
          <w:sz w:val="24"/>
          <w:szCs w:val="24"/>
        </w:rPr>
        <w:t>aceeaşi</w:t>
      </w:r>
      <w:proofErr w:type="spellEnd"/>
      <w:r w:rsidR="00EB00A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B00A8" w:rsidRPr="00D03A64">
        <w:rPr>
          <w:rFonts w:ascii="Arial" w:hAnsi="Arial" w:cs="Arial"/>
          <w:color w:val="000000"/>
          <w:sz w:val="24"/>
          <w:szCs w:val="24"/>
        </w:rPr>
        <w:t>sesiune</w:t>
      </w:r>
      <w:proofErr w:type="spellEnd"/>
      <w:r w:rsidR="00EB00A8"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EB00A8" w:rsidRPr="00D03A64">
        <w:rPr>
          <w:rFonts w:ascii="Arial" w:hAnsi="Arial" w:cs="Arial"/>
          <w:color w:val="000000"/>
          <w:sz w:val="24"/>
          <w:szCs w:val="24"/>
        </w:rPr>
        <w:t>depunere</w:t>
      </w:r>
      <w:proofErr w:type="spellEnd"/>
      <w:r w:rsidR="00EB00A8" w:rsidRPr="00D03A64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="00EB00A8" w:rsidRPr="00D03A64">
        <w:rPr>
          <w:rFonts w:ascii="Arial" w:hAnsi="Arial" w:cs="Arial"/>
          <w:color w:val="000000"/>
          <w:sz w:val="24"/>
          <w:szCs w:val="24"/>
        </w:rPr>
        <w:t>dosarelor</w:t>
      </w:r>
      <w:proofErr w:type="spellEnd"/>
      <w:r w:rsidR="00EB00A8"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0C7AE3" w:rsidRPr="00D03A64">
        <w:rPr>
          <w:rFonts w:ascii="Arial" w:hAnsi="Arial" w:cs="Arial"/>
          <w:color w:val="000000"/>
          <w:sz w:val="24"/>
          <w:szCs w:val="24"/>
        </w:rPr>
        <w:t>candidatură</w:t>
      </w:r>
      <w:proofErr w:type="spellEnd"/>
      <w:r w:rsidR="000C7AE3" w:rsidRPr="00D03A64">
        <w:rPr>
          <w:rFonts w:ascii="Arial" w:hAnsi="Arial" w:cs="Arial"/>
          <w:color w:val="000000"/>
          <w:sz w:val="24"/>
          <w:szCs w:val="24"/>
        </w:rPr>
        <w:t>.</w:t>
      </w:r>
      <w:r w:rsidR="00EB00A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9DD8485" w14:textId="25ADC301" w:rsidR="00171134" w:rsidRPr="00D03A64" w:rsidRDefault="00171134" w:rsidP="00171134">
      <w:pPr>
        <w:tabs>
          <w:tab w:val="left" w:pos="3660"/>
        </w:tabs>
        <w:rPr>
          <w:rFonts w:ascii="Arial" w:hAnsi="Arial" w:cs="Arial"/>
          <w:sz w:val="24"/>
          <w:szCs w:val="24"/>
        </w:rPr>
      </w:pPr>
    </w:p>
    <w:p w14:paraId="43CCEC21" w14:textId="45523531" w:rsidR="009C6993" w:rsidRPr="00D03A64" w:rsidRDefault="00BA03EF" w:rsidP="009C6993">
      <w:pPr>
        <w:pStyle w:val="Heading3"/>
        <w:rPr>
          <w:rFonts w:ascii="Arial" w:hAnsi="Arial" w:cs="Arial"/>
        </w:rPr>
      </w:pPr>
      <w:bookmarkStart w:id="42" w:name="_Toc71091735"/>
      <w:r w:rsidRPr="00D03A64">
        <w:rPr>
          <w:rFonts w:ascii="Arial" w:hAnsi="Arial" w:cs="Arial"/>
        </w:rPr>
        <w:t>E</w:t>
      </w:r>
      <w:r w:rsidR="009C6993" w:rsidRPr="00D03A64">
        <w:rPr>
          <w:rFonts w:ascii="Arial" w:hAnsi="Arial" w:cs="Arial"/>
        </w:rPr>
        <w:t xml:space="preserve">tapa 4 - </w:t>
      </w:r>
      <w:proofErr w:type="spellStart"/>
      <w:r w:rsidR="009C6993" w:rsidRPr="00D03A64">
        <w:rPr>
          <w:rFonts w:ascii="Arial" w:hAnsi="Arial" w:cs="Arial"/>
        </w:rPr>
        <w:t>S</w:t>
      </w:r>
      <w:r w:rsidR="00CE373C" w:rsidRPr="00D03A64">
        <w:rPr>
          <w:rFonts w:ascii="Arial" w:hAnsi="Arial" w:cs="Arial"/>
        </w:rPr>
        <w:t>elec</w:t>
      </w:r>
      <w:r w:rsidR="009C6993" w:rsidRPr="00D03A64">
        <w:rPr>
          <w:rFonts w:ascii="Arial" w:hAnsi="Arial" w:cs="Arial"/>
        </w:rPr>
        <w:t>ția</w:t>
      </w:r>
      <w:proofErr w:type="spellEnd"/>
      <w:r w:rsidR="00CE373C" w:rsidRPr="00D03A64">
        <w:rPr>
          <w:rFonts w:ascii="Arial" w:hAnsi="Arial" w:cs="Arial"/>
        </w:rPr>
        <w:t xml:space="preserve"> </w:t>
      </w:r>
      <w:proofErr w:type="spellStart"/>
      <w:r w:rsidR="009C6993" w:rsidRPr="00D03A64">
        <w:rPr>
          <w:rFonts w:ascii="Arial" w:hAnsi="Arial" w:cs="Arial"/>
        </w:rPr>
        <w:t>grupului</w:t>
      </w:r>
      <w:proofErr w:type="spellEnd"/>
      <w:r w:rsidR="009C6993" w:rsidRPr="00D03A64">
        <w:rPr>
          <w:rFonts w:ascii="Arial" w:hAnsi="Arial" w:cs="Arial"/>
        </w:rPr>
        <w:t xml:space="preserve"> </w:t>
      </w:r>
      <w:proofErr w:type="spellStart"/>
      <w:r w:rsidR="009C6993" w:rsidRPr="00D03A64">
        <w:rPr>
          <w:rFonts w:ascii="Arial" w:hAnsi="Arial" w:cs="Arial"/>
        </w:rPr>
        <w:t>țintă</w:t>
      </w:r>
      <w:bookmarkEnd w:id="42"/>
      <w:proofErr w:type="spellEnd"/>
      <w:r w:rsidR="009C6993" w:rsidRPr="00D03A64">
        <w:rPr>
          <w:rFonts w:ascii="Arial" w:hAnsi="Arial" w:cs="Arial"/>
        </w:rPr>
        <w:t xml:space="preserve"> </w:t>
      </w:r>
    </w:p>
    <w:p w14:paraId="3F7CA0AE" w14:textId="3009FFA7" w:rsidR="007C1BCD" w:rsidRPr="00D03A64" w:rsidRDefault="007C1BCD" w:rsidP="008B4AD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03A64">
        <w:rPr>
          <w:rFonts w:ascii="Arial" w:hAnsi="Arial" w:cs="Arial"/>
          <w:sz w:val="24"/>
          <w:szCs w:val="24"/>
        </w:rPr>
        <w:t xml:space="preserve">Etapa de </w:t>
      </w:r>
      <w:proofErr w:type="spellStart"/>
      <w:r w:rsidRPr="00D03A64">
        <w:rPr>
          <w:rFonts w:ascii="Arial" w:hAnsi="Arial" w:cs="Arial"/>
          <w:sz w:val="24"/>
          <w:szCs w:val="24"/>
        </w:rPr>
        <w:t>selecție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sz w:val="24"/>
          <w:szCs w:val="24"/>
        </w:rPr>
        <w:t>grupului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are ca scop </w:t>
      </w:r>
      <w:proofErr w:type="spellStart"/>
      <w:r w:rsidR="008B4ADD" w:rsidRPr="00D03A64">
        <w:rPr>
          <w:rFonts w:ascii="Arial" w:hAnsi="Arial" w:cs="Arial"/>
          <w:sz w:val="24"/>
          <w:szCs w:val="24"/>
        </w:rPr>
        <w:t>stabilirea</w:t>
      </w:r>
      <w:proofErr w:type="spellEnd"/>
      <w:r w:rsidR="008B4ADD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4ADD" w:rsidRPr="00D03A64">
        <w:rPr>
          <w:rFonts w:ascii="Arial" w:hAnsi="Arial" w:cs="Arial"/>
          <w:sz w:val="24"/>
          <w:szCs w:val="24"/>
        </w:rPr>
        <w:t>unui</w:t>
      </w:r>
      <w:proofErr w:type="spellEnd"/>
      <w:r w:rsidR="008B4ADD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614" w:rsidRPr="00D03A64">
        <w:rPr>
          <w:rFonts w:ascii="Arial" w:hAnsi="Arial" w:cs="Arial"/>
          <w:sz w:val="24"/>
          <w:szCs w:val="24"/>
        </w:rPr>
        <w:t>centralizator</w:t>
      </w:r>
      <w:proofErr w:type="spellEnd"/>
      <w:r w:rsidR="008B4ADD" w:rsidRPr="00D03A64">
        <w:rPr>
          <w:rFonts w:ascii="Arial" w:hAnsi="Arial" w:cs="Arial"/>
          <w:sz w:val="24"/>
          <w:szCs w:val="24"/>
        </w:rPr>
        <w:t xml:space="preserve"> final cu </w:t>
      </w:r>
      <w:proofErr w:type="spellStart"/>
      <w:r w:rsidR="008B4ADD" w:rsidRPr="00D03A64">
        <w:rPr>
          <w:rFonts w:ascii="Arial" w:hAnsi="Arial" w:cs="Arial"/>
          <w:sz w:val="24"/>
          <w:szCs w:val="24"/>
        </w:rPr>
        <w:t>persoanele</w:t>
      </w:r>
      <w:proofErr w:type="spellEnd"/>
      <w:r w:rsidR="008B4ADD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4ADD" w:rsidRPr="00D03A64">
        <w:rPr>
          <w:rFonts w:ascii="Arial" w:hAnsi="Arial" w:cs="Arial"/>
          <w:sz w:val="24"/>
          <w:szCs w:val="24"/>
        </w:rPr>
        <w:t>acceptate</w:t>
      </w:r>
      <w:proofErr w:type="spellEnd"/>
      <w:r w:rsidR="008B4ADD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4ADD" w:rsidRPr="00D03A64">
        <w:rPr>
          <w:rFonts w:ascii="Arial" w:hAnsi="Arial" w:cs="Arial"/>
          <w:sz w:val="24"/>
          <w:szCs w:val="24"/>
        </w:rPr>
        <w:t>în</w:t>
      </w:r>
      <w:proofErr w:type="spellEnd"/>
      <w:r w:rsidR="008B4ADD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4ADD" w:rsidRPr="00D03A64">
        <w:rPr>
          <w:rFonts w:ascii="Arial" w:hAnsi="Arial" w:cs="Arial"/>
          <w:sz w:val="24"/>
          <w:szCs w:val="24"/>
        </w:rPr>
        <w:t>activitățile</w:t>
      </w:r>
      <w:proofErr w:type="spellEnd"/>
      <w:r w:rsidR="008B4ADD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4ADD" w:rsidRPr="00D03A64">
        <w:rPr>
          <w:rFonts w:ascii="Arial" w:hAnsi="Arial" w:cs="Arial"/>
          <w:sz w:val="24"/>
          <w:szCs w:val="24"/>
        </w:rPr>
        <w:t>proiectului</w:t>
      </w:r>
      <w:proofErr w:type="spellEnd"/>
      <w:r w:rsidR="008B4ADD"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4ADD" w:rsidRPr="00D03A64">
        <w:rPr>
          <w:rFonts w:ascii="Arial" w:hAnsi="Arial" w:cs="Arial"/>
          <w:sz w:val="24"/>
          <w:szCs w:val="24"/>
        </w:rPr>
        <w:t>clasificarea</w:t>
      </w:r>
      <w:proofErr w:type="spellEnd"/>
      <w:r w:rsidR="008B4ADD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4ADD" w:rsidRPr="00D03A64">
        <w:rPr>
          <w:rFonts w:ascii="Arial" w:hAnsi="Arial" w:cs="Arial"/>
          <w:sz w:val="24"/>
          <w:szCs w:val="24"/>
        </w:rPr>
        <w:t>asigurând</w:t>
      </w:r>
      <w:proofErr w:type="spellEnd"/>
      <w:r w:rsidR="008B4ADD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4ADD" w:rsidRPr="00D03A64">
        <w:rPr>
          <w:rFonts w:ascii="Arial" w:hAnsi="Arial" w:cs="Arial"/>
          <w:sz w:val="24"/>
          <w:szCs w:val="24"/>
        </w:rPr>
        <w:t>și</w:t>
      </w:r>
      <w:proofErr w:type="spellEnd"/>
      <w:r w:rsidR="008B4ADD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4ADD" w:rsidRPr="00D03A64">
        <w:rPr>
          <w:rFonts w:ascii="Arial" w:hAnsi="Arial" w:cs="Arial"/>
          <w:sz w:val="24"/>
          <w:szCs w:val="24"/>
        </w:rPr>
        <w:t>încadrarea</w:t>
      </w:r>
      <w:proofErr w:type="spellEnd"/>
      <w:r w:rsidR="008B4ADD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4ADD" w:rsidRPr="00D03A64">
        <w:rPr>
          <w:rFonts w:ascii="Arial" w:hAnsi="Arial" w:cs="Arial"/>
          <w:sz w:val="24"/>
          <w:szCs w:val="24"/>
        </w:rPr>
        <w:t>în</w:t>
      </w:r>
      <w:proofErr w:type="spellEnd"/>
      <w:r w:rsidR="008B4ADD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4ADD" w:rsidRPr="00D03A64">
        <w:rPr>
          <w:rFonts w:ascii="Arial" w:hAnsi="Arial" w:cs="Arial"/>
          <w:sz w:val="24"/>
          <w:szCs w:val="24"/>
        </w:rPr>
        <w:t>numărul</w:t>
      </w:r>
      <w:proofErr w:type="spellEnd"/>
      <w:r w:rsidR="008B4ADD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B4ADD" w:rsidRPr="00D03A64">
        <w:rPr>
          <w:rFonts w:ascii="Arial" w:hAnsi="Arial" w:cs="Arial"/>
          <w:sz w:val="24"/>
          <w:szCs w:val="24"/>
        </w:rPr>
        <w:t>locuri</w:t>
      </w:r>
      <w:proofErr w:type="spellEnd"/>
      <w:r w:rsidR="008B4ADD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4ADD" w:rsidRPr="00D03A64">
        <w:rPr>
          <w:rFonts w:ascii="Arial" w:hAnsi="Arial" w:cs="Arial"/>
          <w:sz w:val="24"/>
          <w:szCs w:val="24"/>
        </w:rPr>
        <w:t>disponibile</w:t>
      </w:r>
      <w:proofErr w:type="spellEnd"/>
      <w:r w:rsidR="008B4ADD" w:rsidRPr="00D03A64">
        <w:rPr>
          <w:rFonts w:ascii="Arial" w:hAnsi="Arial" w:cs="Arial"/>
          <w:sz w:val="24"/>
          <w:szCs w:val="24"/>
        </w:rPr>
        <w:t xml:space="preserve">. </w:t>
      </w:r>
    </w:p>
    <w:p w14:paraId="3C24BB45" w14:textId="71F87961" w:rsidR="008B4ADD" w:rsidRPr="00D03A64" w:rsidRDefault="00276614" w:rsidP="004D12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Expertul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Grup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completa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centralizatorul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baza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verific</w:t>
      </w:r>
      <w:r w:rsidR="004A7F9C" w:rsidRPr="00D03A64">
        <w:rPr>
          <w:rFonts w:ascii="Arial" w:hAnsi="Arial" w:cs="Arial"/>
          <w:sz w:val="24"/>
          <w:szCs w:val="24"/>
        </w:rPr>
        <w:t>ării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documentațiilor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depuse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decide </w:t>
      </w:r>
      <w:proofErr w:type="spellStart"/>
      <w:r w:rsidRPr="00D03A64">
        <w:rPr>
          <w:rFonts w:ascii="Arial" w:hAnsi="Arial" w:cs="Arial"/>
          <w:sz w:val="24"/>
          <w:szCs w:val="24"/>
        </w:rPr>
        <w:t>selectarea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persoanelor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eligibile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completarea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2AF5" w:rsidRPr="00D03A64">
        <w:rPr>
          <w:rFonts w:ascii="Arial" w:hAnsi="Arial" w:cs="Arial"/>
          <w:sz w:val="24"/>
          <w:szCs w:val="24"/>
        </w:rPr>
        <w:t>Rapoartelor</w:t>
      </w:r>
      <w:proofErr w:type="spellEnd"/>
      <w:r w:rsidR="002E2AF5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E2AF5" w:rsidRPr="00D03A64">
        <w:rPr>
          <w:rFonts w:ascii="Arial" w:hAnsi="Arial" w:cs="Arial"/>
          <w:sz w:val="24"/>
          <w:szCs w:val="24"/>
        </w:rPr>
        <w:t>evaluare</w:t>
      </w:r>
      <w:proofErr w:type="spellEnd"/>
      <w:r w:rsidR="002E2AF5" w:rsidRPr="00D03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E2AF5" w:rsidRPr="00D03A64">
        <w:rPr>
          <w:rFonts w:ascii="Arial" w:hAnsi="Arial" w:cs="Arial"/>
          <w:sz w:val="24"/>
          <w:szCs w:val="24"/>
        </w:rPr>
        <w:t>dosarelor</w:t>
      </w:r>
      <w:proofErr w:type="spellEnd"/>
      <w:r w:rsidR="002E2AF5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63D04" w:rsidRPr="00D03A64">
        <w:rPr>
          <w:rFonts w:ascii="Arial" w:hAnsi="Arial" w:cs="Arial"/>
          <w:sz w:val="24"/>
          <w:szCs w:val="24"/>
        </w:rPr>
        <w:t>candidatură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realiza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clasificarea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persoanelor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selectate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F5265" w:rsidRPr="00D03A64">
        <w:rPr>
          <w:rFonts w:ascii="Arial" w:hAnsi="Arial" w:cs="Arial"/>
          <w:sz w:val="24"/>
          <w:szCs w:val="24"/>
        </w:rPr>
        <w:t>Concret</w:t>
      </w:r>
      <w:proofErr w:type="spellEnd"/>
      <w:r w:rsidR="000F5265" w:rsidRPr="00D03A64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="000F5265" w:rsidRPr="00D03A64">
        <w:rPr>
          <w:rFonts w:ascii="Arial" w:hAnsi="Arial" w:cs="Arial"/>
          <w:sz w:val="24"/>
          <w:szCs w:val="24"/>
        </w:rPr>
        <w:t>va</w:t>
      </w:r>
      <w:proofErr w:type="spellEnd"/>
      <w:r w:rsidR="000F5265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4ADD" w:rsidRPr="00D03A64">
        <w:rPr>
          <w:rFonts w:ascii="Arial" w:hAnsi="Arial" w:cs="Arial"/>
          <w:sz w:val="24"/>
          <w:szCs w:val="24"/>
        </w:rPr>
        <w:t>întocmi</w:t>
      </w:r>
      <w:proofErr w:type="spellEnd"/>
      <w:r w:rsidR="008B4ADD" w:rsidRPr="00D03A64">
        <w:rPr>
          <w:rFonts w:ascii="Arial" w:hAnsi="Arial" w:cs="Arial"/>
          <w:sz w:val="24"/>
          <w:szCs w:val="24"/>
        </w:rPr>
        <w:t xml:space="preserve"> </w:t>
      </w:r>
      <w:bookmarkStart w:id="43" w:name="_Hlk67082396"/>
      <w:proofErr w:type="spellStart"/>
      <w:r w:rsidR="008B4ADD" w:rsidRPr="00D03A64">
        <w:rPr>
          <w:rFonts w:ascii="Arial" w:hAnsi="Arial" w:cs="Arial"/>
          <w:b/>
          <w:bCs/>
          <w:sz w:val="24"/>
          <w:szCs w:val="24"/>
        </w:rPr>
        <w:t>Centraliza</w:t>
      </w:r>
      <w:r w:rsidR="000F5265" w:rsidRPr="00D03A64">
        <w:rPr>
          <w:rFonts w:ascii="Arial" w:hAnsi="Arial" w:cs="Arial"/>
          <w:b/>
          <w:bCs/>
          <w:sz w:val="24"/>
          <w:szCs w:val="24"/>
        </w:rPr>
        <w:t>torul</w:t>
      </w:r>
      <w:proofErr w:type="spellEnd"/>
      <w:r w:rsidR="000F5265"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44" w:name="_Hlk68537515"/>
      <w:proofErr w:type="spellStart"/>
      <w:r w:rsidR="008B4ADD" w:rsidRPr="00D03A64">
        <w:rPr>
          <w:rFonts w:ascii="Arial" w:hAnsi="Arial" w:cs="Arial"/>
          <w:b/>
          <w:bCs/>
          <w:sz w:val="24"/>
          <w:szCs w:val="24"/>
        </w:rPr>
        <w:t>propunerilor</w:t>
      </w:r>
      <w:proofErr w:type="spellEnd"/>
      <w:r w:rsidR="008B4ADD" w:rsidRPr="00D03A64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="008B4ADD" w:rsidRPr="00D03A64">
        <w:rPr>
          <w:rFonts w:ascii="Arial" w:hAnsi="Arial" w:cs="Arial"/>
          <w:b/>
          <w:bCs/>
          <w:sz w:val="24"/>
          <w:szCs w:val="24"/>
        </w:rPr>
        <w:t>selecție</w:t>
      </w:r>
      <w:bookmarkEnd w:id="43"/>
      <w:proofErr w:type="spellEnd"/>
      <w:r w:rsidR="008B4ADD"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B4ADD" w:rsidRPr="00D03A64">
        <w:rPr>
          <w:rFonts w:ascii="Arial" w:hAnsi="Arial" w:cs="Arial"/>
          <w:b/>
          <w:bCs/>
          <w:sz w:val="24"/>
          <w:szCs w:val="24"/>
        </w:rPr>
        <w:t>pentru</w:t>
      </w:r>
      <w:proofErr w:type="spellEnd"/>
      <w:r w:rsidR="008B4ADD"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F5265" w:rsidRPr="00D03A64">
        <w:rPr>
          <w:rFonts w:ascii="Arial" w:hAnsi="Arial" w:cs="Arial"/>
          <w:b/>
          <w:bCs/>
          <w:sz w:val="24"/>
          <w:szCs w:val="24"/>
        </w:rPr>
        <w:t>activitățile</w:t>
      </w:r>
      <w:proofErr w:type="spellEnd"/>
      <w:r w:rsidR="000F5265"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F5265" w:rsidRPr="00D03A64">
        <w:rPr>
          <w:rFonts w:ascii="Arial" w:hAnsi="Arial" w:cs="Arial"/>
          <w:b/>
          <w:bCs/>
          <w:sz w:val="24"/>
          <w:szCs w:val="24"/>
        </w:rPr>
        <w:t>proiectului</w:t>
      </w:r>
      <w:proofErr w:type="spellEnd"/>
      <w:r w:rsidR="008B4ADD"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r w:rsidR="000F5B4C" w:rsidRPr="00D03A64"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r w:rsidR="000F5B4C" w:rsidRPr="00D03A64">
        <w:rPr>
          <w:rFonts w:ascii="Arial" w:hAnsi="Arial" w:cs="Arial"/>
          <w:b/>
          <w:bCs/>
          <w:sz w:val="24"/>
          <w:szCs w:val="24"/>
        </w:rPr>
        <w:t>Intermediar</w:t>
      </w:r>
      <w:bookmarkEnd w:id="44"/>
      <w:proofErr w:type="spellEnd"/>
      <w:r w:rsidR="000F5B4C"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r w:rsidR="008B4ADD" w:rsidRPr="00D03A64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8B4ADD" w:rsidRPr="00D03A64">
        <w:rPr>
          <w:rFonts w:ascii="Arial" w:hAnsi="Arial" w:cs="Arial"/>
          <w:b/>
          <w:bCs/>
          <w:sz w:val="24"/>
          <w:szCs w:val="24"/>
        </w:rPr>
        <w:t>Anexa</w:t>
      </w:r>
      <w:proofErr w:type="spellEnd"/>
      <w:r w:rsidR="008B4ADD" w:rsidRPr="00D03A64">
        <w:rPr>
          <w:rFonts w:ascii="Arial" w:hAnsi="Arial" w:cs="Arial"/>
          <w:b/>
          <w:bCs/>
          <w:sz w:val="24"/>
          <w:szCs w:val="24"/>
        </w:rPr>
        <w:t xml:space="preserve"> 1</w:t>
      </w:r>
      <w:r w:rsidR="0040210A">
        <w:rPr>
          <w:rFonts w:ascii="Arial" w:hAnsi="Arial" w:cs="Arial"/>
          <w:b/>
          <w:bCs/>
          <w:sz w:val="24"/>
          <w:szCs w:val="24"/>
        </w:rPr>
        <w:t>2</w:t>
      </w:r>
      <w:r w:rsidR="008B4ADD" w:rsidRPr="00D03A64">
        <w:rPr>
          <w:rFonts w:ascii="Arial" w:hAnsi="Arial" w:cs="Arial"/>
          <w:b/>
          <w:bCs/>
          <w:sz w:val="24"/>
          <w:szCs w:val="24"/>
        </w:rPr>
        <w:t>).</w:t>
      </w:r>
    </w:p>
    <w:p w14:paraId="7719AAB7" w14:textId="40C3CC92" w:rsidR="00BB3E92" w:rsidRPr="00D03A64" w:rsidRDefault="00BB3E92" w:rsidP="00BB3E9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Expertul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GT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informa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persoanele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selectate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sz w:val="24"/>
          <w:szCs w:val="24"/>
        </w:rPr>
        <w:t>privire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sz w:val="24"/>
          <w:szCs w:val="24"/>
        </w:rPr>
        <w:t>acceptarea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acestora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D03A64">
        <w:rPr>
          <w:rFonts w:ascii="Arial" w:hAnsi="Arial" w:cs="Arial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afișarea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sz w:val="24"/>
          <w:szCs w:val="24"/>
        </w:rPr>
        <w:t>avizierele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solicitantului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publicarea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pe web-site a </w:t>
      </w:r>
      <w:proofErr w:type="spellStart"/>
      <w:r w:rsidRPr="00D03A64">
        <w:rPr>
          <w:rFonts w:ascii="Arial" w:hAnsi="Arial" w:cs="Arial"/>
          <w:sz w:val="24"/>
          <w:szCs w:val="24"/>
        </w:rPr>
        <w:t>listelor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sz w:val="24"/>
          <w:szCs w:val="24"/>
        </w:rPr>
        <w:t>persoanele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beneficia de </w:t>
      </w:r>
      <w:proofErr w:type="spellStart"/>
      <w:r w:rsidRPr="00D03A64">
        <w:rPr>
          <w:rFonts w:ascii="Arial" w:hAnsi="Arial" w:cs="Arial"/>
          <w:sz w:val="24"/>
          <w:szCs w:val="24"/>
        </w:rPr>
        <w:t>activitățile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specifice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proiectului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. </w:t>
      </w:r>
    </w:p>
    <w:p w14:paraId="46970441" w14:textId="354A579E" w:rsidR="00BA03EF" w:rsidRPr="00D03A64" w:rsidRDefault="00BB3E92" w:rsidP="002A08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3A64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D03A64">
        <w:rPr>
          <w:rFonts w:ascii="Arial" w:hAnsi="Arial" w:cs="Arial"/>
          <w:sz w:val="24"/>
          <w:szCs w:val="24"/>
        </w:rPr>
        <w:t>asemenea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A03EF" w:rsidRPr="00D03A64">
        <w:rPr>
          <w:rFonts w:ascii="Arial" w:hAnsi="Arial" w:cs="Arial"/>
          <w:sz w:val="24"/>
          <w:szCs w:val="24"/>
        </w:rPr>
        <w:t>Expertul</w:t>
      </w:r>
      <w:proofErr w:type="spellEnd"/>
      <w:r w:rsidR="00BA03EF" w:rsidRPr="00D03A64">
        <w:rPr>
          <w:rFonts w:ascii="Arial" w:hAnsi="Arial" w:cs="Arial"/>
          <w:sz w:val="24"/>
          <w:szCs w:val="24"/>
        </w:rPr>
        <w:t xml:space="preserve"> GT </w:t>
      </w:r>
      <w:proofErr w:type="spellStart"/>
      <w:r w:rsidR="00BA03EF" w:rsidRPr="00D03A64">
        <w:rPr>
          <w:rFonts w:ascii="Arial" w:hAnsi="Arial" w:cs="Arial"/>
          <w:sz w:val="24"/>
          <w:szCs w:val="24"/>
        </w:rPr>
        <w:t>va</w:t>
      </w:r>
      <w:proofErr w:type="spellEnd"/>
      <w:r w:rsidR="00BA03EF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3EF" w:rsidRPr="00D03A64">
        <w:rPr>
          <w:rFonts w:ascii="Arial" w:hAnsi="Arial" w:cs="Arial"/>
          <w:sz w:val="24"/>
          <w:szCs w:val="24"/>
        </w:rPr>
        <w:t>transmite</w:t>
      </w:r>
      <w:proofErr w:type="spellEnd"/>
      <w:r w:rsidR="00BA03EF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3EF" w:rsidRPr="00D03A64">
        <w:rPr>
          <w:rFonts w:ascii="Arial" w:hAnsi="Arial" w:cs="Arial"/>
          <w:sz w:val="24"/>
          <w:szCs w:val="24"/>
        </w:rPr>
        <w:t>candidaților</w:t>
      </w:r>
      <w:proofErr w:type="spellEnd"/>
      <w:r w:rsidR="00BA03EF" w:rsidRPr="00D03A64">
        <w:rPr>
          <w:rFonts w:ascii="Arial" w:hAnsi="Arial" w:cs="Arial"/>
          <w:sz w:val="24"/>
          <w:szCs w:val="24"/>
        </w:rPr>
        <w:t xml:space="preserve"> o </w:t>
      </w:r>
      <w:bookmarkStart w:id="45" w:name="_Hlk69218296"/>
      <w:proofErr w:type="spellStart"/>
      <w:r w:rsidR="00BA03EF" w:rsidRPr="00D03A64">
        <w:rPr>
          <w:rFonts w:ascii="Arial" w:hAnsi="Arial" w:cs="Arial"/>
          <w:b/>
          <w:bCs/>
          <w:sz w:val="24"/>
          <w:szCs w:val="24"/>
        </w:rPr>
        <w:t>Notificare</w:t>
      </w:r>
      <w:proofErr w:type="spellEnd"/>
      <w:r w:rsidR="00BA03EF"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A03EF" w:rsidRPr="00D03A64">
        <w:rPr>
          <w:rFonts w:ascii="Arial" w:hAnsi="Arial" w:cs="Arial"/>
          <w:b/>
          <w:bCs/>
          <w:sz w:val="24"/>
          <w:szCs w:val="24"/>
        </w:rPr>
        <w:t>privind</w:t>
      </w:r>
      <w:proofErr w:type="spellEnd"/>
      <w:r w:rsidR="00BA03EF"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17CAF">
        <w:rPr>
          <w:rFonts w:ascii="Arial" w:hAnsi="Arial" w:cs="Arial"/>
          <w:b/>
          <w:bCs/>
          <w:sz w:val="24"/>
          <w:szCs w:val="24"/>
        </w:rPr>
        <w:t>evaluarea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A03EF" w:rsidRPr="00D03A64">
        <w:rPr>
          <w:rFonts w:ascii="Arial" w:hAnsi="Arial" w:cs="Arial"/>
          <w:b/>
          <w:bCs/>
          <w:sz w:val="24"/>
          <w:szCs w:val="24"/>
        </w:rPr>
        <w:t>dosarului</w:t>
      </w:r>
      <w:proofErr w:type="spellEnd"/>
      <w:r w:rsidR="00BA03EF" w:rsidRPr="00D03A64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="002A0850" w:rsidRPr="00D03A64">
        <w:rPr>
          <w:rFonts w:ascii="Arial" w:hAnsi="Arial" w:cs="Arial"/>
          <w:b/>
          <w:bCs/>
          <w:sz w:val="24"/>
          <w:szCs w:val="24"/>
        </w:rPr>
        <w:t>candidatur</w:t>
      </w:r>
      <w:proofErr w:type="spellEnd"/>
      <w:r w:rsidR="002A0850" w:rsidRPr="00D03A64">
        <w:rPr>
          <w:rFonts w:ascii="Arial" w:hAnsi="Arial" w:cs="Arial"/>
          <w:b/>
          <w:bCs/>
          <w:sz w:val="24"/>
          <w:szCs w:val="24"/>
          <w:lang w:val="ro-RO"/>
        </w:rPr>
        <w:t>ă</w:t>
      </w:r>
      <w:bookmarkEnd w:id="45"/>
      <w:r w:rsidR="002A0850" w:rsidRPr="00D03A64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2A0850" w:rsidRPr="00D03A64">
        <w:rPr>
          <w:rFonts w:ascii="Arial" w:hAnsi="Arial" w:cs="Arial"/>
          <w:b/>
          <w:bCs/>
          <w:sz w:val="24"/>
          <w:szCs w:val="24"/>
        </w:rPr>
        <w:t>Anexa</w:t>
      </w:r>
      <w:proofErr w:type="spellEnd"/>
      <w:r w:rsidR="002A0850" w:rsidRPr="00D03A64">
        <w:rPr>
          <w:rFonts w:ascii="Arial" w:hAnsi="Arial" w:cs="Arial"/>
          <w:b/>
          <w:bCs/>
          <w:sz w:val="24"/>
          <w:szCs w:val="24"/>
        </w:rPr>
        <w:t xml:space="preserve"> 1</w:t>
      </w:r>
      <w:r w:rsidR="0040210A">
        <w:rPr>
          <w:rFonts w:ascii="Arial" w:hAnsi="Arial" w:cs="Arial"/>
          <w:b/>
          <w:bCs/>
          <w:sz w:val="24"/>
          <w:szCs w:val="24"/>
        </w:rPr>
        <w:t>3</w:t>
      </w:r>
      <w:r w:rsidR="002A0850" w:rsidRPr="00D03A64">
        <w:rPr>
          <w:rFonts w:ascii="Arial" w:hAnsi="Arial" w:cs="Arial"/>
          <w:b/>
          <w:bCs/>
          <w:sz w:val="24"/>
          <w:szCs w:val="24"/>
        </w:rPr>
        <w:t>)</w:t>
      </w:r>
      <w:r w:rsidR="00BA03EF"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A03EF" w:rsidRPr="00D03A64">
        <w:rPr>
          <w:rFonts w:ascii="Arial" w:hAnsi="Arial" w:cs="Arial"/>
          <w:sz w:val="24"/>
          <w:szCs w:val="24"/>
        </w:rPr>
        <w:t>prin</w:t>
      </w:r>
      <w:proofErr w:type="spellEnd"/>
      <w:r w:rsidR="00BA03EF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3EF" w:rsidRPr="00D03A64">
        <w:rPr>
          <w:rFonts w:ascii="Arial" w:hAnsi="Arial" w:cs="Arial"/>
          <w:sz w:val="24"/>
          <w:szCs w:val="24"/>
        </w:rPr>
        <w:t>intermediul</w:t>
      </w:r>
      <w:proofErr w:type="spellEnd"/>
      <w:r w:rsidR="00BA03EF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3EF" w:rsidRPr="00D03A64">
        <w:rPr>
          <w:rFonts w:ascii="Arial" w:hAnsi="Arial" w:cs="Arial"/>
          <w:sz w:val="24"/>
          <w:szCs w:val="24"/>
        </w:rPr>
        <w:t>emailului</w:t>
      </w:r>
      <w:proofErr w:type="spellEnd"/>
      <w:r w:rsidR="00BA03EF"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A03EF" w:rsidRPr="00D03A64">
        <w:rPr>
          <w:rFonts w:ascii="Arial" w:hAnsi="Arial" w:cs="Arial"/>
          <w:sz w:val="24"/>
          <w:szCs w:val="24"/>
        </w:rPr>
        <w:t>telefonic</w:t>
      </w:r>
      <w:proofErr w:type="spellEnd"/>
      <w:r w:rsidR="002A0850" w:rsidRPr="00D03A64">
        <w:rPr>
          <w:rFonts w:ascii="Arial" w:hAnsi="Arial" w:cs="Arial"/>
          <w:sz w:val="24"/>
          <w:szCs w:val="24"/>
        </w:rPr>
        <w:t xml:space="preserve">, </w:t>
      </w:r>
      <w:r w:rsidR="00BA03EF" w:rsidRPr="00D03A64">
        <w:rPr>
          <w:rFonts w:ascii="Arial" w:hAnsi="Arial" w:cs="Arial"/>
          <w:sz w:val="24"/>
          <w:szCs w:val="24"/>
        </w:rPr>
        <w:t xml:space="preserve">personal </w:t>
      </w:r>
      <w:proofErr w:type="spellStart"/>
      <w:r w:rsidR="00BA03EF" w:rsidRPr="00D03A64">
        <w:rPr>
          <w:rFonts w:ascii="Arial" w:hAnsi="Arial" w:cs="Arial"/>
          <w:sz w:val="24"/>
          <w:szCs w:val="24"/>
        </w:rPr>
        <w:t>sau</w:t>
      </w:r>
      <w:proofErr w:type="spellEnd"/>
      <w:r w:rsidR="00BA03EF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3EF" w:rsidRPr="00D03A64">
        <w:rPr>
          <w:rFonts w:ascii="Arial" w:hAnsi="Arial" w:cs="Arial"/>
          <w:sz w:val="24"/>
          <w:szCs w:val="24"/>
        </w:rPr>
        <w:t>prin</w:t>
      </w:r>
      <w:proofErr w:type="spellEnd"/>
      <w:r w:rsidR="00BA03EF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3EF" w:rsidRPr="00D03A64">
        <w:rPr>
          <w:rFonts w:ascii="Arial" w:hAnsi="Arial" w:cs="Arial"/>
          <w:sz w:val="24"/>
          <w:szCs w:val="24"/>
        </w:rPr>
        <w:t>alte</w:t>
      </w:r>
      <w:proofErr w:type="spellEnd"/>
      <w:r w:rsidR="00BA03EF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3EF" w:rsidRPr="00D03A64">
        <w:rPr>
          <w:rFonts w:ascii="Arial" w:hAnsi="Arial" w:cs="Arial"/>
          <w:sz w:val="24"/>
          <w:szCs w:val="24"/>
        </w:rPr>
        <w:t>metode</w:t>
      </w:r>
      <w:proofErr w:type="spellEnd"/>
      <w:r w:rsidR="00BA03EF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A03EF" w:rsidRPr="00D03A64">
        <w:rPr>
          <w:rFonts w:ascii="Arial" w:hAnsi="Arial" w:cs="Arial"/>
          <w:sz w:val="24"/>
          <w:szCs w:val="24"/>
        </w:rPr>
        <w:t>comunicare</w:t>
      </w:r>
      <w:proofErr w:type="spellEnd"/>
      <w:r w:rsidR="00BA03EF" w:rsidRPr="00D03A6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A03EF" w:rsidRPr="00D03A64">
        <w:rPr>
          <w:rFonts w:ascii="Arial" w:hAnsi="Arial" w:cs="Arial"/>
          <w:sz w:val="24"/>
          <w:szCs w:val="24"/>
        </w:rPr>
        <w:t>mesagerie</w:t>
      </w:r>
      <w:proofErr w:type="spellEnd"/>
      <w:r w:rsidR="00BA03EF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3EF" w:rsidRPr="00D03A64">
        <w:rPr>
          <w:rFonts w:ascii="Arial" w:hAnsi="Arial" w:cs="Arial"/>
          <w:sz w:val="24"/>
          <w:szCs w:val="24"/>
        </w:rPr>
        <w:t>telefonică</w:t>
      </w:r>
      <w:proofErr w:type="spellEnd"/>
      <w:r w:rsidR="005F3931" w:rsidRPr="00D03A64">
        <w:rPr>
          <w:rFonts w:ascii="Arial" w:hAnsi="Arial" w:cs="Arial"/>
          <w:sz w:val="24"/>
          <w:szCs w:val="24"/>
        </w:rPr>
        <w:t>)</w:t>
      </w:r>
      <w:r w:rsidR="00BA03EF"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A03EF" w:rsidRPr="00D03A64">
        <w:rPr>
          <w:rFonts w:ascii="Arial" w:hAnsi="Arial" w:cs="Arial"/>
          <w:sz w:val="24"/>
          <w:szCs w:val="24"/>
        </w:rPr>
        <w:t>în</w:t>
      </w:r>
      <w:proofErr w:type="spellEnd"/>
      <w:r w:rsidR="00BA03EF" w:rsidRPr="00D03A64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BA03EF" w:rsidRPr="00D03A64">
        <w:rPr>
          <w:rFonts w:ascii="Arial" w:hAnsi="Arial" w:cs="Arial"/>
          <w:sz w:val="24"/>
          <w:szCs w:val="24"/>
        </w:rPr>
        <w:t>va</w:t>
      </w:r>
      <w:proofErr w:type="spellEnd"/>
      <w:r w:rsidR="00BA03EF" w:rsidRPr="00D03A64">
        <w:rPr>
          <w:rFonts w:ascii="Arial" w:hAnsi="Arial" w:cs="Arial"/>
          <w:sz w:val="24"/>
          <w:szCs w:val="24"/>
        </w:rPr>
        <w:t xml:space="preserve"> fi </w:t>
      </w:r>
      <w:proofErr w:type="spellStart"/>
      <w:r w:rsidR="00BA03EF" w:rsidRPr="00D03A64">
        <w:rPr>
          <w:rFonts w:ascii="Arial" w:hAnsi="Arial" w:cs="Arial"/>
          <w:sz w:val="24"/>
          <w:szCs w:val="24"/>
        </w:rPr>
        <w:t>anunțat</w:t>
      </w:r>
      <w:proofErr w:type="spellEnd"/>
      <w:r w:rsidR="00BA03EF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3EF" w:rsidRPr="00D03A64">
        <w:rPr>
          <w:rFonts w:ascii="Arial" w:hAnsi="Arial" w:cs="Arial"/>
          <w:sz w:val="24"/>
          <w:szCs w:val="24"/>
        </w:rPr>
        <w:t>despre</w:t>
      </w:r>
      <w:proofErr w:type="spellEnd"/>
      <w:r w:rsidR="00BA03EF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3EF" w:rsidRPr="00D03A64">
        <w:rPr>
          <w:rFonts w:ascii="Arial" w:hAnsi="Arial" w:cs="Arial"/>
          <w:sz w:val="24"/>
          <w:szCs w:val="24"/>
        </w:rPr>
        <w:t>rezultatul</w:t>
      </w:r>
      <w:proofErr w:type="spellEnd"/>
      <w:r w:rsidR="00BA03EF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3EF" w:rsidRPr="00D03A64">
        <w:rPr>
          <w:rFonts w:ascii="Arial" w:hAnsi="Arial" w:cs="Arial"/>
          <w:sz w:val="24"/>
          <w:szCs w:val="24"/>
        </w:rPr>
        <w:t>evaluării</w:t>
      </w:r>
      <w:proofErr w:type="spellEnd"/>
      <w:r w:rsidR="00BA03EF" w:rsidRPr="00D03A64">
        <w:rPr>
          <w:rFonts w:ascii="Arial" w:hAnsi="Arial" w:cs="Arial"/>
          <w:sz w:val="24"/>
          <w:szCs w:val="24"/>
        </w:rPr>
        <w:t>.</w:t>
      </w:r>
    </w:p>
    <w:p w14:paraId="2A8B1BDD" w14:textId="7BDF0463" w:rsidR="00BA03EF" w:rsidRPr="00D03A64" w:rsidRDefault="00BA03EF" w:rsidP="00BA03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Notificarea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include </w:t>
      </w:r>
      <w:proofErr w:type="spellStart"/>
      <w:r w:rsidRPr="00D03A64">
        <w:rPr>
          <w:rFonts w:ascii="Arial" w:hAnsi="Arial" w:cs="Arial"/>
          <w:sz w:val="24"/>
          <w:szCs w:val="24"/>
        </w:rPr>
        <w:t>informaţii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sz w:val="24"/>
          <w:szCs w:val="24"/>
        </w:rPr>
        <w:t>privire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sz w:val="24"/>
          <w:szCs w:val="24"/>
        </w:rPr>
        <w:t>statutul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dosarului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urma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evaluării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şi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modalitatea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depunere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sz w:val="24"/>
          <w:szCs w:val="24"/>
        </w:rPr>
        <w:t>contestaţiilor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către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aplicantii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nemulţumiţi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rezultatul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evaluării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cazul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D03A64">
        <w:rPr>
          <w:rFonts w:ascii="Arial" w:hAnsi="Arial" w:cs="Arial"/>
          <w:sz w:val="24"/>
          <w:szCs w:val="24"/>
        </w:rPr>
        <w:t>dosarul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înscriere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este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eligibil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notificarea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informa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candidații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sz w:val="24"/>
          <w:szCs w:val="24"/>
        </w:rPr>
        <w:t>privire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intrarea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etapa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evaluare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selecția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finală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detalia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criteriile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departajare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îndeplinite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candidat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criterii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necesare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întocmirea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listei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finale a </w:t>
      </w:r>
      <w:proofErr w:type="spellStart"/>
      <w:r w:rsidRPr="00D03A64">
        <w:rPr>
          <w:rFonts w:ascii="Arial" w:hAnsi="Arial" w:cs="Arial"/>
          <w:sz w:val="24"/>
          <w:szCs w:val="24"/>
        </w:rPr>
        <w:t>participanților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03A64">
        <w:rPr>
          <w:rFonts w:ascii="Arial" w:hAnsi="Arial" w:cs="Arial"/>
          <w:sz w:val="24"/>
          <w:szCs w:val="24"/>
        </w:rPr>
        <w:t>grupului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) din </w:t>
      </w:r>
      <w:proofErr w:type="spellStart"/>
      <w:r w:rsidRPr="00D03A64">
        <w:rPr>
          <w:rFonts w:ascii="Arial" w:hAnsi="Arial" w:cs="Arial"/>
          <w:sz w:val="24"/>
          <w:szCs w:val="24"/>
        </w:rPr>
        <w:t>cadrul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proiectului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cazul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care un </w:t>
      </w:r>
      <w:proofErr w:type="spellStart"/>
      <w:r w:rsidRPr="00D03A64">
        <w:rPr>
          <w:rFonts w:ascii="Arial" w:hAnsi="Arial" w:cs="Arial"/>
          <w:sz w:val="24"/>
          <w:szCs w:val="24"/>
        </w:rPr>
        <w:t>dosar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este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declarat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neeligibil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fi indicate </w:t>
      </w:r>
      <w:proofErr w:type="spellStart"/>
      <w:r w:rsidRPr="00D03A64">
        <w:rPr>
          <w:rFonts w:ascii="Arial" w:hAnsi="Arial" w:cs="Arial"/>
          <w:sz w:val="24"/>
          <w:szCs w:val="24"/>
        </w:rPr>
        <w:t>criteriile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eligibilitate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care nu au </w:t>
      </w:r>
      <w:proofErr w:type="spellStart"/>
      <w:r w:rsidRPr="00D03A64">
        <w:rPr>
          <w:rFonts w:ascii="Arial" w:hAnsi="Arial" w:cs="Arial"/>
          <w:sz w:val="24"/>
          <w:szCs w:val="24"/>
        </w:rPr>
        <w:t>fost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îndeplinite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precum </w:t>
      </w:r>
      <w:proofErr w:type="spellStart"/>
      <w:r w:rsidRPr="00D03A64">
        <w:rPr>
          <w:rFonts w:ascii="Arial" w:hAnsi="Arial" w:cs="Arial"/>
          <w:sz w:val="24"/>
          <w:szCs w:val="24"/>
        </w:rPr>
        <w:t>şi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cauzele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care au </w:t>
      </w:r>
      <w:proofErr w:type="spellStart"/>
      <w:r w:rsidRPr="00D03A64">
        <w:rPr>
          <w:rFonts w:ascii="Arial" w:hAnsi="Arial" w:cs="Arial"/>
          <w:sz w:val="24"/>
          <w:szCs w:val="24"/>
        </w:rPr>
        <w:t>condus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sz w:val="24"/>
          <w:szCs w:val="24"/>
        </w:rPr>
        <w:t>neeligibilitatea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dosarului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înscriere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. </w:t>
      </w:r>
    </w:p>
    <w:p w14:paraId="35B83D5B" w14:textId="3B71B2BD" w:rsidR="00A16CD9" w:rsidRPr="00D03A64" w:rsidRDefault="00A16CD9" w:rsidP="000F5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lastRenderedPageBreak/>
        <w:t>Solicitantul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are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obligaţia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lua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cunoştinţă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semnătură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F5B4C" w:rsidRPr="00D03A64">
        <w:rPr>
          <w:rFonts w:ascii="Arial" w:hAnsi="Arial" w:cs="Arial"/>
          <w:sz w:val="24"/>
          <w:szCs w:val="24"/>
        </w:rPr>
        <w:t>Notificare</w:t>
      </w:r>
      <w:proofErr w:type="spellEnd"/>
      <w:r w:rsidR="000F5B4C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5B4C" w:rsidRPr="00D03A64">
        <w:rPr>
          <w:rFonts w:ascii="Arial" w:hAnsi="Arial" w:cs="Arial"/>
          <w:sz w:val="24"/>
          <w:szCs w:val="24"/>
        </w:rPr>
        <w:t>privind</w:t>
      </w:r>
      <w:proofErr w:type="spellEnd"/>
      <w:r w:rsidR="000F5B4C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5B4C" w:rsidRPr="00D03A64">
        <w:rPr>
          <w:rFonts w:ascii="Arial" w:hAnsi="Arial" w:cs="Arial"/>
          <w:sz w:val="24"/>
          <w:szCs w:val="24"/>
        </w:rPr>
        <w:t>selectarea</w:t>
      </w:r>
      <w:proofErr w:type="spellEnd"/>
      <w:r w:rsidR="000F5B4C" w:rsidRPr="00D03A64">
        <w:rPr>
          <w:rFonts w:ascii="Arial" w:hAnsi="Arial" w:cs="Arial"/>
          <w:sz w:val="24"/>
          <w:szCs w:val="24"/>
        </w:rPr>
        <w:t>/</w:t>
      </w:r>
      <w:proofErr w:type="spellStart"/>
      <w:r w:rsidR="000F5B4C" w:rsidRPr="00D03A64">
        <w:rPr>
          <w:rFonts w:ascii="Arial" w:hAnsi="Arial" w:cs="Arial"/>
          <w:sz w:val="24"/>
          <w:szCs w:val="24"/>
        </w:rPr>
        <w:t>neselectarea</w:t>
      </w:r>
      <w:proofErr w:type="spellEnd"/>
      <w:r w:rsidR="000F5B4C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5B4C" w:rsidRPr="00D03A64">
        <w:rPr>
          <w:rFonts w:ascii="Arial" w:hAnsi="Arial" w:cs="Arial"/>
          <w:sz w:val="24"/>
          <w:szCs w:val="24"/>
        </w:rPr>
        <w:t>dosarului</w:t>
      </w:r>
      <w:proofErr w:type="spellEnd"/>
      <w:r w:rsidR="000F5B4C"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04237" w:rsidRPr="00D03A64">
        <w:rPr>
          <w:rFonts w:ascii="Arial" w:hAnsi="Arial" w:cs="Arial"/>
          <w:sz w:val="24"/>
          <w:szCs w:val="24"/>
        </w:rPr>
        <w:t>candidatură</w:t>
      </w:r>
      <w:proofErr w:type="spellEnd"/>
      <w:r w:rsidR="000F5B4C" w:rsidRPr="00D03A64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cazul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care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solicitantul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nu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doreşte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semneze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luare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cunoştinţă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expertul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consemna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acest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fapt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F5B4C"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="000F5B4C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F5B4C" w:rsidRPr="00D03A64">
        <w:rPr>
          <w:rFonts w:ascii="Arial" w:hAnsi="Arial" w:cs="Arial"/>
          <w:color w:val="000000"/>
          <w:sz w:val="24"/>
          <w:szCs w:val="24"/>
        </w:rPr>
        <w:t>notificare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menţiunea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“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Solicitatul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refuză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semneze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>”.</w:t>
      </w:r>
    </w:p>
    <w:p w14:paraId="7183EFEB" w14:textId="3E651394" w:rsidR="00B6403D" w:rsidRPr="00FC5D58" w:rsidRDefault="00BA03EF" w:rsidP="00B64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C5D58">
        <w:rPr>
          <w:rFonts w:ascii="Arial" w:hAnsi="Arial" w:cs="Arial"/>
          <w:b/>
          <w:bCs/>
          <w:color w:val="000000"/>
          <w:sz w:val="24"/>
          <w:szCs w:val="24"/>
        </w:rPr>
        <w:t>Aplicanţii</w:t>
      </w:r>
      <w:proofErr w:type="spellEnd"/>
      <w:r w:rsidRPr="00FC5D58">
        <w:rPr>
          <w:rFonts w:ascii="Arial" w:hAnsi="Arial" w:cs="Arial"/>
          <w:b/>
          <w:bCs/>
          <w:color w:val="000000"/>
          <w:sz w:val="24"/>
          <w:szCs w:val="24"/>
        </w:rPr>
        <w:t xml:space="preserve"> au la </w:t>
      </w:r>
      <w:proofErr w:type="spellStart"/>
      <w:r w:rsidRPr="00FC5D58">
        <w:rPr>
          <w:rFonts w:ascii="Arial" w:hAnsi="Arial" w:cs="Arial"/>
          <w:b/>
          <w:bCs/>
          <w:color w:val="000000"/>
          <w:sz w:val="24"/>
          <w:szCs w:val="24"/>
        </w:rPr>
        <w:t>dispoziţie</w:t>
      </w:r>
      <w:proofErr w:type="spellEnd"/>
      <w:r w:rsidRPr="00FC5D58">
        <w:rPr>
          <w:rFonts w:ascii="Arial" w:hAnsi="Arial" w:cs="Arial"/>
          <w:b/>
          <w:bCs/>
          <w:color w:val="000000"/>
          <w:sz w:val="24"/>
          <w:szCs w:val="24"/>
        </w:rPr>
        <w:t xml:space="preserve"> 3 </w:t>
      </w:r>
      <w:proofErr w:type="spellStart"/>
      <w:r w:rsidRPr="00FC5D58">
        <w:rPr>
          <w:rFonts w:ascii="Arial" w:hAnsi="Arial" w:cs="Arial"/>
          <w:b/>
          <w:bCs/>
          <w:color w:val="000000"/>
          <w:sz w:val="24"/>
          <w:szCs w:val="24"/>
        </w:rPr>
        <w:t>zile</w:t>
      </w:r>
      <w:proofErr w:type="spellEnd"/>
      <w:r w:rsidRPr="00FC5D5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C5D58">
        <w:rPr>
          <w:rFonts w:ascii="Arial" w:hAnsi="Arial" w:cs="Arial"/>
          <w:b/>
          <w:bCs/>
          <w:color w:val="000000"/>
          <w:sz w:val="24"/>
          <w:szCs w:val="24"/>
        </w:rPr>
        <w:t>lucrătoare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la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primirea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notificării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privind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rezultatul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evaluării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dosarului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înscriere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postarea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pe site-ul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proiectului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="000F5B4C" w:rsidRPr="00FC5D58">
        <w:rPr>
          <w:rFonts w:ascii="Arial" w:hAnsi="Arial" w:cs="Arial"/>
          <w:sz w:val="24"/>
          <w:szCs w:val="24"/>
        </w:rPr>
        <w:t>Centralizatorul</w:t>
      </w:r>
      <w:proofErr w:type="spellEnd"/>
      <w:r w:rsidR="000F5B4C" w:rsidRPr="00FC5D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5B4C" w:rsidRPr="00FC5D58">
        <w:rPr>
          <w:rFonts w:ascii="Arial" w:hAnsi="Arial" w:cs="Arial"/>
          <w:sz w:val="24"/>
          <w:szCs w:val="24"/>
        </w:rPr>
        <w:t>propunerilor</w:t>
      </w:r>
      <w:proofErr w:type="spellEnd"/>
      <w:r w:rsidR="000F5B4C" w:rsidRPr="00FC5D5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F5B4C" w:rsidRPr="00FC5D58">
        <w:rPr>
          <w:rFonts w:ascii="Arial" w:hAnsi="Arial" w:cs="Arial"/>
          <w:sz w:val="24"/>
          <w:szCs w:val="24"/>
        </w:rPr>
        <w:t>selecție</w:t>
      </w:r>
      <w:proofErr w:type="spellEnd"/>
      <w:r w:rsidR="000F5B4C" w:rsidRPr="00FC5D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5B4C" w:rsidRPr="00FC5D58">
        <w:rPr>
          <w:rFonts w:ascii="Arial" w:hAnsi="Arial" w:cs="Arial"/>
          <w:sz w:val="24"/>
          <w:szCs w:val="24"/>
        </w:rPr>
        <w:t>pentru</w:t>
      </w:r>
      <w:proofErr w:type="spellEnd"/>
      <w:r w:rsidR="000F5B4C" w:rsidRPr="00FC5D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5B4C" w:rsidRPr="00FC5D58">
        <w:rPr>
          <w:rFonts w:ascii="Arial" w:hAnsi="Arial" w:cs="Arial"/>
          <w:sz w:val="24"/>
          <w:szCs w:val="24"/>
        </w:rPr>
        <w:t>activitățile</w:t>
      </w:r>
      <w:proofErr w:type="spellEnd"/>
      <w:r w:rsidR="000F5B4C" w:rsidRPr="00FC5D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5B4C" w:rsidRPr="00FC5D58">
        <w:rPr>
          <w:rFonts w:ascii="Arial" w:hAnsi="Arial" w:cs="Arial"/>
          <w:sz w:val="24"/>
          <w:szCs w:val="24"/>
        </w:rPr>
        <w:t>proiectului</w:t>
      </w:r>
      <w:proofErr w:type="spellEnd"/>
      <w:r w:rsidR="000F5B4C" w:rsidRPr="00FC5D58">
        <w:rPr>
          <w:rFonts w:ascii="Arial" w:hAnsi="Arial" w:cs="Arial"/>
          <w:sz w:val="24"/>
          <w:szCs w:val="24"/>
        </w:rPr>
        <w:t xml:space="preserve"> </w:t>
      </w:r>
      <w:r w:rsidR="0056593E" w:rsidRPr="00FC5D58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56593E" w:rsidRPr="00FC5D58">
        <w:rPr>
          <w:rFonts w:ascii="Arial" w:hAnsi="Arial" w:cs="Arial"/>
          <w:sz w:val="24"/>
          <w:szCs w:val="24"/>
        </w:rPr>
        <w:t>Intermediar</w:t>
      </w:r>
      <w:proofErr w:type="spellEnd"/>
      <w:r w:rsidR="0056593E"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5D58">
        <w:rPr>
          <w:rFonts w:ascii="Arial" w:hAnsi="Arial" w:cs="Arial"/>
          <w:b/>
          <w:bCs/>
          <w:color w:val="000000"/>
          <w:sz w:val="24"/>
          <w:szCs w:val="24"/>
        </w:rPr>
        <w:t>pentru</w:t>
      </w:r>
      <w:proofErr w:type="spellEnd"/>
      <w:r w:rsidRPr="00FC5D58">
        <w:rPr>
          <w:rFonts w:ascii="Arial" w:hAnsi="Arial" w:cs="Arial"/>
          <w:b/>
          <w:bCs/>
          <w:color w:val="000000"/>
          <w:sz w:val="24"/>
          <w:szCs w:val="24"/>
        </w:rPr>
        <w:t xml:space="preserve"> a </w:t>
      </w:r>
      <w:proofErr w:type="spellStart"/>
      <w:r w:rsidRPr="00FC5D58">
        <w:rPr>
          <w:rFonts w:ascii="Arial" w:hAnsi="Arial" w:cs="Arial"/>
          <w:b/>
          <w:bCs/>
          <w:color w:val="000000"/>
          <w:sz w:val="24"/>
          <w:szCs w:val="24"/>
        </w:rPr>
        <w:t>depune</w:t>
      </w:r>
      <w:proofErr w:type="spellEnd"/>
      <w:r w:rsidRPr="00FC5D5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C5D58">
        <w:rPr>
          <w:rFonts w:ascii="Arial" w:hAnsi="Arial" w:cs="Arial"/>
          <w:b/>
          <w:bCs/>
          <w:color w:val="000000"/>
          <w:sz w:val="24"/>
          <w:szCs w:val="24"/>
        </w:rPr>
        <w:t>contestaţii</w:t>
      </w:r>
      <w:proofErr w:type="spellEnd"/>
      <w:r w:rsidRPr="00FC5D58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826273" w:rsidRPr="00FC5D5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08D2189" w14:textId="77777777" w:rsidR="00FC5D58" w:rsidRDefault="00826273" w:rsidP="00B64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</w:t>
      </w:r>
      <w:r w:rsidRPr="00D03A64">
        <w:rPr>
          <w:rFonts w:ascii="Arial" w:hAnsi="Arial" w:cs="Arial"/>
          <w:sz w:val="24"/>
          <w:szCs w:val="24"/>
        </w:rPr>
        <w:t>ontestaţiile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03A64">
        <w:rPr>
          <w:rFonts w:ascii="Arial" w:hAnsi="Arial" w:cs="Arial"/>
          <w:sz w:val="24"/>
          <w:szCs w:val="24"/>
        </w:rPr>
        <w:t>depun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sz w:val="24"/>
          <w:szCs w:val="24"/>
        </w:rPr>
        <w:t>sediul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Asociației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Apiromi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situat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sat Panic, nr.1/S, </w:t>
      </w:r>
      <w:proofErr w:type="spellStart"/>
      <w:r w:rsidRPr="00D03A64">
        <w:rPr>
          <w:rFonts w:ascii="Arial" w:hAnsi="Arial" w:cs="Arial"/>
          <w:sz w:val="24"/>
          <w:szCs w:val="24"/>
        </w:rPr>
        <w:t>comuna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Hereclean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județul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Șălaj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D03A64">
        <w:rPr>
          <w:rFonts w:ascii="Arial" w:hAnsi="Arial" w:cs="Arial"/>
          <w:sz w:val="24"/>
          <w:szCs w:val="24"/>
        </w:rPr>
        <w:t>trimit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pe </w:t>
      </w:r>
      <w:proofErr w:type="spellStart"/>
      <w:r w:rsidRPr="00D03A64">
        <w:rPr>
          <w:rFonts w:ascii="Arial" w:hAnsi="Arial" w:cs="Arial"/>
          <w:sz w:val="24"/>
          <w:szCs w:val="24"/>
        </w:rPr>
        <w:t>adresa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e-mail: </w:t>
      </w:r>
      <w:hyperlink r:id="rId11" w:history="1">
        <w:r w:rsidRPr="00D03A64">
          <w:rPr>
            <w:rStyle w:val="Hyperlink"/>
            <w:rFonts w:ascii="Arial" w:hAnsi="Arial" w:cs="Arial"/>
            <w:sz w:val="24"/>
            <w:szCs w:val="24"/>
          </w:rPr>
          <w:t>recrutaretovishat@gmail.com</w:t>
        </w:r>
      </w:hyperlink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03A64">
        <w:rPr>
          <w:rFonts w:ascii="Arial" w:hAnsi="Arial" w:cs="Arial"/>
          <w:sz w:val="24"/>
          <w:szCs w:val="24"/>
        </w:rPr>
        <w:t>trimit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curierat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sz w:val="24"/>
          <w:szCs w:val="24"/>
        </w:rPr>
        <w:t>confirmare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primire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termen de 3 </w:t>
      </w:r>
      <w:proofErr w:type="spellStart"/>
      <w:r w:rsidRPr="00D03A64">
        <w:rPr>
          <w:rFonts w:ascii="Arial" w:hAnsi="Arial" w:cs="Arial"/>
          <w:sz w:val="24"/>
          <w:szCs w:val="24"/>
        </w:rPr>
        <w:t>zile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lucrătoare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D03A64">
        <w:rPr>
          <w:rFonts w:ascii="Arial" w:hAnsi="Arial" w:cs="Arial"/>
          <w:sz w:val="24"/>
          <w:szCs w:val="24"/>
        </w:rPr>
        <w:t>primirea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notificării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Acestea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fi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reevaluate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către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46" w:name="_Hlk69223772"/>
      <w:proofErr w:type="spellStart"/>
      <w:r w:rsidRPr="00B32DD8">
        <w:rPr>
          <w:rFonts w:ascii="Arial" w:hAnsi="Arial" w:cs="Arial"/>
          <w:color w:val="000000"/>
          <w:sz w:val="24"/>
          <w:szCs w:val="24"/>
        </w:rPr>
        <w:t>Comitetul</w:t>
      </w:r>
      <w:proofErr w:type="spellEnd"/>
      <w:r w:rsidRPr="00B32DD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B32DD8">
        <w:rPr>
          <w:rFonts w:ascii="Arial" w:hAnsi="Arial" w:cs="Arial"/>
          <w:color w:val="000000"/>
          <w:sz w:val="24"/>
          <w:szCs w:val="24"/>
        </w:rPr>
        <w:t>Soluţionare</w:t>
      </w:r>
      <w:proofErr w:type="spellEnd"/>
      <w:r w:rsidRPr="00B32DD8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B32DD8">
        <w:rPr>
          <w:rFonts w:ascii="Arial" w:hAnsi="Arial" w:cs="Arial"/>
          <w:color w:val="000000"/>
          <w:sz w:val="24"/>
          <w:szCs w:val="24"/>
        </w:rPr>
        <w:t>Contestaţiilor</w:t>
      </w:r>
      <w:proofErr w:type="spellEnd"/>
      <w:r w:rsidRPr="00B32DD8">
        <w:rPr>
          <w:rFonts w:ascii="Arial" w:hAnsi="Arial" w:cs="Arial"/>
          <w:color w:val="000000"/>
          <w:sz w:val="24"/>
          <w:szCs w:val="24"/>
        </w:rPr>
        <w:t xml:space="preserve"> format</w:t>
      </w:r>
      <w:r w:rsidRPr="00D03A64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Managerul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proiect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Asistentul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Manager</w:t>
      </w:r>
      <w:bookmarkEnd w:id="46"/>
      <w:r w:rsidRPr="00D03A64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cazul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care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nici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un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solicitant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nu 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contestat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rezultatul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evaluării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trece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direct la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procedura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selecție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persoanelor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care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face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parte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grupul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3DE0E085" w14:textId="46ACDC52" w:rsidR="00826273" w:rsidRDefault="00826273" w:rsidP="00B64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Termenul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soluționare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sz w:val="24"/>
          <w:szCs w:val="24"/>
        </w:rPr>
        <w:t>tuturor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contestațiilor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este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de 3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zile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lucrătoare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D03A64">
        <w:rPr>
          <w:rFonts w:ascii="Arial" w:hAnsi="Arial" w:cs="Arial"/>
          <w:sz w:val="24"/>
          <w:szCs w:val="24"/>
        </w:rPr>
        <w:t>expirarea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termenului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depunere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sz w:val="24"/>
          <w:szCs w:val="24"/>
        </w:rPr>
        <w:t>contestațiilor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poate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D03A64">
        <w:rPr>
          <w:rFonts w:ascii="Arial" w:hAnsi="Arial" w:cs="Arial"/>
          <w:sz w:val="24"/>
          <w:szCs w:val="24"/>
        </w:rPr>
        <w:t>prelungit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sz w:val="24"/>
          <w:szCs w:val="24"/>
        </w:rPr>
        <w:t>încă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maxim 3 </w:t>
      </w:r>
      <w:proofErr w:type="spellStart"/>
      <w:r w:rsidRPr="00D03A64">
        <w:rPr>
          <w:rFonts w:ascii="Arial" w:hAnsi="Arial" w:cs="Arial"/>
          <w:sz w:val="24"/>
          <w:szCs w:val="24"/>
        </w:rPr>
        <w:t>zile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lucrătoare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dacă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numărul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contestații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depășește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procentul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25% din </w:t>
      </w:r>
      <w:proofErr w:type="spellStart"/>
      <w:r w:rsidRPr="00D03A64">
        <w:rPr>
          <w:rFonts w:ascii="Arial" w:hAnsi="Arial" w:cs="Arial"/>
          <w:sz w:val="24"/>
          <w:szCs w:val="24"/>
        </w:rPr>
        <w:t>totalul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dosarelor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candidatură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depuse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. </w:t>
      </w:r>
    </w:p>
    <w:p w14:paraId="77121CC3" w14:textId="77777777" w:rsidR="00826273" w:rsidRPr="00D03A64" w:rsidRDefault="00826273" w:rsidP="00B64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3A64">
        <w:rPr>
          <w:rFonts w:ascii="Arial" w:hAnsi="Arial" w:cs="Arial"/>
          <w:b/>
          <w:bCs/>
          <w:sz w:val="24"/>
          <w:szCs w:val="24"/>
        </w:rPr>
        <w:t xml:space="preserve">IMPORTANT! </w:t>
      </w:r>
    </w:p>
    <w:p w14:paraId="0CE66BDD" w14:textId="77777777" w:rsidR="00826273" w:rsidRPr="00D03A64" w:rsidRDefault="00826273" w:rsidP="0082627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Reevaluarea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dosarelor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înscriere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urma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contestațiilor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03A64">
        <w:rPr>
          <w:rFonts w:ascii="Arial" w:hAnsi="Arial" w:cs="Arial"/>
          <w:sz w:val="24"/>
          <w:szCs w:val="24"/>
        </w:rPr>
        <w:t>realizează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baza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documentelor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depuse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odată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sz w:val="24"/>
          <w:szCs w:val="24"/>
        </w:rPr>
        <w:t>Cererea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înscriere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03A64">
        <w:rPr>
          <w:rFonts w:ascii="Arial" w:hAnsi="Arial" w:cs="Arial"/>
          <w:sz w:val="24"/>
          <w:szCs w:val="24"/>
        </w:rPr>
        <w:t>Documentele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suplimentare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depuse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sz w:val="24"/>
          <w:szCs w:val="24"/>
        </w:rPr>
        <w:t>contestație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pot fi </w:t>
      </w:r>
      <w:proofErr w:type="spellStart"/>
      <w:r w:rsidRPr="00D03A64">
        <w:rPr>
          <w:rFonts w:ascii="Arial" w:hAnsi="Arial" w:cs="Arial"/>
          <w:sz w:val="24"/>
          <w:szCs w:val="24"/>
        </w:rPr>
        <w:t>luate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considerare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numai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situația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D03A64">
        <w:rPr>
          <w:rFonts w:ascii="Arial" w:hAnsi="Arial" w:cs="Arial"/>
          <w:sz w:val="24"/>
          <w:szCs w:val="24"/>
        </w:rPr>
        <w:t>acestea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D03A64">
        <w:rPr>
          <w:rFonts w:ascii="Arial" w:hAnsi="Arial" w:cs="Arial"/>
          <w:sz w:val="24"/>
          <w:szCs w:val="24"/>
        </w:rPr>
        <w:t>fac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parte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D03A64">
        <w:rPr>
          <w:rFonts w:ascii="Arial" w:hAnsi="Arial" w:cs="Arial"/>
          <w:sz w:val="24"/>
          <w:szCs w:val="24"/>
        </w:rPr>
        <w:t>categoria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documentelor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D03A64">
        <w:rPr>
          <w:rFonts w:ascii="Arial" w:hAnsi="Arial" w:cs="Arial"/>
          <w:sz w:val="24"/>
          <w:szCs w:val="24"/>
        </w:rPr>
        <w:t>trebuie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depuse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obligatoriu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sz w:val="24"/>
          <w:szCs w:val="24"/>
        </w:rPr>
        <w:t>dosarul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înscriere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. </w:t>
      </w:r>
    </w:p>
    <w:p w14:paraId="15DC4D60" w14:textId="6BBF2867" w:rsidR="00826273" w:rsidRPr="00826273" w:rsidRDefault="00826273" w:rsidP="0082627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Expertul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GT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propune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managerului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proiect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avizarea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Raportului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soluționare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contestațiilor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Anexa</w:t>
      </w:r>
      <w:proofErr w:type="spellEnd"/>
      <w:r w:rsidRPr="00D03A6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D03A64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D03A64">
        <w:rPr>
          <w:rFonts w:ascii="Arial" w:hAnsi="Arial" w:cs="Arial"/>
          <w:b/>
          <w:bCs/>
          <w:sz w:val="24"/>
          <w:szCs w:val="24"/>
        </w:rPr>
        <w:t>)</w:t>
      </w:r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transmite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listele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finale </w:t>
      </w:r>
      <w:proofErr w:type="spellStart"/>
      <w:r w:rsidRPr="00D03A64">
        <w:rPr>
          <w:rFonts w:ascii="Arial" w:hAnsi="Arial" w:cs="Arial"/>
          <w:sz w:val="24"/>
          <w:szCs w:val="24"/>
        </w:rPr>
        <w:t>rezultate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urma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acestei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etape</w:t>
      </w:r>
      <w:proofErr w:type="spellEnd"/>
      <w:r w:rsidRPr="00D03A64">
        <w:rPr>
          <w:rFonts w:ascii="Arial" w:hAnsi="Arial" w:cs="Arial"/>
          <w:sz w:val="24"/>
          <w:szCs w:val="24"/>
        </w:rPr>
        <w:t>.</w:t>
      </w:r>
    </w:p>
    <w:p w14:paraId="3D3B4E88" w14:textId="77777777" w:rsidR="00826273" w:rsidRPr="00D03A64" w:rsidRDefault="00826273" w:rsidP="0082627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Decizia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înscriere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D03A64">
        <w:rPr>
          <w:rFonts w:ascii="Arial" w:hAnsi="Arial" w:cs="Arial"/>
          <w:sz w:val="24"/>
          <w:szCs w:val="24"/>
        </w:rPr>
        <w:t>luată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transmiterea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spre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verificare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avizare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către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Managerul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Proiect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Coordonator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P1 a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Centralizatorul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propunerilor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selecție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activitățile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proiectului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- Final (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Anexa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1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D03A64">
        <w:rPr>
          <w:rFonts w:ascii="Arial" w:hAnsi="Arial" w:cs="Arial"/>
          <w:b/>
          <w:bCs/>
          <w:sz w:val="24"/>
          <w:szCs w:val="24"/>
        </w:rPr>
        <w:t>)</w:t>
      </w:r>
      <w:r w:rsidRPr="00D03A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03A64">
        <w:rPr>
          <w:rFonts w:ascii="Arial" w:hAnsi="Arial" w:cs="Arial"/>
          <w:sz w:val="24"/>
          <w:szCs w:val="24"/>
        </w:rPr>
        <w:t>Managerul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proiect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aviza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listele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finale cu </w:t>
      </w:r>
      <w:proofErr w:type="spellStart"/>
      <w:r w:rsidRPr="00D03A64">
        <w:rPr>
          <w:rFonts w:ascii="Arial" w:hAnsi="Arial" w:cs="Arial"/>
          <w:sz w:val="24"/>
          <w:szCs w:val="24"/>
        </w:rPr>
        <w:t>persoanele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selectate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. </w:t>
      </w:r>
    </w:p>
    <w:p w14:paraId="27408D94" w14:textId="77777777" w:rsidR="00826273" w:rsidRPr="00D03A64" w:rsidRDefault="00826273" w:rsidP="0082627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Aceasta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activitate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finaliza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centralizarea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rezultatelor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finale </w:t>
      </w:r>
      <w:proofErr w:type="spellStart"/>
      <w:r w:rsidRPr="00D03A64">
        <w:rPr>
          <w:rFonts w:ascii="Arial" w:hAnsi="Arial" w:cs="Arial"/>
          <w:sz w:val="24"/>
          <w:szCs w:val="24"/>
        </w:rPr>
        <w:t>si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diseminarea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acestora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catre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Expertul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GT </w:t>
      </w:r>
      <w:proofErr w:type="spellStart"/>
      <w:r w:rsidRPr="00D03A64">
        <w:rPr>
          <w:rFonts w:ascii="Arial" w:hAnsi="Arial" w:cs="Arial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mijloace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fizice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electronice</w:t>
      </w:r>
      <w:proofErr w:type="spellEnd"/>
      <w:r w:rsidRPr="00D03A64">
        <w:rPr>
          <w:rFonts w:ascii="Arial" w:hAnsi="Arial" w:cs="Arial"/>
          <w:sz w:val="24"/>
          <w:szCs w:val="24"/>
        </w:rPr>
        <w:t>.</w:t>
      </w:r>
    </w:p>
    <w:p w14:paraId="6DDD1056" w14:textId="78B78699" w:rsidR="003B63C0" w:rsidRDefault="00826273" w:rsidP="006743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termen de 3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zile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lucrătoare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de la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întocmirea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Centralizatorului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propunerilor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selecție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final,</w:t>
      </w:r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expertul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Grup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notifica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solicitanţii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privind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rezultatele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procesului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selecţie</w:t>
      </w:r>
      <w:proofErr w:type="spellEnd"/>
      <w:r w:rsidRPr="00D03A64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25298F55" w14:textId="502830A1" w:rsidR="00C56D1A" w:rsidRPr="00D03A64" w:rsidRDefault="00C56D1A" w:rsidP="006743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proofErr w:type="gramStart"/>
      <w:r w:rsidRPr="00C56D1A">
        <w:rPr>
          <w:rFonts w:ascii="Arial" w:hAnsi="Arial" w:cs="Arial"/>
          <w:color w:val="000000"/>
          <w:sz w:val="24"/>
          <w:szCs w:val="24"/>
        </w:rPr>
        <w:lastRenderedPageBreak/>
        <w:t>Anunțul</w:t>
      </w:r>
      <w:proofErr w:type="spellEnd"/>
      <w:r w:rsidRPr="00C56D1A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Pr="00C56D1A">
        <w:rPr>
          <w:rFonts w:ascii="Arial" w:hAnsi="Arial" w:cs="Arial"/>
          <w:color w:val="000000"/>
          <w:sz w:val="24"/>
          <w:szCs w:val="24"/>
        </w:rPr>
        <w:t>privind</w:t>
      </w:r>
      <w:proofErr w:type="spellEnd"/>
      <w:proofErr w:type="gramEnd"/>
      <w:r w:rsidRPr="00C56D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56D1A">
        <w:rPr>
          <w:rFonts w:ascii="Arial" w:hAnsi="Arial" w:cs="Arial"/>
          <w:color w:val="000000"/>
          <w:sz w:val="24"/>
          <w:szCs w:val="24"/>
        </w:rPr>
        <w:t>selectarea</w:t>
      </w:r>
      <w:proofErr w:type="spellEnd"/>
      <w:r w:rsidRPr="00C56D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56D1A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C56D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56D1A">
        <w:rPr>
          <w:rFonts w:ascii="Arial" w:hAnsi="Arial" w:cs="Arial"/>
          <w:color w:val="000000"/>
          <w:sz w:val="24"/>
          <w:szCs w:val="24"/>
        </w:rPr>
        <w:t>grupul</w:t>
      </w:r>
      <w:proofErr w:type="spellEnd"/>
      <w:r w:rsidRPr="00C56D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56D1A">
        <w:rPr>
          <w:rFonts w:ascii="Arial" w:hAnsi="Arial" w:cs="Arial"/>
          <w:color w:val="000000"/>
          <w:sz w:val="24"/>
          <w:szCs w:val="24"/>
        </w:rPr>
        <w:t>țintă</w:t>
      </w:r>
      <w:proofErr w:type="spellEnd"/>
      <w:r w:rsidRPr="00C56D1A">
        <w:rPr>
          <w:rFonts w:ascii="Arial" w:hAnsi="Arial" w:cs="Arial"/>
          <w:color w:val="000000"/>
          <w:sz w:val="24"/>
          <w:szCs w:val="24"/>
        </w:rPr>
        <w:t xml:space="preserve"> final se </w:t>
      </w:r>
      <w:proofErr w:type="spellStart"/>
      <w:r w:rsidRPr="00C56D1A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C56D1A">
        <w:rPr>
          <w:rFonts w:ascii="Arial" w:hAnsi="Arial" w:cs="Arial"/>
          <w:color w:val="000000"/>
          <w:sz w:val="24"/>
          <w:szCs w:val="24"/>
        </w:rPr>
        <w:t xml:space="preserve"> face </w:t>
      </w:r>
      <w:proofErr w:type="spellStart"/>
      <w:r w:rsidRPr="00C56D1A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C56D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intermediul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emailului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telefonic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personal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alte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metode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comunicare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03A64">
        <w:rPr>
          <w:rFonts w:ascii="Arial" w:hAnsi="Arial" w:cs="Arial"/>
          <w:sz w:val="24"/>
          <w:szCs w:val="24"/>
        </w:rPr>
        <w:t>mesagerie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telefonică</w:t>
      </w:r>
      <w:proofErr w:type="spellEnd"/>
      <w:r w:rsidRPr="00D03A64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17CAF">
        <w:rPr>
          <w:rFonts w:ascii="Arial" w:hAnsi="Arial" w:cs="Arial"/>
          <w:b/>
          <w:bCs/>
          <w:sz w:val="24"/>
          <w:szCs w:val="24"/>
          <w:lang w:val="ro-RO"/>
        </w:rPr>
        <w:t>Anex</w:t>
      </w:r>
      <w:r>
        <w:rPr>
          <w:rFonts w:ascii="Arial" w:hAnsi="Arial" w:cs="Arial"/>
          <w:b/>
          <w:bCs/>
          <w:sz w:val="24"/>
          <w:szCs w:val="24"/>
          <w:lang w:val="ro-RO"/>
        </w:rPr>
        <w:t>ei</w:t>
      </w:r>
      <w:r w:rsidRPr="00117CAF">
        <w:rPr>
          <w:rFonts w:ascii="Arial" w:hAnsi="Arial" w:cs="Arial"/>
          <w:b/>
          <w:bCs/>
          <w:sz w:val="24"/>
          <w:szCs w:val="24"/>
          <w:lang w:val="ro-RO"/>
        </w:rPr>
        <w:t xml:space="preserve"> 16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- </w:t>
      </w:r>
      <w:r w:rsidRPr="00066579">
        <w:rPr>
          <w:rFonts w:ascii="Arial" w:hAnsi="Arial" w:cs="Arial"/>
          <w:b/>
          <w:bCs/>
          <w:sz w:val="24"/>
          <w:szCs w:val="24"/>
          <w:lang w:val="ro-RO"/>
        </w:rPr>
        <w:t>Notificare privind selecția candidatului în Grupul Țintă</w:t>
      </w:r>
      <w:r>
        <w:rPr>
          <w:rFonts w:ascii="Arial" w:hAnsi="Arial" w:cs="Arial"/>
          <w:b/>
          <w:bCs/>
          <w:sz w:val="24"/>
          <w:szCs w:val="24"/>
          <w:lang w:val="ro-RO"/>
        </w:rPr>
        <w:t>.</w:t>
      </w:r>
    </w:p>
    <w:p w14:paraId="0D83EE6C" w14:textId="27EF51C1" w:rsidR="00BB3E92" w:rsidRPr="00D03A64" w:rsidRDefault="00BB3E92" w:rsidP="006743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urma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defășurării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procesului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înscriere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grupul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al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proiectului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există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mai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multe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variante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26C0E305" w14:textId="77777777" w:rsidR="00BB3E92" w:rsidRPr="00D03A64" w:rsidRDefault="00BB3E92" w:rsidP="00BB3E9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3A64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D03A64">
        <w:rPr>
          <w:rFonts w:ascii="Arial" w:hAnsi="Arial" w:cs="Arial"/>
          <w:sz w:val="24"/>
          <w:szCs w:val="24"/>
        </w:rPr>
        <w:t>Dacă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numărul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candidați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admiși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depășește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numărul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locuri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disponibile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cadrul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proiectului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sunt </w:t>
      </w:r>
      <w:proofErr w:type="spellStart"/>
      <w:r w:rsidRPr="00D03A64">
        <w:rPr>
          <w:rFonts w:ascii="Arial" w:hAnsi="Arial" w:cs="Arial"/>
          <w:sz w:val="24"/>
          <w:szCs w:val="24"/>
        </w:rPr>
        <w:t>acceptate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primele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250 de </w:t>
      </w:r>
      <w:proofErr w:type="spellStart"/>
      <w:r w:rsidRPr="00D03A64">
        <w:rPr>
          <w:rFonts w:ascii="Arial" w:hAnsi="Arial" w:cs="Arial"/>
          <w:sz w:val="24"/>
          <w:szCs w:val="24"/>
        </w:rPr>
        <w:t>dosare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aprobate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restul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fiind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incluși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lista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așteptare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; </w:t>
      </w:r>
    </w:p>
    <w:p w14:paraId="50D1FEBF" w14:textId="77777777" w:rsidR="00BB3E92" w:rsidRPr="00D03A64" w:rsidRDefault="00BB3E92" w:rsidP="00BB3E9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3A64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eventualitatea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retragerii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unui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participant </w:t>
      </w:r>
      <w:proofErr w:type="spellStart"/>
      <w:r w:rsidRPr="00D03A64">
        <w:rPr>
          <w:rFonts w:ascii="Arial" w:hAnsi="Arial" w:cs="Arial"/>
          <w:sz w:val="24"/>
          <w:szCs w:val="24"/>
        </w:rPr>
        <w:t>acesta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este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înlocuit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următorul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candidat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acceptat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Pr="00D03A64">
        <w:rPr>
          <w:rFonts w:ascii="Arial" w:hAnsi="Arial" w:cs="Arial"/>
          <w:sz w:val="24"/>
          <w:szCs w:val="24"/>
        </w:rPr>
        <w:t>criteriilor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eligibilitate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selecție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departajare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stabilite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. </w:t>
      </w:r>
    </w:p>
    <w:p w14:paraId="2326CD9D" w14:textId="77777777" w:rsidR="00BB3E92" w:rsidRPr="00D03A64" w:rsidRDefault="00BB3E92" w:rsidP="00BB3E9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3A64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D03A64">
        <w:rPr>
          <w:rFonts w:ascii="Arial" w:hAnsi="Arial" w:cs="Arial"/>
          <w:sz w:val="24"/>
          <w:szCs w:val="24"/>
        </w:rPr>
        <w:t>Dacă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numărul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candidați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admiși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este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mai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mic </w:t>
      </w:r>
      <w:proofErr w:type="spellStart"/>
      <w:r w:rsidRPr="00D03A64">
        <w:rPr>
          <w:rFonts w:ascii="Arial" w:hAnsi="Arial" w:cs="Arial"/>
          <w:sz w:val="24"/>
          <w:szCs w:val="24"/>
        </w:rPr>
        <w:t>decât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numărul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locuri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disponibile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procesul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03A64">
        <w:rPr>
          <w:rFonts w:ascii="Arial" w:hAnsi="Arial" w:cs="Arial"/>
          <w:sz w:val="24"/>
          <w:szCs w:val="24"/>
        </w:rPr>
        <w:t>reia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completarea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locurilor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rămase</w:t>
      </w:r>
      <w:proofErr w:type="spellEnd"/>
      <w:r w:rsidRPr="00D03A64">
        <w:rPr>
          <w:rFonts w:ascii="Arial" w:hAnsi="Arial" w:cs="Arial"/>
          <w:sz w:val="24"/>
          <w:szCs w:val="24"/>
        </w:rPr>
        <w:t>.</w:t>
      </w:r>
    </w:p>
    <w:p w14:paraId="7DBDAE53" w14:textId="0A9433C3" w:rsidR="00647222" w:rsidRPr="00D03A64" w:rsidRDefault="00B614CF" w:rsidP="00DF329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Rezultatele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finale nu </w:t>
      </w:r>
      <w:proofErr w:type="spellStart"/>
      <w:r w:rsidRPr="00D03A64">
        <w:rPr>
          <w:rFonts w:ascii="Arial" w:hAnsi="Arial" w:cs="Arial"/>
          <w:sz w:val="24"/>
          <w:szCs w:val="24"/>
        </w:rPr>
        <w:t>mai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pot fi </w:t>
      </w:r>
      <w:proofErr w:type="spellStart"/>
      <w:r w:rsidRPr="00D03A64">
        <w:rPr>
          <w:rFonts w:ascii="Arial" w:hAnsi="Arial" w:cs="Arial"/>
          <w:sz w:val="24"/>
          <w:szCs w:val="24"/>
        </w:rPr>
        <w:t>contestate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03A64">
        <w:rPr>
          <w:rFonts w:ascii="Arial" w:hAnsi="Arial" w:cs="Arial"/>
          <w:sz w:val="24"/>
          <w:szCs w:val="24"/>
        </w:rPr>
        <w:t>Dup</w:t>
      </w:r>
      <w:r w:rsidR="00DF329A" w:rsidRPr="00D03A64">
        <w:rPr>
          <w:rFonts w:ascii="Arial" w:hAnsi="Arial" w:cs="Arial"/>
          <w:sz w:val="24"/>
          <w:szCs w:val="24"/>
        </w:rPr>
        <w:t>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publicarea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rezultatelor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finale ale </w:t>
      </w:r>
      <w:proofErr w:type="spellStart"/>
      <w:r w:rsidRPr="00D03A64">
        <w:rPr>
          <w:rFonts w:ascii="Arial" w:hAnsi="Arial" w:cs="Arial"/>
          <w:sz w:val="24"/>
          <w:szCs w:val="24"/>
        </w:rPr>
        <w:t>selec</w:t>
      </w:r>
      <w:r w:rsidR="00DF329A" w:rsidRPr="00D03A64">
        <w:rPr>
          <w:rFonts w:ascii="Arial" w:hAnsi="Arial" w:cs="Arial"/>
          <w:sz w:val="24"/>
          <w:szCs w:val="24"/>
        </w:rPr>
        <w:t>ț</w:t>
      </w:r>
      <w:r w:rsidRPr="00D03A64">
        <w:rPr>
          <w:rFonts w:ascii="Arial" w:hAnsi="Arial" w:cs="Arial"/>
          <w:sz w:val="24"/>
          <w:szCs w:val="24"/>
        </w:rPr>
        <w:t>iei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urma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03A64">
        <w:rPr>
          <w:rFonts w:ascii="Arial" w:hAnsi="Arial" w:cs="Arial"/>
          <w:sz w:val="24"/>
          <w:szCs w:val="24"/>
        </w:rPr>
        <w:t>noua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etap</w:t>
      </w:r>
      <w:r w:rsidR="00DF329A" w:rsidRPr="00D03A64">
        <w:rPr>
          <w:rFonts w:ascii="Arial" w:hAnsi="Arial" w:cs="Arial"/>
          <w:sz w:val="24"/>
          <w:szCs w:val="24"/>
        </w:rPr>
        <w:t>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</w:t>
      </w:r>
      <w:r w:rsidR="003A5B0B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confirmare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3A64">
        <w:rPr>
          <w:rFonts w:ascii="Arial" w:hAnsi="Arial" w:cs="Arial"/>
          <w:sz w:val="24"/>
          <w:szCs w:val="24"/>
        </w:rPr>
        <w:t>a</w:t>
      </w:r>
      <w:proofErr w:type="gram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aparten</w:t>
      </w:r>
      <w:r w:rsidR="00DF329A" w:rsidRPr="00D03A64">
        <w:rPr>
          <w:rFonts w:ascii="Arial" w:hAnsi="Arial" w:cs="Arial"/>
          <w:sz w:val="24"/>
          <w:szCs w:val="24"/>
        </w:rPr>
        <w:t>ț</w:t>
      </w:r>
      <w:r w:rsidRPr="00D03A64">
        <w:rPr>
          <w:rFonts w:ascii="Arial" w:hAnsi="Arial" w:cs="Arial"/>
          <w:sz w:val="24"/>
          <w:szCs w:val="24"/>
        </w:rPr>
        <w:t>ei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sz w:val="24"/>
          <w:szCs w:val="24"/>
        </w:rPr>
        <w:t>Grupul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29A" w:rsidRPr="00D03A64">
        <w:rPr>
          <w:rFonts w:ascii="Arial" w:hAnsi="Arial" w:cs="Arial"/>
          <w:sz w:val="24"/>
          <w:szCs w:val="24"/>
        </w:rPr>
        <w:t>ț</w:t>
      </w:r>
      <w:r w:rsidRPr="00D03A64">
        <w:rPr>
          <w:rFonts w:ascii="Arial" w:hAnsi="Arial" w:cs="Arial"/>
          <w:sz w:val="24"/>
          <w:szCs w:val="24"/>
        </w:rPr>
        <w:t>int</w:t>
      </w:r>
      <w:r w:rsidR="00DF329A" w:rsidRPr="00D03A64">
        <w:rPr>
          <w:rFonts w:ascii="Arial" w:hAnsi="Arial" w:cs="Arial"/>
          <w:sz w:val="24"/>
          <w:szCs w:val="24"/>
        </w:rPr>
        <w:t>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D03A64">
        <w:rPr>
          <w:rFonts w:ascii="Arial" w:hAnsi="Arial" w:cs="Arial"/>
          <w:sz w:val="24"/>
          <w:szCs w:val="24"/>
        </w:rPr>
        <w:t>proiectului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etap</w:t>
      </w:r>
      <w:r w:rsidR="00DF329A" w:rsidRPr="00D03A64">
        <w:rPr>
          <w:rFonts w:ascii="Arial" w:hAnsi="Arial" w:cs="Arial"/>
          <w:sz w:val="24"/>
          <w:szCs w:val="24"/>
        </w:rPr>
        <w:t>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29A" w:rsidRPr="00D03A64">
        <w:rPr>
          <w:rFonts w:ascii="Arial" w:hAnsi="Arial" w:cs="Arial"/>
          <w:sz w:val="24"/>
          <w:szCs w:val="24"/>
        </w:rPr>
        <w:t>î</w:t>
      </w:r>
      <w:r w:rsidRPr="00D03A64">
        <w:rPr>
          <w:rFonts w:ascii="Arial" w:hAnsi="Arial" w:cs="Arial"/>
          <w:sz w:val="24"/>
          <w:szCs w:val="24"/>
        </w:rPr>
        <w:t>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care</w:t>
      </w:r>
      <w:r w:rsidR="003A5B0B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echipa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implementare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sz w:val="24"/>
          <w:szCs w:val="24"/>
        </w:rPr>
        <w:t>proiectului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solicita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persoanelor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selectate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o</w:t>
      </w:r>
      <w:r w:rsidR="003A5B0B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serie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documente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29A" w:rsidRPr="00D03A64">
        <w:rPr>
          <w:rFonts w:ascii="Arial" w:hAnsi="Arial" w:cs="Arial"/>
          <w:sz w:val="24"/>
          <w:szCs w:val="24"/>
        </w:rPr>
        <w:t>ș</w:t>
      </w:r>
      <w:r w:rsidRPr="00D03A64">
        <w:rPr>
          <w:rFonts w:ascii="Arial" w:hAnsi="Arial" w:cs="Arial"/>
          <w:sz w:val="24"/>
          <w:szCs w:val="24"/>
        </w:rPr>
        <w:t>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informa</w:t>
      </w:r>
      <w:r w:rsidR="00DF329A" w:rsidRPr="00D03A64">
        <w:rPr>
          <w:rFonts w:ascii="Arial" w:hAnsi="Arial" w:cs="Arial"/>
          <w:sz w:val="24"/>
          <w:szCs w:val="24"/>
        </w:rPr>
        <w:t>ț</w:t>
      </w:r>
      <w:r w:rsidRPr="00D03A64">
        <w:rPr>
          <w:rFonts w:ascii="Arial" w:hAnsi="Arial" w:cs="Arial"/>
          <w:sz w:val="24"/>
          <w:szCs w:val="24"/>
        </w:rPr>
        <w:t>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29A" w:rsidRPr="00D03A64">
        <w:rPr>
          <w:rFonts w:ascii="Arial" w:hAnsi="Arial" w:cs="Arial"/>
          <w:sz w:val="24"/>
          <w:szCs w:val="24"/>
        </w:rPr>
        <w:t>ș</w:t>
      </w:r>
      <w:r w:rsidRPr="00D03A64">
        <w:rPr>
          <w:rFonts w:ascii="Arial" w:hAnsi="Arial" w:cs="Arial"/>
          <w:sz w:val="24"/>
          <w:szCs w:val="24"/>
        </w:rPr>
        <w:t>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D03A64">
        <w:rPr>
          <w:rFonts w:ascii="Arial" w:hAnsi="Arial" w:cs="Arial"/>
          <w:sz w:val="24"/>
          <w:szCs w:val="24"/>
        </w:rPr>
        <w:t>transmise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informa</w:t>
      </w:r>
      <w:r w:rsidR="00DF329A" w:rsidRPr="00D03A64">
        <w:rPr>
          <w:rFonts w:ascii="Arial" w:hAnsi="Arial" w:cs="Arial"/>
          <w:sz w:val="24"/>
          <w:szCs w:val="24"/>
        </w:rPr>
        <w:t>ț</w:t>
      </w:r>
      <w:r w:rsidRPr="00D03A64">
        <w:rPr>
          <w:rFonts w:ascii="Arial" w:hAnsi="Arial" w:cs="Arial"/>
          <w:sz w:val="24"/>
          <w:szCs w:val="24"/>
        </w:rPr>
        <w:t>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referitoare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sz w:val="24"/>
          <w:szCs w:val="24"/>
        </w:rPr>
        <w:t>modalitatea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care</w:t>
      </w:r>
      <w:r w:rsidR="003A5B0B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ace</w:t>
      </w:r>
      <w:r w:rsidR="00DF329A" w:rsidRPr="00D03A64">
        <w:rPr>
          <w:rFonts w:ascii="Arial" w:hAnsi="Arial" w:cs="Arial"/>
          <w:sz w:val="24"/>
          <w:szCs w:val="24"/>
        </w:rPr>
        <w:t>ș</w:t>
      </w:r>
      <w:r w:rsidRPr="00D03A64">
        <w:rPr>
          <w:rFonts w:ascii="Arial" w:hAnsi="Arial" w:cs="Arial"/>
          <w:sz w:val="24"/>
          <w:szCs w:val="24"/>
        </w:rPr>
        <w:t>tia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D03A64">
        <w:rPr>
          <w:rFonts w:ascii="Arial" w:hAnsi="Arial" w:cs="Arial"/>
          <w:sz w:val="24"/>
          <w:szCs w:val="24"/>
        </w:rPr>
        <w:t>integra</w:t>
      </w:r>
      <w:r w:rsidR="00DF329A" w:rsidRPr="00D03A64">
        <w:rPr>
          <w:rFonts w:ascii="Arial" w:hAnsi="Arial" w:cs="Arial"/>
          <w:sz w:val="24"/>
          <w:szCs w:val="24"/>
        </w:rPr>
        <w:t>ț</w:t>
      </w:r>
      <w:r w:rsidRPr="00D03A64">
        <w:rPr>
          <w:rFonts w:ascii="Arial" w:hAnsi="Arial" w:cs="Arial"/>
          <w:sz w:val="24"/>
          <w:szCs w:val="24"/>
        </w:rPr>
        <w:t>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29A" w:rsidRPr="00D03A64">
        <w:rPr>
          <w:rFonts w:ascii="Arial" w:hAnsi="Arial" w:cs="Arial"/>
          <w:sz w:val="24"/>
          <w:szCs w:val="24"/>
        </w:rPr>
        <w:t>î</w:t>
      </w:r>
      <w:r w:rsidRPr="00D03A64">
        <w:rPr>
          <w:rFonts w:ascii="Arial" w:hAnsi="Arial" w:cs="Arial"/>
          <w:sz w:val="24"/>
          <w:szCs w:val="24"/>
        </w:rPr>
        <w:t>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activit</w:t>
      </w:r>
      <w:r w:rsidR="00DF329A" w:rsidRPr="00D03A64">
        <w:rPr>
          <w:rFonts w:ascii="Arial" w:hAnsi="Arial" w:cs="Arial"/>
          <w:sz w:val="24"/>
          <w:szCs w:val="24"/>
        </w:rPr>
        <w:t>ăț</w:t>
      </w:r>
      <w:r w:rsidRPr="00D03A64">
        <w:rPr>
          <w:rFonts w:ascii="Arial" w:hAnsi="Arial" w:cs="Arial"/>
          <w:sz w:val="24"/>
          <w:szCs w:val="24"/>
        </w:rPr>
        <w:t>ile</w:t>
      </w:r>
      <w:proofErr w:type="spellEnd"/>
      <w:r w:rsidR="003A5B0B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proiectului</w:t>
      </w:r>
      <w:proofErr w:type="spellEnd"/>
      <w:r w:rsidRPr="00D03A64">
        <w:rPr>
          <w:rFonts w:ascii="Arial" w:hAnsi="Arial" w:cs="Arial"/>
          <w:sz w:val="24"/>
          <w:szCs w:val="24"/>
        </w:rPr>
        <w:t>.</w:t>
      </w:r>
    </w:p>
    <w:p w14:paraId="72927C4E" w14:textId="11A9E159" w:rsidR="000A5530" w:rsidRPr="00D03A64" w:rsidRDefault="000A5530" w:rsidP="00DF329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D03A64">
        <w:rPr>
          <w:rFonts w:ascii="Arial" w:hAnsi="Arial" w:cs="Arial"/>
          <w:sz w:val="24"/>
          <w:szCs w:val="24"/>
        </w:rPr>
        <w:t>Dup</w:t>
      </w:r>
      <w:r w:rsidRPr="00D03A64">
        <w:rPr>
          <w:rFonts w:ascii="Arial" w:hAnsi="Arial" w:cs="Arial"/>
          <w:sz w:val="24"/>
          <w:szCs w:val="24"/>
          <w:lang w:val="ro-RO"/>
        </w:rPr>
        <w:t xml:space="preserve">ă acceptarea în grupul țintă al proiectului, se va întocmi dosarul individual al persoanei selectate și </w:t>
      </w:r>
      <w:r w:rsidR="0078573B">
        <w:rPr>
          <w:rFonts w:ascii="Arial" w:hAnsi="Arial" w:cs="Arial"/>
          <w:sz w:val="24"/>
          <w:szCs w:val="24"/>
          <w:lang w:val="ro-RO"/>
        </w:rPr>
        <w:t xml:space="preserve">la intrarea în operațiune (data la care persoana selectată va beneficia de prima activitate a proiectului) </w:t>
      </w:r>
      <w:r w:rsidRPr="00D03A64">
        <w:rPr>
          <w:rFonts w:ascii="Arial" w:hAnsi="Arial" w:cs="Arial"/>
          <w:sz w:val="24"/>
          <w:szCs w:val="24"/>
          <w:lang w:val="ro-RO"/>
        </w:rPr>
        <w:t>se va completa</w:t>
      </w:r>
      <w:r w:rsidR="00D03A64" w:rsidRPr="00D03A64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D03A64" w:rsidRPr="00710102">
        <w:rPr>
          <w:rFonts w:ascii="Arial" w:hAnsi="Arial" w:cs="Arial"/>
          <w:b/>
          <w:bCs/>
          <w:sz w:val="24"/>
          <w:szCs w:val="24"/>
        </w:rPr>
        <w:t>Formularul</w:t>
      </w:r>
      <w:proofErr w:type="spellEnd"/>
      <w:r w:rsidR="00D03A64" w:rsidRPr="00710102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="00D03A64" w:rsidRPr="00710102">
        <w:rPr>
          <w:rFonts w:ascii="Arial" w:hAnsi="Arial" w:cs="Arial"/>
          <w:b/>
          <w:bCs/>
          <w:sz w:val="24"/>
          <w:szCs w:val="24"/>
        </w:rPr>
        <w:t>înregistrare</w:t>
      </w:r>
      <w:proofErr w:type="spellEnd"/>
      <w:r w:rsidR="00D03A64" w:rsidRPr="007101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03A64" w:rsidRPr="00710102">
        <w:rPr>
          <w:rFonts w:ascii="Arial" w:hAnsi="Arial" w:cs="Arial"/>
          <w:b/>
          <w:bCs/>
          <w:sz w:val="24"/>
          <w:szCs w:val="24"/>
        </w:rPr>
        <w:t>individuală</w:t>
      </w:r>
      <w:proofErr w:type="spellEnd"/>
      <w:r w:rsidR="00D03A64" w:rsidRPr="00710102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="00D03A64" w:rsidRPr="00710102">
        <w:rPr>
          <w:rFonts w:ascii="Arial" w:hAnsi="Arial" w:cs="Arial"/>
          <w:b/>
          <w:bCs/>
          <w:sz w:val="24"/>
          <w:szCs w:val="24"/>
        </w:rPr>
        <w:t>participanților</w:t>
      </w:r>
      <w:proofErr w:type="spellEnd"/>
      <w:r w:rsidR="00D03A64" w:rsidRPr="00710102">
        <w:rPr>
          <w:rFonts w:ascii="Arial" w:hAnsi="Arial" w:cs="Arial"/>
          <w:b/>
          <w:bCs/>
          <w:sz w:val="24"/>
          <w:szCs w:val="24"/>
        </w:rPr>
        <w:t xml:space="preserve"> la </w:t>
      </w:r>
      <w:proofErr w:type="spellStart"/>
      <w:r w:rsidR="00D03A64" w:rsidRPr="00710102">
        <w:rPr>
          <w:rFonts w:ascii="Arial" w:hAnsi="Arial" w:cs="Arial"/>
          <w:b/>
          <w:bCs/>
          <w:sz w:val="24"/>
          <w:szCs w:val="24"/>
        </w:rPr>
        <w:t>operațiunile</w:t>
      </w:r>
      <w:proofErr w:type="spellEnd"/>
      <w:r w:rsidR="00D03A64" w:rsidRPr="007101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03A64" w:rsidRPr="00710102">
        <w:rPr>
          <w:rFonts w:ascii="Arial" w:hAnsi="Arial" w:cs="Arial"/>
          <w:b/>
          <w:bCs/>
          <w:sz w:val="24"/>
          <w:szCs w:val="24"/>
        </w:rPr>
        <w:t>finanțate</w:t>
      </w:r>
      <w:proofErr w:type="spellEnd"/>
      <w:r w:rsidR="00D03A64" w:rsidRPr="007101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03A64" w:rsidRPr="00710102">
        <w:rPr>
          <w:rFonts w:ascii="Arial" w:hAnsi="Arial" w:cs="Arial"/>
          <w:b/>
          <w:bCs/>
          <w:sz w:val="24"/>
          <w:szCs w:val="24"/>
        </w:rPr>
        <w:t>prin</w:t>
      </w:r>
      <w:proofErr w:type="spellEnd"/>
      <w:r w:rsidR="00D03A64" w:rsidRPr="00710102">
        <w:rPr>
          <w:rFonts w:ascii="Arial" w:hAnsi="Arial" w:cs="Arial"/>
          <w:b/>
          <w:bCs/>
          <w:sz w:val="24"/>
          <w:szCs w:val="24"/>
        </w:rPr>
        <w:t xml:space="preserve"> POCU 2014-2020 (</w:t>
      </w:r>
      <w:proofErr w:type="spellStart"/>
      <w:r w:rsidR="00D03A64" w:rsidRPr="00710102">
        <w:rPr>
          <w:rFonts w:ascii="Arial" w:hAnsi="Arial" w:cs="Arial"/>
          <w:b/>
          <w:bCs/>
          <w:sz w:val="24"/>
          <w:szCs w:val="24"/>
        </w:rPr>
        <w:t>Anexa</w:t>
      </w:r>
      <w:proofErr w:type="spellEnd"/>
      <w:r w:rsidR="00D03A64" w:rsidRPr="00710102">
        <w:rPr>
          <w:rFonts w:ascii="Arial" w:hAnsi="Arial" w:cs="Arial"/>
          <w:b/>
          <w:bCs/>
          <w:sz w:val="24"/>
          <w:szCs w:val="24"/>
        </w:rPr>
        <w:t xml:space="preserve"> 1</w:t>
      </w:r>
      <w:r w:rsidR="00066579">
        <w:rPr>
          <w:rFonts w:ascii="Arial" w:hAnsi="Arial" w:cs="Arial"/>
          <w:b/>
          <w:bCs/>
          <w:sz w:val="24"/>
          <w:szCs w:val="24"/>
        </w:rPr>
        <w:t>7</w:t>
      </w:r>
      <w:r w:rsidR="00D03A64" w:rsidRPr="00710102">
        <w:rPr>
          <w:rFonts w:ascii="Arial" w:hAnsi="Arial" w:cs="Arial"/>
          <w:b/>
          <w:bCs/>
          <w:sz w:val="24"/>
          <w:szCs w:val="24"/>
        </w:rPr>
        <w:t>),</w:t>
      </w:r>
      <w:r w:rsidR="007101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A64" w:rsidRPr="00D03A64">
        <w:rPr>
          <w:rFonts w:ascii="Arial" w:hAnsi="Arial" w:cs="Arial"/>
          <w:sz w:val="24"/>
          <w:szCs w:val="24"/>
        </w:rPr>
        <w:t>iar</w:t>
      </w:r>
      <w:proofErr w:type="spellEnd"/>
      <w:r w:rsidR="00D03A64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A64" w:rsidRPr="00D03A64">
        <w:rPr>
          <w:rFonts w:ascii="Arial" w:hAnsi="Arial" w:cs="Arial"/>
          <w:sz w:val="24"/>
          <w:szCs w:val="24"/>
        </w:rPr>
        <w:t>expertul</w:t>
      </w:r>
      <w:proofErr w:type="spellEnd"/>
      <w:r w:rsidR="00D03A64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A64" w:rsidRPr="00D03A64">
        <w:rPr>
          <w:rFonts w:ascii="Arial" w:hAnsi="Arial" w:cs="Arial"/>
          <w:sz w:val="24"/>
          <w:szCs w:val="24"/>
        </w:rPr>
        <w:t>Grup</w:t>
      </w:r>
      <w:proofErr w:type="spellEnd"/>
      <w:r w:rsidR="00D03A64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A64" w:rsidRPr="00D03A64">
        <w:rPr>
          <w:rFonts w:ascii="Arial" w:hAnsi="Arial" w:cs="Arial"/>
          <w:sz w:val="24"/>
          <w:szCs w:val="24"/>
        </w:rPr>
        <w:t>țintă</w:t>
      </w:r>
      <w:proofErr w:type="spellEnd"/>
      <w:r w:rsidR="00D03A64" w:rsidRPr="00D03A6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D03A64" w:rsidRPr="00D03A64">
        <w:rPr>
          <w:rFonts w:ascii="Arial" w:hAnsi="Arial" w:cs="Arial"/>
          <w:sz w:val="24"/>
          <w:szCs w:val="24"/>
        </w:rPr>
        <w:t>va</w:t>
      </w:r>
      <w:proofErr w:type="spellEnd"/>
      <w:r w:rsidR="00D03A64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A64" w:rsidRPr="00D03A64">
        <w:rPr>
          <w:rFonts w:ascii="Arial" w:hAnsi="Arial" w:cs="Arial"/>
          <w:sz w:val="24"/>
          <w:szCs w:val="24"/>
        </w:rPr>
        <w:t>sigura</w:t>
      </w:r>
      <w:proofErr w:type="spellEnd"/>
      <w:r w:rsidR="00D03A64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A64" w:rsidRPr="00D03A64">
        <w:rPr>
          <w:rFonts w:ascii="Arial" w:hAnsi="Arial" w:cs="Arial"/>
          <w:sz w:val="24"/>
          <w:szCs w:val="24"/>
        </w:rPr>
        <w:t>că</w:t>
      </w:r>
      <w:proofErr w:type="spellEnd"/>
      <w:r w:rsidR="00D03A64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A64" w:rsidRPr="00D03A64">
        <w:rPr>
          <w:rFonts w:ascii="Arial" w:hAnsi="Arial" w:cs="Arial"/>
          <w:sz w:val="24"/>
          <w:szCs w:val="24"/>
        </w:rPr>
        <w:t>acesta</w:t>
      </w:r>
      <w:proofErr w:type="spellEnd"/>
      <w:r w:rsidR="00D03A64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A64" w:rsidRPr="00D03A64">
        <w:rPr>
          <w:rFonts w:ascii="Arial" w:hAnsi="Arial" w:cs="Arial"/>
          <w:sz w:val="24"/>
          <w:szCs w:val="24"/>
        </w:rPr>
        <w:t>este</w:t>
      </w:r>
      <w:proofErr w:type="spellEnd"/>
      <w:r w:rsidR="00D03A64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A64" w:rsidRPr="00D03A64">
        <w:rPr>
          <w:rFonts w:ascii="Arial" w:hAnsi="Arial" w:cs="Arial"/>
          <w:sz w:val="24"/>
          <w:szCs w:val="24"/>
        </w:rPr>
        <w:t>completat</w:t>
      </w:r>
      <w:proofErr w:type="spellEnd"/>
      <w:r w:rsidR="00D03A64"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3A64" w:rsidRPr="00D03A64">
        <w:rPr>
          <w:rFonts w:ascii="Arial" w:hAnsi="Arial" w:cs="Arial"/>
          <w:sz w:val="24"/>
          <w:szCs w:val="24"/>
        </w:rPr>
        <w:t>semnat</w:t>
      </w:r>
      <w:proofErr w:type="spellEnd"/>
      <w:r w:rsidR="00D03A64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A64" w:rsidRPr="00D03A64">
        <w:rPr>
          <w:rFonts w:ascii="Arial" w:hAnsi="Arial" w:cs="Arial"/>
          <w:sz w:val="24"/>
          <w:szCs w:val="24"/>
        </w:rPr>
        <w:t>și</w:t>
      </w:r>
      <w:proofErr w:type="spellEnd"/>
      <w:r w:rsidR="00D03A64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A64" w:rsidRPr="00D03A64">
        <w:rPr>
          <w:rFonts w:ascii="Arial" w:hAnsi="Arial" w:cs="Arial"/>
          <w:sz w:val="24"/>
          <w:szCs w:val="24"/>
        </w:rPr>
        <w:t>datat</w:t>
      </w:r>
      <w:proofErr w:type="spellEnd"/>
      <w:r w:rsidR="00D03A64" w:rsidRPr="00D03A64">
        <w:rPr>
          <w:rFonts w:ascii="Arial" w:hAnsi="Arial" w:cs="Arial"/>
          <w:sz w:val="24"/>
          <w:szCs w:val="24"/>
        </w:rPr>
        <w:t>.</w:t>
      </w:r>
    </w:p>
    <w:p w14:paraId="3D3B5DF5" w14:textId="47DCA30D" w:rsidR="000A5530" w:rsidRPr="00D03A64" w:rsidRDefault="000A5530" w:rsidP="00D03A6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Con</w:t>
      </w:r>
      <w:r w:rsidR="00D03A64" w:rsidRPr="00D03A64">
        <w:rPr>
          <w:rFonts w:ascii="Arial" w:hAnsi="Arial" w:cs="Arial"/>
          <w:sz w:val="24"/>
          <w:szCs w:val="24"/>
        </w:rPr>
        <w:t>ț</w:t>
      </w:r>
      <w:r w:rsidRPr="00D03A64">
        <w:rPr>
          <w:rFonts w:ascii="Arial" w:hAnsi="Arial" w:cs="Arial"/>
          <w:sz w:val="24"/>
          <w:szCs w:val="24"/>
        </w:rPr>
        <w:t>inutul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dosarului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individual al </w:t>
      </w:r>
      <w:proofErr w:type="spellStart"/>
      <w:r w:rsidRPr="00D03A64">
        <w:rPr>
          <w:rFonts w:ascii="Arial" w:hAnsi="Arial" w:cs="Arial"/>
          <w:sz w:val="24"/>
          <w:szCs w:val="24"/>
        </w:rPr>
        <w:t>persoanei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selectate</w:t>
      </w:r>
      <w:proofErr w:type="spellEnd"/>
      <w:r w:rsidR="00D03A64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A64" w:rsidRPr="00D03A64">
        <w:rPr>
          <w:rFonts w:ascii="Arial" w:hAnsi="Arial" w:cs="Arial"/>
          <w:sz w:val="24"/>
          <w:szCs w:val="24"/>
        </w:rPr>
        <w:t>va</w:t>
      </w:r>
      <w:proofErr w:type="spellEnd"/>
      <w:r w:rsidR="00D03A64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A64" w:rsidRPr="00D03A64">
        <w:rPr>
          <w:rFonts w:ascii="Arial" w:hAnsi="Arial" w:cs="Arial"/>
          <w:sz w:val="24"/>
          <w:szCs w:val="24"/>
        </w:rPr>
        <w:t>conține</w:t>
      </w:r>
      <w:proofErr w:type="spellEnd"/>
      <w:r w:rsidR="00D03A64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A64" w:rsidRPr="00D03A64">
        <w:rPr>
          <w:rFonts w:ascii="Arial" w:hAnsi="Arial" w:cs="Arial"/>
          <w:sz w:val="24"/>
          <w:szCs w:val="24"/>
        </w:rPr>
        <w:t>următoarele</w:t>
      </w:r>
      <w:proofErr w:type="spellEnd"/>
      <w:r w:rsidR="00D03A64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03A64" w:rsidRPr="00D03A64">
        <w:rPr>
          <w:rFonts w:ascii="Arial" w:hAnsi="Arial" w:cs="Arial"/>
          <w:sz w:val="24"/>
          <w:szCs w:val="24"/>
        </w:rPr>
        <w:t>documente</w:t>
      </w:r>
      <w:proofErr w:type="spellEnd"/>
      <w:r w:rsidR="00D03A64" w:rsidRPr="00D03A64">
        <w:rPr>
          <w:rFonts w:ascii="Arial" w:hAnsi="Arial" w:cs="Arial"/>
          <w:sz w:val="24"/>
          <w:szCs w:val="24"/>
        </w:rPr>
        <w:t xml:space="preserve"> </w:t>
      </w:r>
      <w:r w:rsidRPr="00D03A64">
        <w:rPr>
          <w:rFonts w:ascii="Arial" w:hAnsi="Arial" w:cs="Arial"/>
          <w:sz w:val="24"/>
          <w:szCs w:val="24"/>
        </w:rPr>
        <w:t>:</w:t>
      </w:r>
      <w:proofErr w:type="gramEnd"/>
    </w:p>
    <w:p w14:paraId="7FE0285B" w14:textId="7E9A0C07" w:rsidR="00B6403D" w:rsidRPr="00D03A64" w:rsidRDefault="00B6403D" w:rsidP="00B6403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707244"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r w:rsidRPr="00707244">
        <w:rPr>
          <w:rFonts w:ascii="Arial" w:hAnsi="Arial" w:cs="Arial"/>
          <w:b/>
          <w:bCs/>
          <w:sz w:val="24"/>
          <w:szCs w:val="24"/>
        </w:rPr>
        <w:t>Cererea</w:t>
      </w:r>
      <w:proofErr w:type="spellEnd"/>
      <w:r w:rsidRPr="00707244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707244">
        <w:rPr>
          <w:rFonts w:ascii="Arial" w:hAnsi="Arial" w:cs="Arial"/>
          <w:b/>
          <w:bCs/>
          <w:sz w:val="24"/>
          <w:szCs w:val="24"/>
        </w:rPr>
        <w:t>înscriere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03A64">
        <w:rPr>
          <w:rFonts w:ascii="Arial" w:hAnsi="Arial" w:cs="Arial"/>
          <w:sz w:val="24"/>
          <w:szCs w:val="24"/>
        </w:rPr>
        <w:t>completă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semnată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datată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03A64">
        <w:rPr>
          <w:rFonts w:ascii="Arial" w:hAnsi="Arial" w:cs="Arial"/>
          <w:sz w:val="24"/>
          <w:szCs w:val="24"/>
        </w:rPr>
        <w:t>Anexa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3)</w:t>
      </w:r>
    </w:p>
    <w:p w14:paraId="55793992" w14:textId="77777777" w:rsidR="00B6403D" w:rsidRPr="00D03A64" w:rsidRDefault="00B6403D" w:rsidP="00B640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03D">
        <w:rPr>
          <w:rFonts w:ascii="Arial" w:hAnsi="Arial" w:cs="Arial"/>
          <w:b/>
          <w:bCs/>
          <w:sz w:val="24"/>
          <w:szCs w:val="24"/>
        </w:rPr>
        <w:t>-</w:t>
      </w:r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7244">
        <w:rPr>
          <w:rFonts w:ascii="Arial" w:hAnsi="Arial" w:cs="Arial"/>
          <w:b/>
          <w:bCs/>
          <w:sz w:val="24"/>
          <w:szCs w:val="24"/>
        </w:rPr>
        <w:t>Copi</w:t>
      </w:r>
      <w:r>
        <w:rPr>
          <w:rFonts w:ascii="Arial" w:hAnsi="Arial" w:cs="Arial"/>
          <w:b/>
          <w:bCs/>
          <w:sz w:val="24"/>
          <w:szCs w:val="24"/>
        </w:rPr>
        <w:t>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Buletin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/Carte 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identitate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03A64">
        <w:rPr>
          <w:rFonts w:ascii="Arial" w:hAnsi="Arial" w:cs="Arial"/>
          <w:sz w:val="24"/>
          <w:szCs w:val="24"/>
        </w:rPr>
        <w:t xml:space="preserve">cu </w:t>
      </w:r>
      <w:proofErr w:type="spellStart"/>
      <w:r w:rsidRPr="00D03A64">
        <w:rPr>
          <w:rFonts w:ascii="Arial" w:hAnsi="Arial" w:cs="Arial"/>
          <w:sz w:val="24"/>
          <w:szCs w:val="24"/>
        </w:rPr>
        <w:t>mentiunea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conform cu </w:t>
      </w:r>
      <w:proofErr w:type="spellStart"/>
      <w:r w:rsidRPr="00D03A64">
        <w:rPr>
          <w:rFonts w:ascii="Arial" w:hAnsi="Arial" w:cs="Arial"/>
          <w:sz w:val="24"/>
          <w:szCs w:val="24"/>
        </w:rPr>
        <w:t>originalul</w:t>
      </w:r>
      <w:proofErr w:type="spellEnd"/>
    </w:p>
    <w:p w14:paraId="26A28276" w14:textId="77777777" w:rsidR="00B6403D" w:rsidRDefault="00B6403D" w:rsidP="00B640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03D"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r w:rsidRPr="00707244">
        <w:rPr>
          <w:rFonts w:ascii="Arial" w:hAnsi="Arial" w:cs="Arial"/>
          <w:b/>
          <w:bCs/>
          <w:sz w:val="24"/>
          <w:szCs w:val="24"/>
        </w:rPr>
        <w:t>Declarație</w:t>
      </w:r>
      <w:proofErr w:type="spellEnd"/>
      <w:r w:rsidRPr="00707244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707244">
        <w:rPr>
          <w:rFonts w:ascii="Arial" w:hAnsi="Arial" w:cs="Arial"/>
          <w:b/>
          <w:bCs/>
          <w:sz w:val="24"/>
          <w:szCs w:val="24"/>
        </w:rPr>
        <w:t>apartenență</w:t>
      </w:r>
      <w:proofErr w:type="spellEnd"/>
      <w:r w:rsidRPr="00707244">
        <w:rPr>
          <w:rFonts w:ascii="Arial" w:hAnsi="Arial" w:cs="Arial"/>
          <w:b/>
          <w:bCs/>
          <w:sz w:val="24"/>
          <w:szCs w:val="24"/>
        </w:rPr>
        <w:t xml:space="preserve"> la </w:t>
      </w:r>
      <w:proofErr w:type="spellStart"/>
      <w:r w:rsidRPr="00707244">
        <w:rPr>
          <w:rFonts w:ascii="Arial" w:hAnsi="Arial" w:cs="Arial"/>
          <w:b/>
          <w:bCs/>
          <w:sz w:val="24"/>
          <w:szCs w:val="24"/>
        </w:rPr>
        <w:t>grupul</w:t>
      </w:r>
      <w:proofErr w:type="spellEnd"/>
      <w:r w:rsidRPr="0070724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07244">
        <w:rPr>
          <w:rFonts w:ascii="Arial" w:hAnsi="Arial" w:cs="Arial"/>
          <w:b/>
          <w:bCs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03A64">
        <w:rPr>
          <w:rFonts w:ascii="Arial" w:hAnsi="Arial" w:cs="Arial"/>
          <w:sz w:val="24"/>
          <w:szCs w:val="24"/>
        </w:rPr>
        <w:t>Anexa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4) – </w:t>
      </w:r>
      <w:proofErr w:type="spellStart"/>
      <w:r w:rsidRPr="00D03A64">
        <w:rPr>
          <w:rFonts w:ascii="Arial" w:hAnsi="Arial" w:cs="Arial"/>
          <w:sz w:val="24"/>
          <w:szCs w:val="24"/>
        </w:rPr>
        <w:t>completată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semnată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datată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</w:p>
    <w:p w14:paraId="4A0D166B" w14:textId="3A6D0FB0" w:rsidR="00B6403D" w:rsidRDefault="00B6403D" w:rsidP="006D23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7244"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r w:rsidRPr="00C913A9">
        <w:rPr>
          <w:rFonts w:ascii="Arial" w:hAnsi="Arial" w:cs="Arial"/>
          <w:b/>
          <w:bCs/>
          <w:sz w:val="24"/>
          <w:szCs w:val="24"/>
        </w:rPr>
        <w:t>Chestionar</w:t>
      </w:r>
      <w:proofErr w:type="spellEnd"/>
      <w:r w:rsidRPr="00C913A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913A9">
        <w:rPr>
          <w:rFonts w:ascii="Arial" w:hAnsi="Arial" w:cs="Arial"/>
          <w:b/>
          <w:bCs/>
          <w:sz w:val="24"/>
          <w:szCs w:val="24"/>
        </w:rPr>
        <w:t>privind</w:t>
      </w:r>
      <w:proofErr w:type="spellEnd"/>
      <w:r w:rsidRPr="00C913A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913A9">
        <w:rPr>
          <w:rFonts w:ascii="Arial" w:hAnsi="Arial" w:cs="Arial"/>
          <w:b/>
          <w:bCs/>
          <w:sz w:val="24"/>
          <w:szCs w:val="24"/>
        </w:rPr>
        <w:t>situația</w:t>
      </w:r>
      <w:proofErr w:type="spellEnd"/>
      <w:r w:rsidRPr="00C913A9">
        <w:rPr>
          <w:rFonts w:ascii="Arial" w:hAnsi="Arial" w:cs="Arial"/>
          <w:b/>
          <w:bCs/>
          <w:sz w:val="24"/>
          <w:szCs w:val="24"/>
        </w:rPr>
        <w:t xml:space="preserve"> socio-</w:t>
      </w:r>
      <w:proofErr w:type="spellStart"/>
      <w:r w:rsidRPr="00C913A9">
        <w:rPr>
          <w:rFonts w:ascii="Arial" w:hAnsi="Arial" w:cs="Arial"/>
          <w:b/>
          <w:bCs/>
          <w:sz w:val="24"/>
          <w:szCs w:val="24"/>
        </w:rPr>
        <w:t>economică</w:t>
      </w:r>
      <w:proofErr w:type="spellEnd"/>
      <w:r w:rsidRPr="00C913A9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C913A9">
        <w:rPr>
          <w:rFonts w:ascii="Arial" w:hAnsi="Arial" w:cs="Arial"/>
          <w:b/>
          <w:bCs/>
          <w:sz w:val="24"/>
          <w:szCs w:val="24"/>
        </w:rPr>
        <w:t>candidatului</w:t>
      </w:r>
      <w:proofErr w:type="spellEnd"/>
      <w:r w:rsidR="0061522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3A64">
        <w:rPr>
          <w:rFonts w:ascii="Arial" w:hAnsi="Arial" w:cs="Arial"/>
          <w:sz w:val="24"/>
          <w:szCs w:val="24"/>
        </w:rPr>
        <w:t>(</w:t>
      </w:r>
      <w:proofErr w:type="spellStart"/>
      <w:r w:rsidRPr="00D03A64">
        <w:rPr>
          <w:rFonts w:ascii="Arial" w:hAnsi="Arial" w:cs="Arial"/>
          <w:sz w:val="24"/>
          <w:szCs w:val="24"/>
        </w:rPr>
        <w:t>Anexa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5) – </w:t>
      </w:r>
      <w:proofErr w:type="spellStart"/>
      <w:r w:rsidRPr="00D03A64">
        <w:rPr>
          <w:rFonts w:ascii="Arial" w:hAnsi="Arial" w:cs="Arial"/>
          <w:sz w:val="24"/>
          <w:szCs w:val="24"/>
        </w:rPr>
        <w:t>completat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semnat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datat</w:t>
      </w:r>
      <w:proofErr w:type="spellEnd"/>
    </w:p>
    <w:p w14:paraId="7321E547" w14:textId="77777777" w:rsidR="00B6403D" w:rsidRDefault="00B6403D" w:rsidP="00CC52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 w:rsidRPr="00B208B1">
        <w:rPr>
          <w:rFonts w:ascii="Arial" w:hAnsi="Arial" w:cs="Arial"/>
          <w:sz w:val="24"/>
          <w:szCs w:val="24"/>
        </w:rPr>
        <w:t>ocumente</w:t>
      </w:r>
      <w:proofErr w:type="spellEnd"/>
      <w:r w:rsidRPr="00B20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08B1">
        <w:rPr>
          <w:rFonts w:ascii="Arial" w:hAnsi="Arial" w:cs="Arial"/>
          <w:sz w:val="24"/>
          <w:szCs w:val="24"/>
        </w:rPr>
        <w:t>doveditoare</w:t>
      </w:r>
      <w:proofErr w:type="spellEnd"/>
      <w:r w:rsidRPr="00B208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08B1">
        <w:rPr>
          <w:rFonts w:ascii="Arial" w:hAnsi="Arial" w:cs="Arial"/>
          <w:sz w:val="24"/>
          <w:szCs w:val="24"/>
        </w:rPr>
        <w:t>pentru</w:t>
      </w:r>
      <w:proofErr w:type="spellEnd"/>
      <w:r w:rsidRPr="00B208B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apartenența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grupul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țintă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7665CFE6" w14:textId="3F2462CB" w:rsidR="00B6403D" w:rsidRPr="00CE0006" w:rsidRDefault="00B6403D" w:rsidP="00CC52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5D6E"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r w:rsidRPr="00B05D6E">
        <w:rPr>
          <w:rFonts w:ascii="Arial" w:hAnsi="Arial" w:cs="Arial"/>
          <w:b/>
          <w:bCs/>
          <w:sz w:val="24"/>
          <w:szCs w:val="24"/>
        </w:rPr>
        <w:t>Anchetă</w:t>
      </w:r>
      <w:proofErr w:type="spellEnd"/>
      <w:r w:rsidRPr="00B05D6E">
        <w:rPr>
          <w:rFonts w:ascii="Arial" w:hAnsi="Arial" w:cs="Arial"/>
          <w:b/>
          <w:bCs/>
          <w:sz w:val="24"/>
          <w:szCs w:val="24"/>
        </w:rPr>
        <w:t xml:space="preserve"> social</w:t>
      </w:r>
      <w:r w:rsidRPr="00B05D6E">
        <w:rPr>
          <w:rFonts w:ascii="Arial" w:hAnsi="Arial" w:cs="Arial"/>
          <w:b/>
          <w:bCs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B12622">
        <w:rPr>
          <w:rFonts w:ascii="Arial" w:hAnsi="Arial" w:cs="Arial"/>
          <w:sz w:val="24"/>
          <w:szCs w:val="24"/>
          <w:lang w:val="ro-RO"/>
        </w:rPr>
        <w:t xml:space="preserve">privind încadrarea în categoria persoană în risc de sărăcie sau excluziune socială </w:t>
      </w:r>
      <w:r>
        <w:rPr>
          <w:rFonts w:ascii="Arial" w:hAnsi="Arial" w:cs="Arial"/>
          <w:sz w:val="24"/>
          <w:szCs w:val="24"/>
          <w:lang w:val="ro-RO"/>
        </w:rPr>
        <w:t>din partea primăriei de domiciliu/reședință</w:t>
      </w:r>
    </w:p>
    <w:p w14:paraId="3AE5952E" w14:textId="77777777" w:rsidR="00B6403D" w:rsidRPr="00B208B1" w:rsidRDefault="00B6403D" w:rsidP="00CC5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6403D"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r w:rsidRPr="00B05D6E">
        <w:rPr>
          <w:rFonts w:ascii="Arial" w:hAnsi="Arial" w:cs="Arial"/>
          <w:b/>
          <w:bCs/>
          <w:sz w:val="24"/>
          <w:szCs w:val="24"/>
        </w:rPr>
        <w:t>Adeverin</w:t>
      </w:r>
      <w:r w:rsidRPr="00B05D6E">
        <w:rPr>
          <w:rFonts w:ascii="Arial" w:hAnsi="Arial" w:cs="Arial"/>
          <w:b/>
          <w:bCs/>
          <w:sz w:val="24"/>
          <w:szCs w:val="24"/>
          <w:lang w:val="ro-RO"/>
        </w:rPr>
        <w:t>ță</w:t>
      </w:r>
      <w:proofErr w:type="spellEnd"/>
      <w:r w:rsidRPr="00B05D6E">
        <w:rPr>
          <w:rFonts w:ascii="Arial" w:hAnsi="Arial" w:cs="Arial"/>
          <w:b/>
          <w:bCs/>
          <w:sz w:val="24"/>
          <w:szCs w:val="24"/>
          <w:lang w:val="ro-RO"/>
        </w:rPr>
        <w:t xml:space="preserve"> ANAF privind veniturile</w:t>
      </w:r>
    </w:p>
    <w:p w14:paraId="1498CB79" w14:textId="77777777" w:rsidR="00B6403D" w:rsidRPr="00D03A64" w:rsidRDefault="00B6403D" w:rsidP="00CC5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403D"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r w:rsidRPr="00707244">
        <w:rPr>
          <w:rFonts w:ascii="Arial" w:hAnsi="Arial" w:cs="Arial"/>
          <w:b/>
          <w:bCs/>
          <w:sz w:val="24"/>
          <w:szCs w:val="24"/>
        </w:rPr>
        <w:t>Declarație</w:t>
      </w:r>
      <w:proofErr w:type="spellEnd"/>
      <w:r w:rsidRPr="0070724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07244">
        <w:rPr>
          <w:rFonts w:ascii="Arial" w:hAnsi="Arial" w:cs="Arial"/>
          <w:b/>
          <w:bCs/>
          <w:sz w:val="24"/>
          <w:szCs w:val="24"/>
        </w:rPr>
        <w:t>privind</w:t>
      </w:r>
      <w:proofErr w:type="spellEnd"/>
      <w:r w:rsidRPr="0070724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07244">
        <w:rPr>
          <w:rFonts w:ascii="Arial" w:hAnsi="Arial" w:cs="Arial"/>
          <w:b/>
          <w:bCs/>
          <w:sz w:val="24"/>
          <w:szCs w:val="24"/>
        </w:rPr>
        <w:t>dubla</w:t>
      </w:r>
      <w:proofErr w:type="spellEnd"/>
      <w:r w:rsidRPr="0070724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07244">
        <w:rPr>
          <w:rFonts w:ascii="Arial" w:hAnsi="Arial" w:cs="Arial"/>
          <w:b/>
          <w:bCs/>
          <w:sz w:val="24"/>
          <w:szCs w:val="24"/>
        </w:rPr>
        <w:t>finanțare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03A64">
        <w:rPr>
          <w:rFonts w:ascii="Arial" w:hAnsi="Arial" w:cs="Arial"/>
          <w:sz w:val="24"/>
          <w:szCs w:val="24"/>
        </w:rPr>
        <w:t>Anexa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6) – </w:t>
      </w:r>
      <w:proofErr w:type="spellStart"/>
      <w:r w:rsidRPr="00D03A64">
        <w:rPr>
          <w:rFonts w:ascii="Arial" w:hAnsi="Arial" w:cs="Arial"/>
          <w:sz w:val="24"/>
          <w:szCs w:val="24"/>
        </w:rPr>
        <w:t>completată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semnată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>tă</w:t>
      </w:r>
      <w:proofErr w:type="spellEnd"/>
    </w:p>
    <w:p w14:paraId="720B6192" w14:textId="33B793E4" w:rsidR="00615226" w:rsidRDefault="00B6403D" w:rsidP="00CC5271">
      <w:pPr>
        <w:spacing w:after="0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 w:rsidRPr="00B6403D">
        <w:rPr>
          <w:rFonts w:ascii="Arial" w:hAnsi="Arial" w:cs="Arial"/>
          <w:b/>
          <w:bCs/>
          <w:sz w:val="24"/>
          <w:szCs w:val="24"/>
        </w:rPr>
        <w:lastRenderedPageBreak/>
        <w:t>-</w:t>
      </w:r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271" w:rsidRPr="00CC5271">
        <w:rPr>
          <w:rFonts w:ascii="Arial" w:hAnsi="Arial" w:cs="Arial"/>
          <w:b/>
          <w:bCs/>
          <w:sz w:val="24"/>
          <w:szCs w:val="24"/>
        </w:rPr>
        <w:t>Not</w:t>
      </w:r>
      <w:r w:rsidR="00CC5271">
        <w:rPr>
          <w:rFonts w:ascii="Arial" w:hAnsi="Arial" w:cs="Arial"/>
          <w:b/>
          <w:bCs/>
          <w:sz w:val="24"/>
          <w:szCs w:val="24"/>
        </w:rPr>
        <w:t>ă</w:t>
      </w:r>
      <w:proofErr w:type="spellEnd"/>
      <w:r w:rsidR="00CC5271" w:rsidRPr="00CC5271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="00CC5271" w:rsidRPr="00CC5271">
        <w:rPr>
          <w:rFonts w:ascii="Arial" w:hAnsi="Arial" w:cs="Arial"/>
          <w:b/>
          <w:bCs/>
          <w:sz w:val="24"/>
          <w:szCs w:val="24"/>
        </w:rPr>
        <w:t>informare</w:t>
      </w:r>
      <w:proofErr w:type="spellEnd"/>
      <w:r w:rsidR="00CC5271" w:rsidRPr="00CC527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C5271" w:rsidRPr="00CC5271">
        <w:rPr>
          <w:rFonts w:ascii="Arial" w:hAnsi="Arial" w:cs="Arial"/>
          <w:b/>
          <w:bCs/>
          <w:sz w:val="24"/>
          <w:szCs w:val="24"/>
        </w:rPr>
        <w:t>și</w:t>
      </w:r>
      <w:proofErr w:type="spellEnd"/>
      <w:r w:rsidR="00CC5271" w:rsidRPr="00CC527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C5271" w:rsidRPr="00CC5271">
        <w:rPr>
          <w:rFonts w:ascii="Arial" w:hAnsi="Arial" w:cs="Arial"/>
          <w:b/>
          <w:bCs/>
          <w:sz w:val="24"/>
          <w:szCs w:val="24"/>
        </w:rPr>
        <w:t>Declarație</w:t>
      </w:r>
      <w:proofErr w:type="spellEnd"/>
      <w:r w:rsidR="00CC5271" w:rsidRPr="00CC5271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="00CC5271" w:rsidRPr="00CC5271">
        <w:rPr>
          <w:rFonts w:ascii="Arial" w:hAnsi="Arial" w:cs="Arial"/>
          <w:b/>
          <w:bCs/>
          <w:sz w:val="24"/>
          <w:szCs w:val="24"/>
        </w:rPr>
        <w:t>consimțământ</w:t>
      </w:r>
      <w:proofErr w:type="spellEnd"/>
      <w:r w:rsidR="00CC5271" w:rsidRPr="00CC527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C5271" w:rsidRPr="00CC5271">
        <w:rPr>
          <w:rFonts w:ascii="Arial" w:hAnsi="Arial" w:cs="Arial"/>
          <w:b/>
          <w:bCs/>
          <w:sz w:val="24"/>
          <w:szCs w:val="24"/>
        </w:rPr>
        <w:t>privind</w:t>
      </w:r>
      <w:proofErr w:type="spellEnd"/>
      <w:r w:rsidR="00CC5271" w:rsidRPr="00CC527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C5271" w:rsidRPr="00CC5271">
        <w:rPr>
          <w:rFonts w:ascii="Arial" w:hAnsi="Arial" w:cs="Arial"/>
          <w:b/>
          <w:bCs/>
          <w:sz w:val="24"/>
          <w:szCs w:val="24"/>
        </w:rPr>
        <w:t>prelucrarea</w:t>
      </w:r>
      <w:proofErr w:type="spellEnd"/>
      <w:r w:rsidR="00CC5271" w:rsidRPr="00CC527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C5271" w:rsidRPr="00CC5271">
        <w:rPr>
          <w:rFonts w:ascii="Arial" w:hAnsi="Arial" w:cs="Arial"/>
          <w:b/>
          <w:bCs/>
          <w:sz w:val="24"/>
          <w:szCs w:val="24"/>
        </w:rPr>
        <w:t>datelor</w:t>
      </w:r>
      <w:proofErr w:type="spellEnd"/>
      <w:r w:rsidR="00CC5271" w:rsidRPr="00CC5271">
        <w:rPr>
          <w:rFonts w:ascii="Arial" w:hAnsi="Arial" w:cs="Arial"/>
          <w:b/>
          <w:bCs/>
          <w:sz w:val="24"/>
          <w:szCs w:val="24"/>
        </w:rPr>
        <w:t xml:space="preserve"> cu </w:t>
      </w:r>
      <w:proofErr w:type="spellStart"/>
      <w:r w:rsidR="00CC5271" w:rsidRPr="00CC5271">
        <w:rPr>
          <w:rFonts w:ascii="Arial" w:hAnsi="Arial" w:cs="Arial"/>
          <w:b/>
          <w:bCs/>
          <w:sz w:val="24"/>
          <w:szCs w:val="24"/>
        </w:rPr>
        <w:t>caracter</w:t>
      </w:r>
      <w:proofErr w:type="spellEnd"/>
      <w:r w:rsidR="00CC5271" w:rsidRPr="00CC5271">
        <w:rPr>
          <w:rFonts w:ascii="Arial" w:hAnsi="Arial" w:cs="Arial"/>
          <w:b/>
          <w:bCs/>
          <w:sz w:val="24"/>
          <w:szCs w:val="24"/>
        </w:rPr>
        <w:t xml:space="preserve"> personal </w:t>
      </w:r>
      <w:r w:rsidRPr="00D03A64">
        <w:rPr>
          <w:rFonts w:ascii="Arial" w:hAnsi="Arial" w:cs="Arial"/>
          <w:sz w:val="24"/>
          <w:szCs w:val="24"/>
        </w:rPr>
        <w:t>(</w:t>
      </w:r>
      <w:proofErr w:type="spellStart"/>
      <w:r w:rsidRPr="00D03A64">
        <w:rPr>
          <w:rFonts w:ascii="Arial" w:hAnsi="Arial" w:cs="Arial"/>
          <w:sz w:val="24"/>
          <w:szCs w:val="24"/>
        </w:rPr>
        <w:t>Anexa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7) – </w:t>
      </w:r>
      <w:proofErr w:type="spellStart"/>
      <w:r w:rsidRPr="00D03A64">
        <w:rPr>
          <w:rFonts w:ascii="Arial" w:hAnsi="Arial" w:cs="Arial"/>
          <w:sz w:val="24"/>
          <w:szCs w:val="24"/>
        </w:rPr>
        <w:t>completată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semnată</w:t>
      </w:r>
      <w:proofErr w:type="spellEnd"/>
      <w:r w:rsidRPr="00D03A64">
        <w:rPr>
          <w:rFonts w:ascii="Arial" w:hAnsi="Arial" w:cs="Arial"/>
          <w:color w:val="FF0000"/>
          <w:sz w:val="24"/>
          <w:szCs w:val="24"/>
          <w:highlight w:val="yellow"/>
        </w:rPr>
        <w:t xml:space="preserve"> </w:t>
      </w:r>
    </w:p>
    <w:p w14:paraId="1D58BBA1" w14:textId="09113269" w:rsidR="00615226" w:rsidRDefault="00615226" w:rsidP="00CC527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1522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b/>
          <w:bCs/>
          <w:sz w:val="24"/>
          <w:szCs w:val="24"/>
        </w:rPr>
        <w:t>Fișa</w:t>
      </w:r>
      <w:proofErr w:type="spellEnd"/>
      <w:r w:rsidRPr="00615226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615226">
        <w:rPr>
          <w:rFonts w:ascii="Arial" w:hAnsi="Arial" w:cs="Arial"/>
          <w:b/>
          <w:bCs/>
          <w:sz w:val="24"/>
          <w:szCs w:val="24"/>
        </w:rPr>
        <w:t>verificare</w:t>
      </w:r>
      <w:proofErr w:type="spellEnd"/>
      <w:r w:rsidRPr="00615226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615226">
        <w:rPr>
          <w:rFonts w:ascii="Arial" w:hAnsi="Arial" w:cs="Arial"/>
          <w:b/>
          <w:bCs/>
          <w:sz w:val="24"/>
          <w:szCs w:val="24"/>
        </w:rPr>
        <w:t>dosarului</w:t>
      </w:r>
      <w:proofErr w:type="spellEnd"/>
      <w:r w:rsidRPr="00615226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615226">
        <w:rPr>
          <w:rFonts w:ascii="Arial" w:hAnsi="Arial" w:cs="Arial"/>
          <w:b/>
          <w:bCs/>
          <w:sz w:val="24"/>
          <w:szCs w:val="24"/>
        </w:rPr>
        <w:t>candidatur</w:t>
      </w:r>
      <w:r>
        <w:rPr>
          <w:rFonts w:ascii="Arial" w:hAnsi="Arial" w:cs="Arial"/>
          <w:b/>
          <w:bCs/>
          <w:sz w:val="24"/>
          <w:szCs w:val="24"/>
        </w:rPr>
        <w:t>ă</w:t>
      </w:r>
      <w:proofErr w:type="spellEnd"/>
      <w:r w:rsidRPr="0061522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5226">
        <w:rPr>
          <w:rFonts w:ascii="Arial" w:hAnsi="Arial" w:cs="Arial"/>
          <w:sz w:val="24"/>
          <w:szCs w:val="24"/>
        </w:rPr>
        <w:t>(</w:t>
      </w:r>
      <w:proofErr w:type="spellStart"/>
      <w:r w:rsidRPr="00615226">
        <w:rPr>
          <w:rFonts w:ascii="Arial" w:hAnsi="Arial" w:cs="Arial"/>
          <w:sz w:val="24"/>
          <w:szCs w:val="24"/>
        </w:rPr>
        <w:t>Anexa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9)</w:t>
      </w:r>
    </w:p>
    <w:p w14:paraId="73C7A1B6" w14:textId="3D3B7E5B" w:rsidR="00615226" w:rsidRDefault="00615226" w:rsidP="00CC5271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r w:rsidRPr="00615226">
        <w:rPr>
          <w:rFonts w:ascii="Arial" w:hAnsi="Arial" w:cs="Arial"/>
          <w:b/>
          <w:bCs/>
          <w:sz w:val="24"/>
          <w:szCs w:val="24"/>
        </w:rPr>
        <w:t>Grila</w:t>
      </w:r>
      <w:proofErr w:type="spellEnd"/>
      <w:r w:rsidRPr="00615226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615226">
        <w:rPr>
          <w:rFonts w:ascii="Arial" w:hAnsi="Arial" w:cs="Arial"/>
          <w:b/>
          <w:bCs/>
          <w:sz w:val="24"/>
          <w:szCs w:val="24"/>
        </w:rPr>
        <w:t>punctare</w:t>
      </w:r>
      <w:proofErr w:type="spellEnd"/>
      <w:r w:rsidRPr="0061522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b/>
          <w:bCs/>
          <w:sz w:val="24"/>
          <w:szCs w:val="24"/>
        </w:rPr>
        <w:t>pentru</w:t>
      </w:r>
      <w:proofErr w:type="spellEnd"/>
      <w:r w:rsidRPr="0061522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b/>
          <w:bCs/>
          <w:sz w:val="24"/>
          <w:szCs w:val="24"/>
        </w:rPr>
        <w:t>clasificare</w:t>
      </w:r>
      <w:proofErr w:type="spellEnd"/>
      <w:r w:rsidRPr="0061522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b/>
          <w:bCs/>
          <w:sz w:val="24"/>
          <w:szCs w:val="24"/>
        </w:rPr>
        <w:t>și</w:t>
      </w:r>
      <w:proofErr w:type="spellEnd"/>
      <w:r w:rsidRPr="0061522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b/>
          <w:bCs/>
          <w:sz w:val="24"/>
          <w:szCs w:val="24"/>
        </w:rPr>
        <w:t>selecție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15226">
        <w:rPr>
          <w:rFonts w:ascii="Arial" w:hAnsi="Arial" w:cs="Arial"/>
          <w:sz w:val="24"/>
          <w:szCs w:val="24"/>
        </w:rPr>
        <w:t>(</w:t>
      </w:r>
      <w:proofErr w:type="spellStart"/>
      <w:r w:rsidRPr="00615226">
        <w:rPr>
          <w:rFonts w:ascii="Arial" w:hAnsi="Arial" w:cs="Arial"/>
          <w:sz w:val="24"/>
          <w:szCs w:val="24"/>
        </w:rPr>
        <w:t>Anexa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10)</w:t>
      </w:r>
    </w:p>
    <w:p w14:paraId="66CDD1CE" w14:textId="39CFE3D8" w:rsidR="00B6403D" w:rsidRDefault="00615226" w:rsidP="00CC527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1522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Rapo</w:t>
      </w:r>
      <w:r>
        <w:rPr>
          <w:rFonts w:ascii="Arial" w:hAnsi="Arial" w:cs="Arial"/>
          <w:b/>
          <w:bCs/>
          <w:sz w:val="24"/>
          <w:szCs w:val="24"/>
        </w:rPr>
        <w:t>rtul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Evaluare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dosarului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b/>
          <w:bCs/>
          <w:sz w:val="24"/>
          <w:szCs w:val="24"/>
        </w:rPr>
        <w:t>candidatură</w:t>
      </w:r>
      <w:proofErr w:type="spellEnd"/>
      <w:r w:rsidRPr="00D03A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5226">
        <w:rPr>
          <w:rFonts w:ascii="Arial" w:hAnsi="Arial" w:cs="Arial"/>
          <w:sz w:val="24"/>
          <w:szCs w:val="24"/>
        </w:rPr>
        <w:t>(</w:t>
      </w:r>
      <w:proofErr w:type="spellStart"/>
      <w:r w:rsidRPr="00615226">
        <w:rPr>
          <w:rFonts w:ascii="Arial" w:hAnsi="Arial" w:cs="Arial"/>
          <w:sz w:val="24"/>
          <w:szCs w:val="24"/>
        </w:rPr>
        <w:t>Anexa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11)</w:t>
      </w:r>
    </w:p>
    <w:p w14:paraId="77649BAC" w14:textId="38C14FB3" w:rsidR="00615226" w:rsidRDefault="00615226" w:rsidP="00CC527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r w:rsidRPr="00615226">
        <w:rPr>
          <w:rFonts w:ascii="Arial" w:hAnsi="Arial" w:cs="Arial"/>
          <w:b/>
          <w:bCs/>
          <w:sz w:val="24"/>
          <w:szCs w:val="24"/>
        </w:rPr>
        <w:t>Notificare</w:t>
      </w:r>
      <w:proofErr w:type="spellEnd"/>
      <w:r w:rsidRPr="0061522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b/>
          <w:bCs/>
          <w:sz w:val="24"/>
          <w:szCs w:val="24"/>
        </w:rPr>
        <w:t>privind</w:t>
      </w:r>
      <w:proofErr w:type="spellEnd"/>
      <w:r w:rsidRPr="0061522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17CAF">
        <w:rPr>
          <w:rFonts w:ascii="Arial" w:hAnsi="Arial" w:cs="Arial"/>
          <w:b/>
          <w:bCs/>
          <w:sz w:val="24"/>
          <w:szCs w:val="24"/>
        </w:rPr>
        <w:t>evaluarea</w:t>
      </w:r>
      <w:proofErr w:type="spellEnd"/>
      <w:r w:rsidRPr="0061522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b/>
          <w:bCs/>
          <w:sz w:val="24"/>
          <w:szCs w:val="24"/>
        </w:rPr>
        <w:t>dosarului</w:t>
      </w:r>
      <w:proofErr w:type="spellEnd"/>
      <w:r w:rsidRPr="00615226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615226">
        <w:rPr>
          <w:rFonts w:ascii="Arial" w:hAnsi="Arial" w:cs="Arial"/>
          <w:b/>
          <w:bCs/>
          <w:sz w:val="24"/>
          <w:szCs w:val="24"/>
        </w:rPr>
        <w:t>candidatură</w:t>
      </w:r>
      <w:proofErr w:type="spellEnd"/>
      <w:r w:rsidRPr="0061522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5226">
        <w:rPr>
          <w:rFonts w:ascii="Arial" w:hAnsi="Arial" w:cs="Arial"/>
          <w:sz w:val="24"/>
          <w:szCs w:val="24"/>
        </w:rPr>
        <w:t>(</w:t>
      </w:r>
      <w:proofErr w:type="spellStart"/>
      <w:r w:rsidRPr="00615226">
        <w:rPr>
          <w:rFonts w:ascii="Arial" w:hAnsi="Arial" w:cs="Arial"/>
          <w:sz w:val="24"/>
          <w:szCs w:val="24"/>
        </w:rPr>
        <w:t>Anexa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13)</w:t>
      </w:r>
    </w:p>
    <w:p w14:paraId="6B1B5945" w14:textId="3E666182" w:rsidR="00066579" w:rsidRPr="00066579" w:rsidRDefault="00066579" w:rsidP="00066579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117CAF">
        <w:rPr>
          <w:rFonts w:ascii="Arial" w:hAnsi="Arial" w:cs="Arial"/>
          <w:b/>
          <w:bCs/>
          <w:sz w:val="24"/>
          <w:szCs w:val="24"/>
          <w:lang w:val="ro-RO"/>
        </w:rPr>
        <w:t>-</w:t>
      </w:r>
      <w:r w:rsidRPr="00066579">
        <w:t xml:space="preserve"> </w:t>
      </w:r>
      <w:r w:rsidRPr="00066579">
        <w:rPr>
          <w:rFonts w:ascii="Arial" w:hAnsi="Arial" w:cs="Arial"/>
          <w:b/>
          <w:bCs/>
          <w:sz w:val="24"/>
          <w:szCs w:val="24"/>
          <w:lang w:val="ro-RO"/>
        </w:rPr>
        <w:t>Notificare</w:t>
      </w:r>
      <w:r w:rsidR="00C56D1A">
        <w:rPr>
          <w:rFonts w:ascii="Arial" w:hAnsi="Arial" w:cs="Arial"/>
          <w:b/>
          <w:bCs/>
          <w:sz w:val="24"/>
          <w:szCs w:val="24"/>
          <w:lang w:val="ro-RO"/>
        </w:rPr>
        <w:t>a</w:t>
      </w:r>
      <w:r w:rsidRPr="00066579">
        <w:rPr>
          <w:rFonts w:ascii="Arial" w:hAnsi="Arial" w:cs="Arial"/>
          <w:b/>
          <w:bCs/>
          <w:sz w:val="24"/>
          <w:szCs w:val="24"/>
          <w:lang w:val="ro-RO"/>
        </w:rPr>
        <w:t xml:space="preserve"> privind selecția candidatului în Grupul Țintă</w:t>
      </w:r>
      <w:r w:rsidR="00C56D1A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="00C56D1A" w:rsidRPr="00C56D1A">
        <w:rPr>
          <w:rFonts w:ascii="Arial" w:hAnsi="Arial" w:cs="Arial"/>
          <w:sz w:val="24"/>
          <w:szCs w:val="24"/>
          <w:lang w:val="ro-RO"/>
        </w:rPr>
        <w:t>(Anexa 16)</w:t>
      </w:r>
    </w:p>
    <w:p w14:paraId="5836D4A2" w14:textId="0B4611C7" w:rsidR="00B6403D" w:rsidRDefault="00B6403D" w:rsidP="00CC52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403D">
        <w:rPr>
          <w:rFonts w:ascii="Arial" w:hAnsi="Arial" w:cs="Arial"/>
          <w:sz w:val="24"/>
          <w:szCs w:val="24"/>
        </w:rPr>
        <w:t>-</w:t>
      </w:r>
      <w:r w:rsidRPr="00B6403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B6403D">
        <w:rPr>
          <w:rFonts w:ascii="Arial" w:hAnsi="Arial" w:cs="Arial"/>
          <w:b/>
          <w:bCs/>
          <w:sz w:val="24"/>
          <w:szCs w:val="24"/>
        </w:rPr>
        <w:t>Formularul</w:t>
      </w:r>
      <w:proofErr w:type="spellEnd"/>
      <w:r w:rsidRPr="00B6403D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B6403D">
        <w:rPr>
          <w:rFonts w:ascii="Arial" w:hAnsi="Arial" w:cs="Arial"/>
          <w:b/>
          <w:bCs/>
          <w:sz w:val="24"/>
          <w:szCs w:val="24"/>
        </w:rPr>
        <w:t>înregistrare</w:t>
      </w:r>
      <w:proofErr w:type="spellEnd"/>
      <w:r w:rsidRPr="00B6403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6403D">
        <w:rPr>
          <w:rFonts w:ascii="Arial" w:hAnsi="Arial" w:cs="Arial"/>
          <w:b/>
          <w:bCs/>
          <w:sz w:val="24"/>
          <w:szCs w:val="24"/>
        </w:rPr>
        <w:t>individuală</w:t>
      </w:r>
      <w:proofErr w:type="spellEnd"/>
      <w:r w:rsidRPr="00B6403D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B6403D">
        <w:rPr>
          <w:rFonts w:ascii="Arial" w:hAnsi="Arial" w:cs="Arial"/>
          <w:b/>
          <w:bCs/>
          <w:sz w:val="24"/>
          <w:szCs w:val="24"/>
        </w:rPr>
        <w:t>participanților</w:t>
      </w:r>
      <w:proofErr w:type="spellEnd"/>
      <w:r w:rsidRPr="00B6403D">
        <w:rPr>
          <w:rFonts w:ascii="Arial" w:hAnsi="Arial" w:cs="Arial"/>
          <w:b/>
          <w:bCs/>
          <w:sz w:val="24"/>
          <w:szCs w:val="24"/>
        </w:rPr>
        <w:t xml:space="preserve"> la </w:t>
      </w:r>
      <w:proofErr w:type="spellStart"/>
      <w:r w:rsidRPr="00B6403D">
        <w:rPr>
          <w:rFonts w:ascii="Arial" w:hAnsi="Arial" w:cs="Arial"/>
          <w:b/>
          <w:bCs/>
          <w:sz w:val="24"/>
          <w:szCs w:val="24"/>
        </w:rPr>
        <w:t>operațiunile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6403D">
        <w:rPr>
          <w:rFonts w:ascii="Arial" w:hAnsi="Arial" w:cs="Arial"/>
          <w:b/>
          <w:bCs/>
          <w:sz w:val="24"/>
          <w:szCs w:val="24"/>
        </w:rPr>
        <w:t>finanțate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POCU 2014-2020 (</w:t>
      </w:r>
      <w:proofErr w:type="spellStart"/>
      <w:r w:rsidRPr="00D03A64">
        <w:rPr>
          <w:rFonts w:ascii="Arial" w:hAnsi="Arial" w:cs="Arial"/>
          <w:sz w:val="24"/>
          <w:szCs w:val="24"/>
        </w:rPr>
        <w:t>Anexa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1</w:t>
      </w:r>
      <w:r w:rsidR="00066579">
        <w:rPr>
          <w:rFonts w:ascii="Arial" w:hAnsi="Arial" w:cs="Arial"/>
          <w:sz w:val="24"/>
          <w:szCs w:val="24"/>
        </w:rPr>
        <w:t>7</w:t>
      </w:r>
      <w:r w:rsidRPr="00D03A64">
        <w:rPr>
          <w:rFonts w:ascii="Arial" w:hAnsi="Arial" w:cs="Arial"/>
          <w:sz w:val="24"/>
          <w:szCs w:val="24"/>
        </w:rPr>
        <w:t>)</w:t>
      </w:r>
    </w:p>
    <w:p w14:paraId="1E07FB2C" w14:textId="77777777" w:rsidR="00B6403D" w:rsidRDefault="00B6403D" w:rsidP="00CC52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4D27923" w14:textId="7826D52C" w:rsidR="00615226" w:rsidRDefault="00615226" w:rsidP="005320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Ținte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intermediare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privind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îndeplinirea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indicatorilor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proiectului</w:t>
      </w:r>
      <w:proofErr w:type="spellEnd"/>
    </w:p>
    <w:p w14:paraId="45D9BFAF" w14:textId="51250E02" w:rsidR="00615226" w:rsidRPr="00615226" w:rsidRDefault="00615226" w:rsidP="0061522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15226">
        <w:rPr>
          <w:rFonts w:ascii="Arial" w:hAnsi="Arial" w:cs="Arial"/>
          <w:sz w:val="24"/>
          <w:szCs w:val="24"/>
        </w:rPr>
        <w:t>Pentru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a fi </w:t>
      </w:r>
      <w:proofErr w:type="spellStart"/>
      <w:r w:rsidRPr="00615226">
        <w:rPr>
          <w:rFonts w:ascii="Arial" w:hAnsi="Arial" w:cs="Arial"/>
          <w:sz w:val="24"/>
          <w:szCs w:val="24"/>
        </w:rPr>
        <w:t>luată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sz w:val="24"/>
          <w:szCs w:val="24"/>
        </w:rPr>
        <w:t>în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sz w:val="24"/>
          <w:szCs w:val="24"/>
        </w:rPr>
        <w:t>considerare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615226">
        <w:rPr>
          <w:rFonts w:ascii="Arial" w:hAnsi="Arial" w:cs="Arial"/>
          <w:sz w:val="24"/>
          <w:szCs w:val="24"/>
        </w:rPr>
        <w:t>cuantificarea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sz w:val="24"/>
          <w:szCs w:val="24"/>
        </w:rPr>
        <w:t>în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sz w:val="24"/>
          <w:szCs w:val="24"/>
        </w:rPr>
        <w:t>vederea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sz w:val="24"/>
          <w:szCs w:val="24"/>
        </w:rPr>
        <w:t>atingerii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sz w:val="24"/>
          <w:szCs w:val="24"/>
        </w:rPr>
        <w:t>țintei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615226">
        <w:rPr>
          <w:rFonts w:ascii="Arial" w:hAnsi="Arial" w:cs="Arial"/>
          <w:sz w:val="24"/>
          <w:szCs w:val="24"/>
        </w:rPr>
        <w:t>persoană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din GT </w:t>
      </w:r>
      <w:proofErr w:type="spellStart"/>
      <w:r w:rsidRPr="00615226">
        <w:rPr>
          <w:rFonts w:ascii="Arial" w:hAnsi="Arial" w:cs="Arial"/>
          <w:sz w:val="24"/>
          <w:szCs w:val="24"/>
        </w:rPr>
        <w:t>trebuie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sz w:val="24"/>
          <w:szCs w:val="24"/>
        </w:rPr>
        <w:t>să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sz w:val="24"/>
          <w:szCs w:val="24"/>
        </w:rPr>
        <w:t>respecte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5226">
        <w:rPr>
          <w:rFonts w:ascii="Arial" w:hAnsi="Arial" w:cs="Arial"/>
          <w:sz w:val="24"/>
          <w:szCs w:val="24"/>
        </w:rPr>
        <w:t>următoarele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sz w:val="24"/>
          <w:szCs w:val="24"/>
        </w:rPr>
        <w:t>criterii</w:t>
      </w:r>
      <w:proofErr w:type="spellEnd"/>
      <w:r w:rsidRPr="00615226">
        <w:rPr>
          <w:rFonts w:ascii="Arial" w:hAnsi="Arial" w:cs="Arial"/>
          <w:sz w:val="24"/>
          <w:szCs w:val="24"/>
        </w:rPr>
        <w:t>:</w:t>
      </w:r>
    </w:p>
    <w:p w14:paraId="4D9B85C6" w14:textId="5C5EF587" w:rsidR="00615226" w:rsidRPr="00615226" w:rsidRDefault="00615226" w:rsidP="0061522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1522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15226">
        <w:rPr>
          <w:rFonts w:ascii="Arial" w:hAnsi="Arial" w:cs="Arial"/>
          <w:sz w:val="24"/>
          <w:szCs w:val="24"/>
        </w:rPr>
        <w:t>să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sz w:val="24"/>
          <w:szCs w:val="24"/>
        </w:rPr>
        <w:t>facă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sz w:val="24"/>
          <w:szCs w:val="24"/>
        </w:rPr>
        <w:t>parte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615226">
        <w:rPr>
          <w:rFonts w:ascii="Arial" w:hAnsi="Arial" w:cs="Arial"/>
          <w:sz w:val="24"/>
          <w:szCs w:val="24"/>
        </w:rPr>
        <w:t>grupul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sz w:val="24"/>
          <w:szCs w:val="24"/>
        </w:rPr>
        <w:t>țintă</w:t>
      </w:r>
      <w:proofErr w:type="spellEnd"/>
    </w:p>
    <w:p w14:paraId="6267D7AB" w14:textId="572022E8" w:rsidR="00615226" w:rsidRPr="00615226" w:rsidRDefault="00615226" w:rsidP="0061522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1522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15226">
        <w:rPr>
          <w:rFonts w:ascii="Arial" w:hAnsi="Arial" w:cs="Arial"/>
          <w:sz w:val="24"/>
          <w:szCs w:val="24"/>
        </w:rPr>
        <w:t>să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615226">
        <w:rPr>
          <w:rFonts w:ascii="Arial" w:hAnsi="Arial" w:cs="Arial"/>
          <w:sz w:val="24"/>
          <w:szCs w:val="24"/>
        </w:rPr>
        <w:t>participat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615226">
        <w:rPr>
          <w:rFonts w:ascii="Arial" w:hAnsi="Arial" w:cs="Arial"/>
          <w:sz w:val="24"/>
          <w:szCs w:val="24"/>
        </w:rPr>
        <w:t>cel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sz w:val="24"/>
          <w:szCs w:val="24"/>
        </w:rPr>
        <w:t>puțin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15226">
        <w:rPr>
          <w:rFonts w:ascii="Arial" w:hAnsi="Arial" w:cs="Arial"/>
          <w:sz w:val="24"/>
          <w:szCs w:val="24"/>
        </w:rPr>
        <w:t>activitate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sz w:val="24"/>
          <w:szCs w:val="24"/>
        </w:rPr>
        <w:t>obligatorie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615226">
        <w:rPr>
          <w:rFonts w:ascii="Arial" w:hAnsi="Arial" w:cs="Arial"/>
          <w:sz w:val="24"/>
          <w:szCs w:val="24"/>
        </w:rPr>
        <w:t>cadrul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sz w:val="24"/>
          <w:szCs w:val="24"/>
        </w:rPr>
        <w:t>proiectului</w:t>
      </w:r>
      <w:proofErr w:type="spellEnd"/>
    </w:p>
    <w:p w14:paraId="04CCF4D8" w14:textId="00856DC7" w:rsidR="00615226" w:rsidRPr="00316490" w:rsidRDefault="00615226" w:rsidP="0031649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15226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615226">
        <w:rPr>
          <w:rFonts w:ascii="Arial" w:hAnsi="Arial" w:cs="Arial"/>
          <w:sz w:val="24"/>
          <w:szCs w:val="24"/>
        </w:rPr>
        <w:t>asemenea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5226">
        <w:rPr>
          <w:rFonts w:ascii="Arial" w:hAnsi="Arial" w:cs="Arial"/>
          <w:sz w:val="24"/>
          <w:szCs w:val="24"/>
        </w:rPr>
        <w:t>pentru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a fi </w:t>
      </w:r>
      <w:proofErr w:type="spellStart"/>
      <w:r w:rsidRPr="00615226">
        <w:rPr>
          <w:rFonts w:ascii="Arial" w:hAnsi="Arial" w:cs="Arial"/>
          <w:sz w:val="24"/>
          <w:szCs w:val="24"/>
        </w:rPr>
        <w:t>luată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sz w:val="24"/>
          <w:szCs w:val="24"/>
        </w:rPr>
        <w:t>în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sz w:val="24"/>
          <w:szCs w:val="24"/>
        </w:rPr>
        <w:t>considerare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sz w:val="24"/>
          <w:szCs w:val="24"/>
        </w:rPr>
        <w:t>în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sz w:val="24"/>
          <w:szCs w:val="24"/>
        </w:rPr>
        <w:t>cadrul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sz w:val="24"/>
          <w:szCs w:val="24"/>
        </w:rPr>
        <w:t>țintei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sz w:val="24"/>
          <w:szCs w:val="24"/>
        </w:rPr>
        <w:t>intermediare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sz w:val="24"/>
          <w:szCs w:val="24"/>
        </w:rPr>
        <w:t>anuale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5226">
        <w:rPr>
          <w:rFonts w:ascii="Arial" w:hAnsi="Arial" w:cs="Arial"/>
          <w:sz w:val="24"/>
          <w:szCs w:val="24"/>
        </w:rPr>
        <w:t>membrul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GT </w:t>
      </w:r>
      <w:proofErr w:type="spellStart"/>
      <w:r w:rsidRPr="00615226">
        <w:rPr>
          <w:rFonts w:ascii="Arial" w:hAnsi="Arial" w:cs="Arial"/>
          <w:sz w:val="24"/>
          <w:szCs w:val="24"/>
        </w:rPr>
        <w:t>trebuie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sz w:val="24"/>
          <w:szCs w:val="24"/>
        </w:rPr>
        <w:t>să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sz w:val="24"/>
          <w:szCs w:val="24"/>
        </w:rPr>
        <w:t>îndeplinească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sz w:val="24"/>
          <w:szCs w:val="24"/>
        </w:rPr>
        <w:t>criteriile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sz w:val="24"/>
          <w:szCs w:val="24"/>
        </w:rPr>
        <w:t>până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sz w:val="24"/>
          <w:szCs w:val="24"/>
        </w:rPr>
        <w:t>în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ultima zi a </w:t>
      </w:r>
      <w:proofErr w:type="spellStart"/>
      <w:r w:rsidRPr="00615226">
        <w:rPr>
          <w:rFonts w:ascii="Arial" w:hAnsi="Arial" w:cs="Arial"/>
          <w:sz w:val="24"/>
          <w:szCs w:val="24"/>
        </w:rPr>
        <w:t>ultimei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sz w:val="24"/>
          <w:szCs w:val="24"/>
        </w:rPr>
        <w:t>luni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15226">
        <w:rPr>
          <w:rFonts w:ascii="Arial" w:hAnsi="Arial" w:cs="Arial"/>
          <w:sz w:val="24"/>
          <w:szCs w:val="24"/>
        </w:rPr>
        <w:t>fiecărui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an, </w:t>
      </w:r>
      <w:proofErr w:type="spellStart"/>
      <w:r w:rsidRPr="00615226">
        <w:rPr>
          <w:rFonts w:ascii="Arial" w:hAnsi="Arial" w:cs="Arial"/>
          <w:sz w:val="24"/>
          <w:szCs w:val="24"/>
        </w:rPr>
        <w:t>respectiv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sz w:val="24"/>
          <w:szCs w:val="24"/>
        </w:rPr>
        <w:t>până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615226">
        <w:rPr>
          <w:rFonts w:ascii="Arial" w:hAnsi="Arial" w:cs="Arial"/>
          <w:sz w:val="24"/>
          <w:szCs w:val="24"/>
        </w:rPr>
        <w:t>finalul</w:t>
      </w:r>
      <w:proofErr w:type="spellEnd"/>
      <w:r w:rsidRPr="006152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226">
        <w:rPr>
          <w:rFonts w:ascii="Arial" w:hAnsi="Arial" w:cs="Arial"/>
          <w:sz w:val="24"/>
          <w:szCs w:val="24"/>
        </w:rPr>
        <w:t>proiectului</w:t>
      </w:r>
      <w:proofErr w:type="spellEnd"/>
      <w:r w:rsidRPr="00615226">
        <w:rPr>
          <w:rFonts w:ascii="Arial" w:hAnsi="Arial" w:cs="Arial"/>
          <w:sz w:val="24"/>
          <w:szCs w:val="24"/>
        </w:rPr>
        <w:t>.</w:t>
      </w:r>
    </w:p>
    <w:p w14:paraId="1788EADF" w14:textId="37C99EEC" w:rsidR="005320E6" w:rsidRPr="00316490" w:rsidRDefault="005320E6" w:rsidP="0031649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316490">
        <w:rPr>
          <w:rFonts w:ascii="Arial" w:hAnsi="Arial" w:cs="Arial"/>
          <w:sz w:val="24"/>
          <w:szCs w:val="24"/>
        </w:rPr>
        <w:t>Pentru</w:t>
      </w:r>
      <w:proofErr w:type="spellEnd"/>
      <w:r w:rsidRPr="0031649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16490">
        <w:rPr>
          <w:rFonts w:ascii="Arial" w:hAnsi="Arial" w:cs="Arial"/>
          <w:sz w:val="24"/>
          <w:szCs w:val="24"/>
        </w:rPr>
        <w:t>asigura</w:t>
      </w:r>
      <w:proofErr w:type="spellEnd"/>
      <w:r w:rsidRPr="003164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6490">
        <w:rPr>
          <w:rFonts w:ascii="Arial" w:hAnsi="Arial" w:cs="Arial"/>
          <w:sz w:val="24"/>
          <w:szCs w:val="24"/>
        </w:rPr>
        <w:t>indeplinirea</w:t>
      </w:r>
      <w:proofErr w:type="spellEnd"/>
      <w:r w:rsidRPr="003164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6490">
        <w:rPr>
          <w:rFonts w:ascii="Arial" w:hAnsi="Arial" w:cs="Arial"/>
          <w:sz w:val="24"/>
          <w:szCs w:val="24"/>
        </w:rPr>
        <w:t>indicatorilor</w:t>
      </w:r>
      <w:proofErr w:type="spellEnd"/>
      <w:r w:rsidRPr="00316490">
        <w:rPr>
          <w:rFonts w:ascii="Arial" w:hAnsi="Arial" w:cs="Arial"/>
          <w:sz w:val="24"/>
          <w:szCs w:val="24"/>
        </w:rPr>
        <w:t>,</w:t>
      </w:r>
      <w:r w:rsidR="00615226" w:rsidRPr="00316490">
        <w:rPr>
          <w:rFonts w:ascii="Arial" w:hAnsi="Arial" w:cs="Arial"/>
          <w:sz w:val="24"/>
          <w:szCs w:val="24"/>
        </w:rPr>
        <w:t xml:space="preserve"> sunt </w:t>
      </w:r>
      <w:proofErr w:type="spellStart"/>
      <w:r w:rsidR="00615226" w:rsidRPr="00316490">
        <w:rPr>
          <w:rFonts w:ascii="Arial" w:hAnsi="Arial" w:cs="Arial"/>
          <w:sz w:val="24"/>
          <w:szCs w:val="24"/>
        </w:rPr>
        <w:t>stabilite</w:t>
      </w:r>
      <w:proofErr w:type="spellEnd"/>
      <w:r w:rsidR="00615226" w:rsidRPr="003164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226" w:rsidRPr="00316490">
        <w:rPr>
          <w:rFonts w:ascii="Arial" w:hAnsi="Arial" w:cs="Arial"/>
          <w:sz w:val="24"/>
          <w:szCs w:val="24"/>
        </w:rPr>
        <w:t>următoarele</w:t>
      </w:r>
      <w:proofErr w:type="spellEnd"/>
      <w:r w:rsidRPr="003164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226" w:rsidRPr="00316490">
        <w:rPr>
          <w:rFonts w:ascii="Arial" w:hAnsi="Arial" w:cs="Arial"/>
          <w:sz w:val="24"/>
          <w:szCs w:val="24"/>
        </w:rPr>
        <w:t>ț</w:t>
      </w:r>
      <w:r w:rsidRPr="00316490">
        <w:rPr>
          <w:rFonts w:ascii="Arial" w:hAnsi="Arial" w:cs="Arial"/>
          <w:sz w:val="24"/>
          <w:szCs w:val="24"/>
        </w:rPr>
        <w:t>inte</w:t>
      </w:r>
      <w:proofErr w:type="spellEnd"/>
      <w:r w:rsidRPr="003164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6490">
        <w:rPr>
          <w:rFonts w:ascii="Arial" w:hAnsi="Arial" w:cs="Arial"/>
          <w:sz w:val="24"/>
          <w:szCs w:val="24"/>
        </w:rPr>
        <w:t>intermediare</w:t>
      </w:r>
      <w:proofErr w:type="spellEnd"/>
      <w:r w:rsidRPr="003164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6490">
        <w:rPr>
          <w:rFonts w:ascii="Arial" w:hAnsi="Arial" w:cs="Arial"/>
          <w:sz w:val="24"/>
          <w:szCs w:val="24"/>
        </w:rPr>
        <w:t>anuale</w:t>
      </w:r>
      <w:proofErr w:type="spellEnd"/>
      <w:r w:rsidRPr="003164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6490">
        <w:rPr>
          <w:rFonts w:ascii="Arial" w:hAnsi="Arial" w:cs="Arial"/>
          <w:sz w:val="24"/>
          <w:szCs w:val="24"/>
        </w:rPr>
        <w:t>referitoare</w:t>
      </w:r>
      <w:proofErr w:type="spellEnd"/>
      <w:r w:rsidRPr="0031649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16490">
        <w:rPr>
          <w:rFonts w:ascii="Arial" w:hAnsi="Arial" w:cs="Arial"/>
          <w:sz w:val="24"/>
          <w:szCs w:val="24"/>
        </w:rPr>
        <w:t>num</w:t>
      </w:r>
      <w:r w:rsidR="00615226" w:rsidRPr="00316490">
        <w:rPr>
          <w:rFonts w:ascii="Arial" w:hAnsi="Arial" w:cs="Arial"/>
          <w:sz w:val="24"/>
          <w:szCs w:val="24"/>
        </w:rPr>
        <w:t>ă</w:t>
      </w:r>
      <w:r w:rsidRPr="00316490">
        <w:rPr>
          <w:rFonts w:ascii="Arial" w:hAnsi="Arial" w:cs="Arial"/>
          <w:sz w:val="24"/>
          <w:szCs w:val="24"/>
        </w:rPr>
        <w:t>rul</w:t>
      </w:r>
      <w:proofErr w:type="spellEnd"/>
      <w:r w:rsidRPr="0031649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16490">
        <w:rPr>
          <w:rFonts w:ascii="Arial" w:hAnsi="Arial" w:cs="Arial"/>
          <w:sz w:val="24"/>
          <w:szCs w:val="24"/>
        </w:rPr>
        <w:t>membri</w:t>
      </w:r>
      <w:proofErr w:type="spellEnd"/>
      <w:r w:rsidRPr="00316490">
        <w:rPr>
          <w:rFonts w:ascii="Arial" w:hAnsi="Arial" w:cs="Arial"/>
          <w:sz w:val="24"/>
          <w:szCs w:val="24"/>
        </w:rPr>
        <w:t xml:space="preserve"> ai GT</w:t>
      </w:r>
      <w:r w:rsidR="00615226" w:rsidRPr="00316490">
        <w:rPr>
          <w:rFonts w:ascii="Arial" w:hAnsi="Arial" w:cs="Arial"/>
          <w:sz w:val="24"/>
          <w:szCs w:val="24"/>
        </w:rPr>
        <w:t>:</w:t>
      </w:r>
    </w:p>
    <w:p w14:paraId="75018FFC" w14:textId="2055CF15" w:rsidR="005320E6" w:rsidRPr="00D03A64" w:rsidRDefault="005320E6" w:rsidP="005320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primul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an (L1-L12): 50 </w:t>
      </w:r>
      <w:proofErr w:type="spellStart"/>
      <w:r w:rsidRPr="00D03A64">
        <w:rPr>
          <w:rFonts w:ascii="Arial" w:hAnsi="Arial" w:cs="Arial"/>
          <w:sz w:val="24"/>
          <w:szCs w:val="24"/>
        </w:rPr>
        <w:t>persoane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25 </w:t>
      </w:r>
      <w:proofErr w:type="spellStart"/>
      <w:r w:rsidRPr="00D03A64">
        <w:rPr>
          <w:rFonts w:ascii="Arial" w:hAnsi="Arial" w:cs="Arial"/>
          <w:sz w:val="24"/>
          <w:szCs w:val="24"/>
        </w:rPr>
        <w:t>persoane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D03A64">
        <w:rPr>
          <w:rFonts w:ascii="Arial" w:hAnsi="Arial" w:cs="Arial"/>
          <w:sz w:val="24"/>
          <w:szCs w:val="24"/>
        </w:rPr>
        <w:t>beneficiaz</w:t>
      </w:r>
      <w:r w:rsidR="00615226">
        <w:rPr>
          <w:rFonts w:ascii="Arial" w:hAnsi="Arial" w:cs="Arial"/>
          <w:sz w:val="24"/>
          <w:szCs w:val="24"/>
        </w:rPr>
        <w:t>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/au </w:t>
      </w:r>
      <w:proofErr w:type="spellStart"/>
      <w:r w:rsidRPr="00D03A64">
        <w:rPr>
          <w:rFonts w:ascii="Arial" w:hAnsi="Arial" w:cs="Arial"/>
          <w:sz w:val="24"/>
          <w:szCs w:val="24"/>
        </w:rPr>
        <w:t>beneficiat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m</w:t>
      </w:r>
      <w:r w:rsidR="00316490">
        <w:rPr>
          <w:rFonts w:ascii="Arial" w:hAnsi="Arial" w:cs="Arial"/>
          <w:sz w:val="24"/>
          <w:szCs w:val="24"/>
        </w:rPr>
        <w:t>ă</w:t>
      </w:r>
      <w:r w:rsidRPr="00D03A64">
        <w:rPr>
          <w:rFonts w:ascii="Arial" w:hAnsi="Arial" w:cs="Arial"/>
          <w:sz w:val="24"/>
          <w:szCs w:val="24"/>
        </w:rPr>
        <w:t>suri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ocupare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</w:p>
    <w:p w14:paraId="57FDA3DE" w14:textId="52E49047" w:rsidR="005320E6" w:rsidRPr="00D03A64" w:rsidRDefault="005320E6" w:rsidP="005320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3A64">
        <w:rPr>
          <w:rFonts w:ascii="Arial" w:hAnsi="Arial" w:cs="Arial"/>
          <w:sz w:val="24"/>
          <w:szCs w:val="24"/>
        </w:rPr>
        <w:t xml:space="preserve">al </w:t>
      </w:r>
      <w:proofErr w:type="spellStart"/>
      <w:r w:rsidRPr="00D03A64">
        <w:rPr>
          <w:rFonts w:ascii="Arial" w:hAnsi="Arial" w:cs="Arial"/>
          <w:sz w:val="24"/>
          <w:szCs w:val="24"/>
        </w:rPr>
        <w:t>doilea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an (L13-L24): 150 </w:t>
      </w:r>
      <w:proofErr w:type="spellStart"/>
      <w:r w:rsidRPr="00D03A64">
        <w:rPr>
          <w:rFonts w:ascii="Arial" w:hAnsi="Arial" w:cs="Arial"/>
          <w:sz w:val="24"/>
          <w:szCs w:val="24"/>
        </w:rPr>
        <w:t>persoane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75 </w:t>
      </w:r>
      <w:proofErr w:type="spellStart"/>
      <w:r w:rsidRPr="00D03A64">
        <w:rPr>
          <w:rFonts w:ascii="Arial" w:hAnsi="Arial" w:cs="Arial"/>
          <w:sz w:val="24"/>
          <w:szCs w:val="24"/>
        </w:rPr>
        <w:t>persoane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D03A64">
        <w:rPr>
          <w:rFonts w:ascii="Arial" w:hAnsi="Arial" w:cs="Arial"/>
          <w:sz w:val="24"/>
          <w:szCs w:val="24"/>
        </w:rPr>
        <w:t>beneficiaz</w:t>
      </w:r>
      <w:r w:rsidR="00316490">
        <w:rPr>
          <w:rFonts w:ascii="Arial" w:hAnsi="Arial" w:cs="Arial"/>
          <w:sz w:val="24"/>
          <w:szCs w:val="24"/>
        </w:rPr>
        <w:t>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/au </w:t>
      </w:r>
      <w:proofErr w:type="spellStart"/>
      <w:r w:rsidRPr="00D03A64">
        <w:rPr>
          <w:rFonts w:ascii="Arial" w:hAnsi="Arial" w:cs="Arial"/>
          <w:sz w:val="24"/>
          <w:szCs w:val="24"/>
        </w:rPr>
        <w:t>beneficiat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m</w:t>
      </w:r>
      <w:r w:rsidR="00316490">
        <w:rPr>
          <w:rFonts w:ascii="Arial" w:hAnsi="Arial" w:cs="Arial"/>
          <w:sz w:val="24"/>
          <w:szCs w:val="24"/>
        </w:rPr>
        <w:t>ă</w:t>
      </w:r>
      <w:r w:rsidRPr="00D03A64">
        <w:rPr>
          <w:rFonts w:ascii="Arial" w:hAnsi="Arial" w:cs="Arial"/>
          <w:sz w:val="24"/>
          <w:szCs w:val="24"/>
        </w:rPr>
        <w:t>suri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ocupare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11 </w:t>
      </w:r>
      <w:proofErr w:type="spellStart"/>
      <w:r w:rsidRPr="00D03A64">
        <w:rPr>
          <w:rFonts w:ascii="Arial" w:hAnsi="Arial" w:cs="Arial"/>
          <w:sz w:val="24"/>
          <w:szCs w:val="24"/>
        </w:rPr>
        <w:t>persoane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ocupate</w:t>
      </w:r>
      <w:proofErr w:type="spellEnd"/>
    </w:p>
    <w:p w14:paraId="38845616" w14:textId="56406C3E" w:rsidR="005320E6" w:rsidRPr="005320E6" w:rsidRDefault="005320E6" w:rsidP="005320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3A64">
        <w:rPr>
          <w:rFonts w:ascii="Arial" w:hAnsi="Arial" w:cs="Arial"/>
          <w:sz w:val="24"/>
          <w:szCs w:val="24"/>
        </w:rPr>
        <w:t xml:space="preserve">al </w:t>
      </w:r>
      <w:proofErr w:type="spellStart"/>
      <w:r w:rsidRPr="00D03A64">
        <w:rPr>
          <w:rFonts w:ascii="Arial" w:hAnsi="Arial" w:cs="Arial"/>
          <w:sz w:val="24"/>
          <w:szCs w:val="24"/>
        </w:rPr>
        <w:t>treilea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an (L25-L36): 250 </w:t>
      </w:r>
      <w:proofErr w:type="spellStart"/>
      <w:r w:rsidRPr="00D03A64">
        <w:rPr>
          <w:rFonts w:ascii="Arial" w:hAnsi="Arial" w:cs="Arial"/>
          <w:sz w:val="24"/>
          <w:szCs w:val="24"/>
        </w:rPr>
        <w:t>persoane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126 </w:t>
      </w:r>
      <w:proofErr w:type="spellStart"/>
      <w:r w:rsidRPr="00D03A64">
        <w:rPr>
          <w:rFonts w:ascii="Arial" w:hAnsi="Arial" w:cs="Arial"/>
          <w:sz w:val="24"/>
          <w:szCs w:val="24"/>
        </w:rPr>
        <w:t>persoane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D03A64">
        <w:rPr>
          <w:rFonts w:ascii="Arial" w:hAnsi="Arial" w:cs="Arial"/>
          <w:sz w:val="24"/>
          <w:szCs w:val="24"/>
        </w:rPr>
        <w:t>beneficiaz</w:t>
      </w:r>
      <w:r w:rsidR="00316490">
        <w:rPr>
          <w:rFonts w:ascii="Arial" w:hAnsi="Arial" w:cs="Arial"/>
          <w:sz w:val="24"/>
          <w:szCs w:val="24"/>
        </w:rPr>
        <w:t>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/au </w:t>
      </w:r>
      <w:proofErr w:type="spellStart"/>
      <w:r w:rsidRPr="00D03A64">
        <w:rPr>
          <w:rFonts w:ascii="Arial" w:hAnsi="Arial" w:cs="Arial"/>
          <w:sz w:val="24"/>
          <w:szCs w:val="24"/>
        </w:rPr>
        <w:t>beneficiat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m</w:t>
      </w:r>
      <w:r w:rsidR="00316490">
        <w:rPr>
          <w:rFonts w:ascii="Arial" w:hAnsi="Arial" w:cs="Arial"/>
          <w:sz w:val="24"/>
          <w:szCs w:val="24"/>
        </w:rPr>
        <w:t>ă</w:t>
      </w:r>
      <w:r w:rsidRPr="00D03A64">
        <w:rPr>
          <w:rFonts w:ascii="Arial" w:hAnsi="Arial" w:cs="Arial"/>
          <w:sz w:val="24"/>
          <w:szCs w:val="24"/>
        </w:rPr>
        <w:t>suri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ocupare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32 </w:t>
      </w:r>
      <w:proofErr w:type="spellStart"/>
      <w:r w:rsidRPr="00D03A64">
        <w:rPr>
          <w:rFonts w:ascii="Arial" w:hAnsi="Arial" w:cs="Arial"/>
          <w:sz w:val="24"/>
          <w:szCs w:val="24"/>
        </w:rPr>
        <w:t>persoane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ocupate</w:t>
      </w:r>
      <w:proofErr w:type="spellEnd"/>
    </w:p>
    <w:p w14:paraId="1DBDE5CA" w14:textId="77777777" w:rsidR="005320E6" w:rsidRPr="00D03A64" w:rsidRDefault="005320E6" w:rsidP="009D451E">
      <w:pPr>
        <w:jc w:val="both"/>
        <w:rPr>
          <w:rFonts w:ascii="Arial" w:hAnsi="Arial" w:cs="Arial"/>
          <w:sz w:val="24"/>
          <w:szCs w:val="24"/>
        </w:rPr>
      </w:pPr>
    </w:p>
    <w:p w14:paraId="135D834A" w14:textId="759E9AF0" w:rsidR="008C4785" w:rsidRPr="00D03A64" w:rsidRDefault="008C4785" w:rsidP="009D451E">
      <w:pPr>
        <w:jc w:val="both"/>
        <w:rPr>
          <w:rFonts w:ascii="Arial" w:hAnsi="Arial" w:cs="Arial"/>
          <w:sz w:val="24"/>
          <w:szCs w:val="24"/>
        </w:rPr>
      </w:pPr>
      <w:r w:rsidRPr="00D03A64">
        <w:rPr>
          <w:rFonts w:ascii="Arial" w:hAnsi="Arial" w:cs="Arial"/>
          <w:sz w:val="24"/>
          <w:szCs w:val="24"/>
        </w:rPr>
        <w:br w:type="page"/>
      </w:r>
    </w:p>
    <w:p w14:paraId="60AAD083" w14:textId="45484AA6" w:rsidR="008C4785" w:rsidRPr="00F406F4" w:rsidRDefault="00440A0A" w:rsidP="00F406F4">
      <w:pPr>
        <w:pStyle w:val="Heading1"/>
        <w:jc w:val="both"/>
      </w:pPr>
      <w:bookmarkStart w:id="47" w:name="_Toc71091736"/>
      <w:r w:rsidRPr="00F406F4">
        <w:lastRenderedPageBreak/>
        <w:t>CAPITOLUL 4 – PROTECȚIA DATELOR CU CARACTER PERSONAL</w:t>
      </w:r>
      <w:bookmarkEnd w:id="47"/>
    </w:p>
    <w:p w14:paraId="0F2FDF69" w14:textId="5683FE75" w:rsidR="002F1ED6" w:rsidRPr="00D03A64" w:rsidRDefault="002F1ED6" w:rsidP="009D451E">
      <w:pPr>
        <w:rPr>
          <w:rFonts w:ascii="Arial" w:hAnsi="Arial" w:cs="Arial"/>
          <w:sz w:val="40"/>
          <w:szCs w:val="40"/>
        </w:rPr>
      </w:pPr>
    </w:p>
    <w:p w14:paraId="37B0AB05" w14:textId="31A13729" w:rsidR="00440A0A" w:rsidRPr="00D03A64" w:rsidRDefault="00440A0A" w:rsidP="00344B8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Protecția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datelor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sz w:val="24"/>
          <w:szCs w:val="24"/>
        </w:rPr>
        <w:t>caracter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personal </w:t>
      </w:r>
      <w:proofErr w:type="spellStart"/>
      <w:r w:rsidRPr="00D03A64">
        <w:rPr>
          <w:rFonts w:ascii="Arial" w:hAnsi="Arial" w:cs="Arial"/>
          <w:sz w:val="24"/>
          <w:szCs w:val="24"/>
        </w:rPr>
        <w:t>este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reglementată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sz w:val="24"/>
          <w:szCs w:val="24"/>
        </w:rPr>
        <w:t>nivelul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Uniunii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Europene</w:t>
      </w:r>
      <w:proofErr w:type="spellEnd"/>
      <w:r w:rsidR="00344B89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Regulamentul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UE nr. 679/2016 </w:t>
      </w:r>
      <w:proofErr w:type="spellStart"/>
      <w:r w:rsidRPr="00D03A64">
        <w:rPr>
          <w:rFonts w:ascii="Arial" w:hAnsi="Arial" w:cs="Arial"/>
          <w:sz w:val="24"/>
          <w:szCs w:val="24"/>
        </w:rPr>
        <w:t>aplicabil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din data de 25 </w:t>
      </w:r>
      <w:proofErr w:type="spellStart"/>
      <w:r w:rsidRPr="00D03A64">
        <w:rPr>
          <w:rFonts w:ascii="Arial" w:hAnsi="Arial" w:cs="Arial"/>
          <w:sz w:val="24"/>
          <w:szCs w:val="24"/>
        </w:rPr>
        <w:t>mai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2018, </w:t>
      </w:r>
      <w:proofErr w:type="spellStart"/>
      <w:r w:rsidRPr="00D03A64">
        <w:rPr>
          <w:rFonts w:ascii="Arial" w:hAnsi="Arial" w:cs="Arial"/>
          <w:sz w:val="24"/>
          <w:szCs w:val="24"/>
        </w:rPr>
        <w:t>aplicabil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atât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sz w:val="24"/>
          <w:szCs w:val="24"/>
        </w:rPr>
        <w:t>nivel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comunitar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cât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orice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alt stat din </w:t>
      </w:r>
      <w:proofErr w:type="spellStart"/>
      <w:r w:rsidRPr="00D03A64">
        <w:rPr>
          <w:rFonts w:ascii="Arial" w:hAnsi="Arial" w:cs="Arial"/>
          <w:sz w:val="24"/>
          <w:szCs w:val="24"/>
        </w:rPr>
        <w:t>lume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unde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sunt </w:t>
      </w:r>
      <w:proofErr w:type="spellStart"/>
      <w:r w:rsidRPr="00D03A64">
        <w:rPr>
          <w:rFonts w:ascii="Arial" w:hAnsi="Arial" w:cs="Arial"/>
          <w:sz w:val="24"/>
          <w:szCs w:val="24"/>
        </w:rPr>
        <w:t>folosite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datele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personale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D03A64">
        <w:rPr>
          <w:rFonts w:ascii="Arial" w:hAnsi="Arial" w:cs="Arial"/>
          <w:sz w:val="24"/>
          <w:szCs w:val="24"/>
        </w:rPr>
        <w:t>cetățenilor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UE.</w:t>
      </w:r>
    </w:p>
    <w:p w14:paraId="0F9DB48A" w14:textId="77777777" w:rsidR="00440A0A" w:rsidRPr="00D03A64" w:rsidRDefault="00440A0A" w:rsidP="00344B8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conformitate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sz w:val="24"/>
          <w:szCs w:val="24"/>
        </w:rPr>
        <w:t>prevederile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Regulamentului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(UE) nr. 2016/679 </w:t>
      </w:r>
      <w:proofErr w:type="spellStart"/>
      <w:r w:rsidRPr="00D03A64">
        <w:rPr>
          <w:rFonts w:ascii="Arial" w:hAnsi="Arial" w:cs="Arial"/>
          <w:sz w:val="24"/>
          <w:szCs w:val="24"/>
        </w:rPr>
        <w:t>privind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protecția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persoanelor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fizice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ceea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privește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libera </w:t>
      </w:r>
      <w:proofErr w:type="spellStart"/>
      <w:r w:rsidRPr="00D03A64">
        <w:rPr>
          <w:rFonts w:ascii="Arial" w:hAnsi="Arial" w:cs="Arial"/>
          <w:sz w:val="24"/>
          <w:szCs w:val="24"/>
        </w:rPr>
        <w:t>circulație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3A64">
        <w:rPr>
          <w:rFonts w:ascii="Arial" w:hAnsi="Arial" w:cs="Arial"/>
          <w:sz w:val="24"/>
          <w:szCs w:val="24"/>
        </w:rPr>
        <w:t>a</w:t>
      </w:r>
      <w:proofErr w:type="gram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acestor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date </w:t>
      </w:r>
      <w:proofErr w:type="spellStart"/>
      <w:r w:rsidRPr="00D03A64">
        <w:rPr>
          <w:rFonts w:ascii="Arial" w:hAnsi="Arial" w:cs="Arial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abrogare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sz w:val="24"/>
          <w:szCs w:val="24"/>
        </w:rPr>
        <w:t>Directivei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95/46/CE:</w:t>
      </w:r>
    </w:p>
    <w:p w14:paraId="3023D4D2" w14:textId="77777777" w:rsidR="00440A0A" w:rsidRPr="00D03A64" w:rsidRDefault="00440A0A" w:rsidP="00344B89">
      <w:pPr>
        <w:jc w:val="both"/>
        <w:rPr>
          <w:rFonts w:ascii="Arial" w:hAnsi="Arial" w:cs="Arial"/>
          <w:sz w:val="24"/>
          <w:szCs w:val="24"/>
        </w:rPr>
      </w:pPr>
      <w:r w:rsidRPr="00D03A64">
        <w:rPr>
          <w:rFonts w:ascii="Arial" w:hAnsi="Arial" w:cs="Arial"/>
          <w:sz w:val="24"/>
          <w:szCs w:val="24"/>
        </w:rPr>
        <w:t xml:space="preserve">- “date cu </w:t>
      </w:r>
      <w:proofErr w:type="spellStart"/>
      <w:r w:rsidRPr="00D03A64">
        <w:rPr>
          <w:rFonts w:ascii="Arial" w:hAnsi="Arial" w:cs="Arial"/>
          <w:sz w:val="24"/>
          <w:szCs w:val="24"/>
        </w:rPr>
        <w:t>caracter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personal” </w:t>
      </w:r>
      <w:proofErr w:type="spellStart"/>
      <w:r w:rsidRPr="00D03A64">
        <w:rPr>
          <w:rFonts w:ascii="Arial" w:hAnsi="Arial" w:cs="Arial"/>
          <w:sz w:val="24"/>
          <w:szCs w:val="24"/>
        </w:rPr>
        <w:t>înseamnă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orice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informaţii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privind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03A64">
        <w:rPr>
          <w:rFonts w:ascii="Arial" w:hAnsi="Arial" w:cs="Arial"/>
          <w:sz w:val="24"/>
          <w:szCs w:val="24"/>
        </w:rPr>
        <w:t>persoană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fizică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identificată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identificabilă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(“</w:t>
      </w:r>
      <w:proofErr w:type="spellStart"/>
      <w:r w:rsidRPr="00D03A64">
        <w:rPr>
          <w:rFonts w:ascii="Arial" w:hAnsi="Arial" w:cs="Arial"/>
          <w:sz w:val="24"/>
          <w:szCs w:val="24"/>
        </w:rPr>
        <w:t>persoana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vizată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”); o </w:t>
      </w:r>
      <w:proofErr w:type="spellStart"/>
      <w:r w:rsidRPr="00D03A64">
        <w:rPr>
          <w:rFonts w:ascii="Arial" w:hAnsi="Arial" w:cs="Arial"/>
          <w:sz w:val="24"/>
          <w:szCs w:val="24"/>
        </w:rPr>
        <w:t>persoană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fizică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identificabilă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este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03A64">
        <w:rPr>
          <w:rFonts w:ascii="Arial" w:hAnsi="Arial" w:cs="Arial"/>
          <w:sz w:val="24"/>
          <w:szCs w:val="24"/>
        </w:rPr>
        <w:t>persoană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D03A64">
        <w:rPr>
          <w:rFonts w:ascii="Arial" w:hAnsi="Arial" w:cs="Arial"/>
          <w:sz w:val="24"/>
          <w:szCs w:val="24"/>
        </w:rPr>
        <w:t>poate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D03A64">
        <w:rPr>
          <w:rFonts w:ascii="Arial" w:hAnsi="Arial" w:cs="Arial"/>
          <w:sz w:val="24"/>
          <w:szCs w:val="24"/>
        </w:rPr>
        <w:t>identificată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direct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indirect,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special </w:t>
      </w:r>
      <w:proofErr w:type="spellStart"/>
      <w:r w:rsidRPr="00D03A64">
        <w:rPr>
          <w:rFonts w:ascii="Arial" w:hAnsi="Arial" w:cs="Arial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referire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la un element de </w:t>
      </w:r>
      <w:proofErr w:type="spellStart"/>
      <w:r w:rsidRPr="00D03A64">
        <w:rPr>
          <w:rFonts w:ascii="Arial" w:hAnsi="Arial" w:cs="Arial"/>
          <w:sz w:val="24"/>
          <w:szCs w:val="24"/>
        </w:rPr>
        <w:t>identificare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cum </w:t>
      </w:r>
      <w:proofErr w:type="spellStart"/>
      <w:r w:rsidRPr="00D03A64">
        <w:rPr>
          <w:rFonts w:ascii="Arial" w:hAnsi="Arial" w:cs="Arial"/>
          <w:sz w:val="24"/>
          <w:szCs w:val="24"/>
        </w:rPr>
        <w:t>ar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fi un </w:t>
      </w:r>
      <w:proofErr w:type="spellStart"/>
      <w:r w:rsidRPr="00D03A64">
        <w:rPr>
          <w:rFonts w:ascii="Arial" w:hAnsi="Arial" w:cs="Arial"/>
          <w:sz w:val="24"/>
          <w:szCs w:val="24"/>
        </w:rPr>
        <w:t>nume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un </w:t>
      </w:r>
      <w:proofErr w:type="spellStart"/>
      <w:r w:rsidRPr="00D03A64">
        <w:rPr>
          <w:rFonts w:ascii="Arial" w:hAnsi="Arial" w:cs="Arial"/>
          <w:sz w:val="24"/>
          <w:szCs w:val="24"/>
        </w:rPr>
        <w:t>număr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identificare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date de </w:t>
      </w:r>
      <w:proofErr w:type="spellStart"/>
      <w:r w:rsidRPr="00D03A64">
        <w:rPr>
          <w:rFonts w:ascii="Arial" w:hAnsi="Arial" w:cs="Arial"/>
          <w:sz w:val="24"/>
          <w:szCs w:val="24"/>
        </w:rPr>
        <w:t>localizare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un </w:t>
      </w:r>
      <w:proofErr w:type="spellStart"/>
      <w:r w:rsidRPr="00D03A64">
        <w:rPr>
          <w:rFonts w:ascii="Arial" w:hAnsi="Arial" w:cs="Arial"/>
          <w:sz w:val="24"/>
          <w:szCs w:val="24"/>
        </w:rPr>
        <w:t>identificator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online,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sz w:val="24"/>
          <w:szCs w:val="24"/>
        </w:rPr>
        <w:t>unul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mai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multe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elemente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specifice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proprii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identităţii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sale </w:t>
      </w:r>
      <w:proofErr w:type="spellStart"/>
      <w:r w:rsidRPr="00D03A64">
        <w:rPr>
          <w:rFonts w:ascii="Arial" w:hAnsi="Arial" w:cs="Arial"/>
          <w:sz w:val="24"/>
          <w:szCs w:val="24"/>
        </w:rPr>
        <w:t>fizice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fiziologice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genetice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psihice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economice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culturale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sociale</w:t>
      </w:r>
      <w:proofErr w:type="spellEnd"/>
      <w:r w:rsidRPr="00D03A64">
        <w:rPr>
          <w:rFonts w:ascii="Arial" w:hAnsi="Arial" w:cs="Arial"/>
          <w:sz w:val="24"/>
          <w:szCs w:val="24"/>
        </w:rPr>
        <w:t>;</w:t>
      </w:r>
    </w:p>
    <w:p w14:paraId="69A84917" w14:textId="77777777" w:rsidR="00440A0A" w:rsidRPr="00D03A64" w:rsidRDefault="00440A0A" w:rsidP="00344B89">
      <w:pPr>
        <w:jc w:val="both"/>
        <w:rPr>
          <w:rFonts w:ascii="Arial" w:hAnsi="Arial" w:cs="Arial"/>
          <w:sz w:val="24"/>
          <w:szCs w:val="24"/>
        </w:rPr>
      </w:pPr>
      <w:r w:rsidRPr="00D03A64">
        <w:rPr>
          <w:rFonts w:ascii="Arial" w:hAnsi="Arial" w:cs="Arial"/>
          <w:sz w:val="24"/>
          <w:szCs w:val="24"/>
        </w:rPr>
        <w:t>- “</w:t>
      </w:r>
      <w:proofErr w:type="spellStart"/>
      <w:r w:rsidRPr="00D03A64">
        <w:rPr>
          <w:rFonts w:ascii="Arial" w:hAnsi="Arial" w:cs="Arial"/>
          <w:sz w:val="24"/>
          <w:szCs w:val="24"/>
        </w:rPr>
        <w:t>prelucrare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D03A64">
        <w:rPr>
          <w:rFonts w:ascii="Arial" w:hAnsi="Arial" w:cs="Arial"/>
          <w:sz w:val="24"/>
          <w:szCs w:val="24"/>
        </w:rPr>
        <w:t>înseamnă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orice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operaţiune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set de </w:t>
      </w:r>
      <w:proofErr w:type="spellStart"/>
      <w:r w:rsidRPr="00D03A64">
        <w:rPr>
          <w:rFonts w:ascii="Arial" w:hAnsi="Arial" w:cs="Arial"/>
          <w:sz w:val="24"/>
          <w:szCs w:val="24"/>
        </w:rPr>
        <w:t>operaţiuni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efectuate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asupra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datelor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sz w:val="24"/>
          <w:szCs w:val="24"/>
        </w:rPr>
        <w:t>caracter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personal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asupra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seturilor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date cu </w:t>
      </w:r>
      <w:proofErr w:type="spellStart"/>
      <w:r w:rsidRPr="00D03A64">
        <w:rPr>
          <w:rFonts w:ascii="Arial" w:hAnsi="Arial" w:cs="Arial"/>
          <w:sz w:val="24"/>
          <w:szCs w:val="24"/>
        </w:rPr>
        <w:t>caracter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personal, cu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fără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utilizarea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mijloace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automatizate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cum </w:t>
      </w:r>
      <w:proofErr w:type="spellStart"/>
      <w:r w:rsidRPr="00D03A64">
        <w:rPr>
          <w:rFonts w:ascii="Arial" w:hAnsi="Arial" w:cs="Arial"/>
          <w:sz w:val="24"/>
          <w:szCs w:val="24"/>
        </w:rPr>
        <w:t>ar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D03A64">
        <w:rPr>
          <w:rFonts w:ascii="Arial" w:hAnsi="Arial" w:cs="Arial"/>
          <w:sz w:val="24"/>
          <w:szCs w:val="24"/>
        </w:rPr>
        <w:t>colectarea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înregistrarea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organizarea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structurarea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stocarea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adaptarea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modificarea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extragerea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consultarea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utilizarea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divulgarea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transmitere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diseminarea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punerea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sz w:val="24"/>
          <w:szCs w:val="24"/>
        </w:rPr>
        <w:t>dispoziţie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orice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alt mod, </w:t>
      </w:r>
      <w:proofErr w:type="spellStart"/>
      <w:r w:rsidRPr="00D03A64">
        <w:rPr>
          <w:rFonts w:ascii="Arial" w:hAnsi="Arial" w:cs="Arial"/>
          <w:sz w:val="24"/>
          <w:szCs w:val="24"/>
        </w:rPr>
        <w:t>alinierea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combinarea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restricţionarea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ştergerea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distrugerea</w:t>
      </w:r>
      <w:proofErr w:type="spellEnd"/>
      <w:r w:rsidRPr="00D03A64">
        <w:rPr>
          <w:rFonts w:ascii="Arial" w:hAnsi="Arial" w:cs="Arial"/>
          <w:sz w:val="24"/>
          <w:szCs w:val="24"/>
        </w:rPr>
        <w:t>;</w:t>
      </w:r>
    </w:p>
    <w:p w14:paraId="7808D829" w14:textId="77777777" w:rsidR="00440A0A" w:rsidRPr="00D03A64" w:rsidRDefault="00440A0A" w:rsidP="00344B89">
      <w:pPr>
        <w:jc w:val="both"/>
        <w:rPr>
          <w:rFonts w:ascii="Arial" w:hAnsi="Arial" w:cs="Arial"/>
          <w:sz w:val="24"/>
          <w:szCs w:val="24"/>
        </w:rPr>
      </w:pPr>
      <w:r w:rsidRPr="00D03A64">
        <w:rPr>
          <w:rFonts w:ascii="Arial" w:hAnsi="Arial" w:cs="Arial"/>
          <w:sz w:val="24"/>
          <w:szCs w:val="24"/>
        </w:rPr>
        <w:t xml:space="preserve">- “operator” </w:t>
      </w:r>
      <w:proofErr w:type="spellStart"/>
      <w:r w:rsidRPr="00D03A64">
        <w:rPr>
          <w:rFonts w:ascii="Arial" w:hAnsi="Arial" w:cs="Arial"/>
          <w:sz w:val="24"/>
          <w:szCs w:val="24"/>
        </w:rPr>
        <w:t>înseamnă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persoana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fizică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juridică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autoritatea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publică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agenţia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alt organism care, </w:t>
      </w:r>
      <w:proofErr w:type="spellStart"/>
      <w:r w:rsidRPr="00D03A64">
        <w:rPr>
          <w:rFonts w:ascii="Arial" w:hAnsi="Arial" w:cs="Arial"/>
          <w:sz w:val="24"/>
          <w:szCs w:val="24"/>
        </w:rPr>
        <w:t>singur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impreună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sz w:val="24"/>
          <w:szCs w:val="24"/>
        </w:rPr>
        <w:t>altele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stabileşte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scopurile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şi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mijloacele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prelucrare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sz w:val="24"/>
          <w:szCs w:val="24"/>
        </w:rPr>
        <w:t>datelor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sz w:val="24"/>
          <w:szCs w:val="24"/>
        </w:rPr>
        <w:t>caracter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personal; </w:t>
      </w:r>
      <w:proofErr w:type="spellStart"/>
      <w:r w:rsidRPr="00D03A64">
        <w:rPr>
          <w:rFonts w:ascii="Arial" w:hAnsi="Arial" w:cs="Arial"/>
          <w:sz w:val="24"/>
          <w:szCs w:val="24"/>
        </w:rPr>
        <w:t>atunci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cand </w:t>
      </w:r>
      <w:proofErr w:type="spellStart"/>
      <w:r w:rsidRPr="00D03A64">
        <w:rPr>
          <w:rFonts w:ascii="Arial" w:hAnsi="Arial" w:cs="Arial"/>
          <w:sz w:val="24"/>
          <w:szCs w:val="24"/>
        </w:rPr>
        <w:t>scopurile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şi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mijloacele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prelucrării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sunt </w:t>
      </w:r>
      <w:proofErr w:type="spellStart"/>
      <w:r w:rsidRPr="00D03A64">
        <w:rPr>
          <w:rFonts w:ascii="Arial" w:hAnsi="Arial" w:cs="Arial"/>
          <w:sz w:val="24"/>
          <w:szCs w:val="24"/>
        </w:rPr>
        <w:t>stabilite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dreptul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Uniunii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dreptul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intern, </w:t>
      </w:r>
      <w:proofErr w:type="spellStart"/>
      <w:r w:rsidRPr="00D03A64">
        <w:rPr>
          <w:rFonts w:ascii="Arial" w:hAnsi="Arial" w:cs="Arial"/>
          <w:sz w:val="24"/>
          <w:szCs w:val="24"/>
        </w:rPr>
        <w:t>operatorul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criteriile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specifice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desemnarea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acestuia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pot fi </w:t>
      </w:r>
      <w:proofErr w:type="spellStart"/>
      <w:r w:rsidRPr="00D03A64">
        <w:rPr>
          <w:rFonts w:ascii="Arial" w:hAnsi="Arial" w:cs="Arial"/>
          <w:sz w:val="24"/>
          <w:szCs w:val="24"/>
        </w:rPr>
        <w:t>prevăzute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dreptul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Uniunii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dreptul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intern;</w:t>
      </w:r>
    </w:p>
    <w:p w14:paraId="20C5B156" w14:textId="08BA644F" w:rsidR="00440A0A" w:rsidRPr="00D03A64" w:rsidRDefault="00440A0A" w:rsidP="00344B89">
      <w:pPr>
        <w:jc w:val="both"/>
        <w:rPr>
          <w:rFonts w:ascii="Arial" w:hAnsi="Arial" w:cs="Arial"/>
          <w:sz w:val="24"/>
          <w:szCs w:val="24"/>
        </w:rPr>
      </w:pPr>
      <w:r w:rsidRPr="00D03A64">
        <w:rPr>
          <w:rFonts w:ascii="Arial" w:hAnsi="Arial" w:cs="Arial"/>
          <w:sz w:val="24"/>
          <w:szCs w:val="24"/>
        </w:rPr>
        <w:t>- “</w:t>
      </w:r>
      <w:proofErr w:type="spellStart"/>
      <w:r w:rsidRPr="00D03A64">
        <w:rPr>
          <w:rFonts w:ascii="Arial" w:hAnsi="Arial" w:cs="Arial"/>
          <w:sz w:val="24"/>
          <w:szCs w:val="24"/>
        </w:rPr>
        <w:t>destinatar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D03A64">
        <w:rPr>
          <w:rFonts w:ascii="Arial" w:hAnsi="Arial" w:cs="Arial"/>
          <w:sz w:val="24"/>
          <w:szCs w:val="24"/>
        </w:rPr>
        <w:t>înseamnă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persoana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fizică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juridică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autoritatea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publică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agenţia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alt organism </w:t>
      </w:r>
      <w:proofErr w:type="spellStart"/>
      <w:r w:rsidRPr="00D03A64">
        <w:rPr>
          <w:rFonts w:ascii="Arial" w:hAnsi="Arial" w:cs="Arial"/>
          <w:sz w:val="24"/>
          <w:szCs w:val="24"/>
        </w:rPr>
        <w:t>căreia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03A64">
        <w:rPr>
          <w:rFonts w:ascii="Arial" w:hAnsi="Arial" w:cs="Arial"/>
          <w:sz w:val="24"/>
          <w:szCs w:val="24"/>
        </w:rPr>
        <w:t>căruia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D03A64">
        <w:rPr>
          <w:rFonts w:ascii="Arial" w:hAnsi="Arial" w:cs="Arial"/>
          <w:sz w:val="24"/>
          <w:szCs w:val="24"/>
        </w:rPr>
        <w:t>îi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sunt divulgate </w:t>
      </w:r>
      <w:proofErr w:type="spellStart"/>
      <w:r w:rsidRPr="00D03A64">
        <w:rPr>
          <w:rFonts w:ascii="Arial" w:hAnsi="Arial" w:cs="Arial"/>
          <w:sz w:val="24"/>
          <w:szCs w:val="24"/>
        </w:rPr>
        <w:t>datele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sz w:val="24"/>
          <w:szCs w:val="24"/>
        </w:rPr>
        <w:t>caracter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personal, </w:t>
      </w:r>
      <w:proofErr w:type="spellStart"/>
      <w:r w:rsidRPr="00D03A64">
        <w:rPr>
          <w:rFonts w:ascii="Arial" w:hAnsi="Arial" w:cs="Arial"/>
          <w:sz w:val="24"/>
          <w:szCs w:val="24"/>
        </w:rPr>
        <w:t>indiferent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dacă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este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nu o </w:t>
      </w:r>
      <w:proofErr w:type="spellStart"/>
      <w:r w:rsidRPr="00D03A64">
        <w:rPr>
          <w:rFonts w:ascii="Arial" w:hAnsi="Arial" w:cs="Arial"/>
          <w:sz w:val="24"/>
          <w:szCs w:val="24"/>
        </w:rPr>
        <w:t>parte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terţă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. Cu </w:t>
      </w:r>
      <w:proofErr w:type="spellStart"/>
      <w:r w:rsidRPr="00D03A64">
        <w:rPr>
          <w:rFonts w:ascii="Arial" w:hAnsi="Arial" w:cs="Arial"/>
          <w:sz w:val="24"/>
          <w:szCs w:val="24"/>
        </w:rPr>
        <w:t>toate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acestea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autorităţile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publice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cărora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li se pot </w:t>
      </w:r>
      <w:proofErr w:type="spellStart"/>
      <w:r w:rsidRPr="00D03A64">
        <w:rPr>
          <w:rFonts w:ascii="Arial" w:hAnsi="Arial" w:cs="Arial"/>
          <w:sz w:val="24"/>
          <w:szCs w:val="24"/>
        </w:rPr>
        <w:t>comunica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date cu </w:t>
      </w:r>
      <w:proofErr w:type="spellStart"/>
      <w:r w:rsidRPr="00D03A64">
        <w:rPr>
          <w:rFonts w:ascii="Arial" w:hAnsi="Arial" w:cs="Arial"/>
          <w:sz w:val="24"/>
          <w:szCs w:val="24"/>
        </w:rPr>
        <w:t>caracter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personal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cadrul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unei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anumite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anchete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conformitate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sz w:val="24"/>
          <w:szCs w:val="24"/>
        </w:rPr>
        <w:t>dreptul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Uniunii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sz w:val="24"/>
          <w:szCs w:val="24"/>
        </w:rPr>
        <w:t>dreptul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intern nu sunt considerate </w:t>
      </w:r>
      <w:proofErr w:type="spellStart"/>
      <w:r w:rsidRPr="00D03A64">
        <w:rPr>
          <w:rFonts w:ascii="Arial" w:hAnsi="Arial" w:cs="Arial"/>
          <w:sz w:val="24"/>
          <w:szCs w:val="24"/>
        </w:rPr>
        <w:t>destinatari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D03A64">
        <w:rPr>
          <w:rFonts w:ascii="Arial" w:hAnsi="Arial" w:cs="Arial"/>
          <w:sz w:val="24"/>
          <w:szCs w:val="24"/>
        </w:rPr>
        <w:t>prelucrarea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acestor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date de </w:t>
      </w:r>
      <w:proofErr w:type="spellStart"/>
      <w:r w:rsidRPr="00D03A64">
        <w:rPr>
          <w:rFonts w:ascii="Arial" w:hAnsi="Arial" w:cs="Arial"/>
          <w:sz w:val="24"/>
          <w:szCs w:val="24"/>
        </w:rPr>
        <w:t>către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autorităţile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publice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respective </w:t>
      </w:r>
      <w:proofErr w:type="spellStart"/>
      <w:r w:rsidRPr="00D03A64">
        <w:rPr>
          <w:rFonts w:ascii="Arial" w:hAnsi="Arial" w:cs="Arial"/>
          <w:sz w:val="24"/>
          <w:szCs w:val="24"/>
        </w:rPr>
        <w:t>respectă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normele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aplicabile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materie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sz w:val="24"/>
          <w:szCs w:val="24"/>
        </w:rPr>
        <w:t>protecţie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sz w:val="24"/>
          <w:szCs w:val="24"/>
        </w:rPr>
        <w:t>datelor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conformitate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sz w:val="24"/>
          <w:szCs w:val="24"/>
        </w:rPr>
        <w:t>scopurile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sz w:val="24"/>
          <w:szCs w:val="24"/>
        </w:rPr>
        <w:t>prelucrării</w:t>
      </w:r>
      <w:proofErr w:type="spellEnd"/>
      <w:r w:rsidRPr="00D03A64">
        <w:rPr>
          <w:rFonts w:ascii="Arial" w:hAnsi="Arial" w:cs="Arial"/>
          <w:sz w:val="24"/>
          <w:szCs w:val="24"/>
        </w:rPr>
        <w:t xml:space="preserve">. </w:t>
      </w:r>
    </w:p>
    <w:p w14:paraId="167D7DE0" w14:textId="191F3A38" w:rsidR="00440A0A" w:rsidRPr="00D03A64" w:rsidRDefault="00316490" w:rsidP="00344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lastRenderedPageBreak/>
        <w:t>Toți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partenerii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Asociația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r w:rsidR="00440A0A" w:rsidRPr="00316490">
        <w:rPr>
          <w:rFonts w:ascii="Arial" w:hAnsi="Arial" w:cs="Arial"/>
          <w:color w:val="000000"/>
          <w:sz w:val="24"/>
          <w:szCs w:val="24"/>
        </w:rPr>
        <w:t xml:space="preserve">GAL </w:t>
      </w:r>
      <w:r w:rsidR="00344B89" w:rsidRPr="00316490">
        <w:rPr>
          <w:rFonts w:ascii="Arial" w:hAnsi="Arial" w:cs="Arial"/>
          <w:color w:val="000000"/>
          <w:sz w:val="24"/>
          <w:szCs w:val="24"/>
        </w:rPr>
        <w:t>TOVISHAT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Asociația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Apiromi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S.C. </w:t>
      </w:r>
      <w:proofErr w:type="spellStart"/>
      <w:r w:rsidR="0035564F">
        <w:rPr>
          <w:rFonts w:ascii="Arial" w:hAnsi="Arial" w:cs="Arial"/>
          <w:color w:val="000000"/>
          <w:sz w:val="24"/>
          <w:szCs w:val="24"/>
        </w:rPr>
        <w:t>Ascendo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S.R.L.</w:t>
      </w:r>
      <w:r w:rsidR="008665E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se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angajează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să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păstreze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confidențialitatea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datelor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aplicanților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membrilor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grupului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țintă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cadrul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440A0A" w:rsidRPr="00D03A64">
        <w:rPr>
          <w:rFonts w:ascii="Arial" w:hAnsi="Arial" w:cs="Arial"/>
          <w:color w:val="000000"/>
          <w:sz w:val="24"/>
          <w:szCs w:val="24"/>
        </w:rPr>
        <w:t>proiectului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”</w:t>
      </w:r>
      <w:proofErr w:type="gramEnd"/>
      <w:r w:rsidR="00440A0A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344B89" w:rsidRPr="00D03A64">
        <w:rPr>
          <w:rFonts w:ascii="Arial" w:hAnsi="Arial" w:cs="Arial"/>
          <w:i/>
          <w:iCs/>
          <w:color w:val="000000"/>
          <w:sz w:val="24"/>
          <w:szCs w:val="24"/>
        </w:rPr>
        <w:t>Implementarea</w:t>
      </w:r>
      <w:proofErr w:type="spellEnd"/>
      <w:r w:rsidR="00344B89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SDL </w:t>
      </w:r>
      <w:proofErr w:type="spellStart"/>
      <w:r w:rsidR="00344B89" w:rsidRPr="00D03A64">
        <w:rPr>
          <w:rFonts w:ascii="Arial" w:hAnsi="Arial" w:cs="Arial"/>
          <w:i/>
          <w:iCs/>
          <w:color w:val="000000"/>
          <w:sz w:val="24"/>
          <w:szCs w:val="24"/>
        </w:rPr>
        <w:t>în</w:t>
      </w:r>
      <w:proofErr w:type="spellEnd"/>
      <w:r w:rsidR="00344B89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344B89" w:rsidRPr="00D03A64">
        <w:rPr>
          <w:rFonts w:ascii="Arial" w:hAnsi="Arial" w:cs="Arial"/>
          <w:i/>
          <w:iCs/>
          <w:color w:val="000000"/>
          <w:sz w:val="24"/>
          <w:szCs w:val="24"/>
        </w:rPr>
        <w:t>comunitățile</w:t>
      </w:r>
      <w:proofErr w:type="spellEnd"/>
      <w:r w:rsidR="00344B89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344B89" w:rsidRPr="00D03A64">
        <w:rPr>
          <w:rFonts w:ascii="Arial" w:hAnsi="Arial" w:cs="Arial"/>
          <w:i/>
          <w:iCs/>
          <w:color w:val="000000"/>
          <w:sz w:val="24"/>
          <w:szCs w:val="24"/>
        </w:rPr>
        <w:t>marginalizate</w:t>
      </w:r>
      <w:proofErr w:type="spellEnd"/>
      <w:r w:rsidR="00344B89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din </w:t>
      </w:r>
      <w:proofErr w:type="spellStart"/>
      <w:r w:rsidR="00344B89" w:rsidRPr="00D03A64">
        <w:rPr>
          <w:rFonts w:ascii="Arial" w:hAnsi="Arial" w:cs="Arial"/>
          <w:i/>
          <w:iCs/>
          <w:color w:val="000000"/>
          <w:sz w:val="24"/>
          <w:szCs w:val="24"/>
        </w:rPr>
        <w:t>teritoriul</w:t>
      </w:r>
      <w:proofErr w:type="spellEnd"/>
      <w:r w:rsidR="00344B89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GAL </w:t>
      </w:r>
      <w:proofErr w:type="spellStart"/>
      <w:r w:rsidR="00344B89" w:rsidRPr="00D03A64">
        <w:rPr>
          <w:rFonts w:ascii="Arial" w:hAnsi="Arial" w:cs="Arial"/>
          <w:i/>
          <w:iCs/>
          <w:color w:val="000000"/>
          <w:sz w:val="24"/>
          <w:szCs w:val="24"/>
        </w:rPr>
        <w:t>Tovishat</w:t>
      </w:r>
      <w:proofErr w:type="spellEnd"/>
      <w:r w:rsidR="00440A0A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” </w:t>
      </w:r>
      <w:bookmarkStart w:id="48" w:name="_Hlk70007642"/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conformitate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prevederile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Legii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nr. 677/2001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privind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protecţia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persoanelor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privire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prelucrarea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datelor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caracter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personal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libera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circulaţie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440A0A" w:rsidRPr="00D03A64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acestor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date, cu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modificările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completările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ulterioare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, precum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prevederile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Legii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nr. 506/2004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privind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prelucrarea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datelor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caracter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personal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protecția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vieții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private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sectorul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comunicațiilor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electronice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, cu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modificările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completările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ulterioare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>.</w:t>
      </w:r>
      <w:bookmarkEnd w:id="48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Această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politică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confidențialitate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descrie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modul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care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colectăm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folosim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datele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personale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colectate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intermediul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procedurii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selecție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752BF62" w14:textId="1282462B" w:rsidR="00440A0A" w:rsidRPr="00D03A64" w:rsidRDefault="00440A0A" w:rsidP="00344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completarea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665EA" w:rsidRPr="00D03A64">
        <w:rPr>
          <w:rFonts w:ascii="Arial" w:hAnsi="Arial" w:cs="Arial"/>
          <w:i/>
          <w:iCs/>
          <w:color w:val="000000"/>
          <w:sz w:val="24"/>
          <w:szCs w:val="24"/>
        </w:rPr>
        <w:t>Anex</w:t>
      </w:r>
      <w:r w:rsidR="002C2DE8" w:rsidRPr="00D03A64">
        <w:rPr>
          <w:rFonts w:ascii="Arial" w:hAnsi="Arial" w:cs="Arial"/>
          <w:i/>
          <w:iCs/>
          <w:color w:val="000000"/>
          <w:sz w:val="24"/>
          <w:szCs w:val="24"/>
        </w:rPr>
        <w:t>ei</w:t>
      </w:r>
      <w:proofErr w:type="spellEnd"/>
      <w:r w:rsidR="008665EA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7- </w:t>
      </w:r>
      <w:proofErr w:type="spellStart"/>
      <w:r w:rsidR="008665EA" w:rsidRPr="00D03A64">
        <w:rPr>
          <w:rFonts w:ascii="Arial" w:hAnsi="Arial" w:cs="Arial"/>
          <w:i/>
          <w:iCs/>
          <w:color w:val="000000"/>
          <w:sz w:val="24"/>
          <w:szCs w:val="24"/>
        </w:rPr>
        <w:t>Declarație</w:t>
      </w:r>
      <w:proofErr w:type="spellEnd"/>
      <w:r w:rsidR="008665EA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="008665EA" w:rsidRPr="00D03A64">
        <w:rPr>
          <w:rFonts w:ascii="Arial" w:hAnsi="Arial" w:cs="Arial"/>
          <w:i/>
          <w:iCs/>
          <w:color w:val="000000"/>
          <w:sz w:val="24"/>
          <w:szCs w:val="24"/>
        </w:rPr>
        <w:t>consimțământ</w:t>
      </w:r>
      <w:proofErr w:type="spellEnd"/>
      <w:r w:rsidR="008665EA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8665EA" w:rsidRPr="00D03A64">
        <w:rPr>
          <w:rFonts w:ascii="Arial" w:hAnsi="Arial" w:cs="Arial"/>
          <w:i/>
          <w:iCs/>
          <w:color w:val="000000"/>
          <w:sz w:val="24"/>
          <w:szCs w:val="24"/>
        </w:rPr>
        <w:t>privind</w:t>
      </w:r>
      <w:proofErr w:type="spellEnd"/>
      <w:r w:rsidR="008665EA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8665EA" w:rsidRPr="00D03A64">
        <w:rPr>
          <w:rFonts w:ascii="Arial" w:hAnsi="Arial" w:cs="Arial"/>
          <w:i/>
          <w:iCs/>
          <w:color w:val="000000"/>
          <w:sz w:val="24"/>
          <w:szCs w:val="24"/>
        </w:rPr>
        <w:t>prelucrarea</w:t>
      </w:r>
      <w:proofErr w:type="spellEnd"/>
      <w:r w:rsidR="008665EA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8665EA" w:rsidRPr="00D03A64">
        <w:rPr>
          <w:rFonts w:ascii="Arial" w:hAnsi="Arial" w:cs="Arial"/>
          <w:i/>
          <w:iCs/>
          <w:color w:val="000000"/>
          <w:sz w:val="24"/>
          <w:szCs w:val="24"/>
        </w:rPr>
        <w:t>datelor</w:t>
      </w:r>
      <w:proofErr w:type="spellEnd"/>
      <w:r w:rsidR="008665EA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cu </w:t>
      </w:r>
      <w:proofErr w:type="spellStart"/>
      <w:r w:rsidR="008665EA" w:rsidRPr="00D03A64">
        <w:rPr>
          <w:rFonts w:ascii="Arial" w:hAnsi="Arial" w:cs="Arial"/>
          <w:i/>
          <w:iCs/>
          <w:color w:val="000000"/>
          <w:sz w:val="24"/>
          <w:szCs w:val="24"/>
        </w:rPr>
        <w:t>caracter</w:t>
      </w:r>
      <w:proofErr w:type="spellEnd"/>
      <w:r w:rsidR="008665EA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personal</w:t>
      </w:r>
      <w:r w:rsidRPr="00D03A6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candidații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grupul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fi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acord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colectarea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prelucrarea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transferul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datelor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dvs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>.</w:t>
      </w:r>
      <w:r w:rsidRPr="00D03A64">
        <w:rPr>
          <w:rFonts w:ascii="Arial" w:hAnsi="Arial" w:cs="Arial"/>
          <w:color w:val="000000"/>
          <w:sz w:val="24"/>
          <w:szCs w:val="24"/>
        </w:rPr>
        <w:t xml:space="preserve">, conform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descrierii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această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politică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confidențialitate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C84F79A" w14:textId="77777777" w:rsidR="00440A0A" w:rsidRPr="00D03A64" w:rsidRDefault="00440A0A" w:rsidP="00344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cazul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care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candidații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grupul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nu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doresc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informațiile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personale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le fie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colectate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utilizate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transferate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atunci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poate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retrage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consimțământul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41BC974" w14:textId="31A5EFD5" w:rsidR="00440A0A" w:rsidRDefault="00440A0A" w:rsidP="00344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Revocarea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acordului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putea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fi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transmisă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e-mail la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adresa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2" w:history="1">
        <w:r w:rsidR="002C2DE8" w:rsidRPr="00D03A64">
          <w:rPr>
            <w:rStyle w:val="Hyperlink"/>
            <w:rFonts w:ascii="Arial" w:hAnsi="Arial" w:cs="Arial"/>
            <w:sz w:val="24"/>
            <w:szCs w:val="24"/>
          </w:rPr>
          <w:t>recrutaretovishat@gmail.com</w:t>
        </w:r>
      </w:hyperlink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03A64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5EE7C92" w14:textId="77777777" w:rsidR="006D231E" w:rsidRPr="00D03A64" w:rsidRDefault="006D231E" w:rsidP="00344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90C4061" w14:textId="77777777" w:rsidR="00440A0A" w:rsidRPr="00D03A64" w:rsidRDefault="00440A0A" w:rsidP="00344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Numele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coordonatele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operatorului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</w:p>
    <w:p w14:paraId="660EAFE3" w14:textId="125EE72C" w:rsidR="00440A0A" w:rsidRDefault="00440A0A" w:rsidP="00344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Operator</w:t>
      </w:r>
      <w:r w:rsidR="00316490">
        <w:rPr>
          <w:rFonts w:ascii="Arial" w:hAnsi="Arial" w:cs="Arial"/>
          <w:color w:val="000000"/>
          <w:sz w:val="24"/>
          <w:szCs w:val="24"/>
        </w:rPr>
        <w:t>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date cu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caracter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personal </w:t>
      </w:r>
      <w:r w:rsidR="006D231E">
        <w:rPr>
          <w:rFonts w:ascii="Arial" w:hAnsi="Arial" w:cs="Arial"/>
          <w:color w:val="000000"/>
          <w:sz w:val="24"/>
          <w:szCs w:val="24"/>
        </w:rPr>
        <w:t>sunt</w:t>
      </w:r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16490" w:rsidRPr="00D03A64">
        <w:rPr>
          <w:rFonts w:ascii="Arial" w:hAnsi="Arial" w:cs="Arial"/>
          <w:color w:val="000000"/>
          <w:sz w:val="24"/>
          <w:szCs w:val="24"/>
        </w:rPr>
        <w:t>Asociația</w:t>
      </w:r>
      <w:proofErr w:type="spellEnd"/>
      <w:r w:rsidR="00316490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r w:rsidR="00316490" w:rsidRPr="00316490">
        <w:rPr>
          <w:rFonts w:ascii="Arial" w:hAnsi="Arial" w:cs="Arial"/>
          <w:color w:val="000000"/>
          <w:sz w:val="24"/>
          <w:szCs w:val="24"/>
        </w:rPr>
        <w:t>GAL TOVISHAT</w:t>
      </w:r>
      <w:r w:rsidR="0031649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316490">
        <w:rPr>
          <w:rFonts w:ascii="Arial" w:hAnsi="Arial" w:cs="Arial"/>
          <w:color w:val="000000"/>
          <w:sz w:val="24"/>
          <w:szCs w:val="24"/>
        </w:rPr>
        <w:t>Asociația</w:t>
      </w:r>
      <w:proofErr w:type="spellEnd"/>
      <w:r w:rsidR="0031649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16490">
        <w:rPr>
          <w:rFonts w:ascii="Arial" w:hAnsi="Arial" w:cs="Arial"/>
          <w:color w:val="000000"/>
          <w:sz w:val="24"/>
          <w:szCs w:val="24"/>
        </w:rPr>
        <w:t>Apiromi</w:t>
      </w:r>
      <w:proofErr w:type="spellEnd"/>
      <w:r w:rsidR="0031649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16490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="00316490">
        <w:rPr>
          <w:rFonts w:ascii="Arial" w:hAnsi="Arial" w:cs="Arial"/>
          <w:color w:val="000000"/>
          <w:sz w:val="24"/>
          <w:szCs w:val="24"/>
        </w:rPr>
        <w:t xml:space="preserve"> S.C. </w:t>
      </w:r>
      <w:proofErr w:type="spellStart"/>
      <w:r w:rsidR="0035564F">
        <w:rPr>
          <w:rFonts w:ascii="Arial" w:hAnsi="Arial" w:cs="Arial"/>
          <w:color w:val="000000"/>
          <w:sz w:val="24"/>
          <w:szCs w:val="24"/>
        </w:rPr>
        <w:t>Ascendo</w:t>
      </w:r>
      <w:proofErr w:type="spellEnd"/>
      <w:r w:rsidR="00316490">
        <w:rPr>
          <w:rFonts w:ascii="Arial" w:hAnsi="Arial" w:cs="Arial"/>
          <w:color w:val="000000"/>
          <w:sz w:val="24"/>
          <w:szCs w:val="24"/>
        </w:rPr>
        <w:t xml:space="preserve"> S.R.L.</w:t>
      </w:r>
      <w:r w:rsidRPr="00D03A6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calitate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beneficiar</w:t>
      </w:r>
      <w:proofErr w:type="spellEnd"/>
      <w:r w:rsidR="00316490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="00316490">
        <w:rPr>
          <w:rFonts w:ascii="Arial" w:hAnsi="Arial" w:cs="Arial"/>
          <w:color w:val="000000"/>
          <w:sz w:val="24"/>
          <w:szCs w:val="24"/>
        </w:rPr>
        <w:t>parteneri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a</w:t>
      </w:r>
      <w:r w:rsidR="00316490">
        <w:rPr>
          <w:rFonts w:ascii="Arial" w:hAnsi="Arial" w:cs="Arial"/>
          <w:color w:val="000000"/>
          <w:sz w:val="24"/>
          <w:szCs w:val="24"/>
        </w:rPr>
        <w:t>i</w:t>
      </w:r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03A64">
        <w:rPr>
          <w:rFonts w:ascii="Arial" w:hAnsi="Arial" w:cs="Arial"/>
          <w:color w:val="000000"/>
          <w:sz w:val="24"/>
          <w:szCs w:val="24"/>
        </w:rPr>
        <w:t>proiectului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03A64">
        <w:rPr>
          <w:rFonts w:ascii="Arial" w:hAnsi="Arial" w:cs="Arial"/>
          <w:i/>
          <w:iCs/>
          <w:color w:val="000000"/>
          <w:sz w:val="24"/>
          <w:szCs w:val="24"/>
        </w:rPr>
        <w:t>”</w:t>
      </w:r>
      <w:proofErr w:type="gramEnd"/>
      <w:r w:rsidR="002C2DE8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2C2DE8" w:rsidRPr="00D03A64">
        <w:rPr>
          <w:rFonts w:ascii="Arial" w:hAnsi="Arial" w:cs="Arial"/>
          <w:i/>
          <w:iCs/>
          <w:color w:val="000000"/>
          <w:sz w:val="24"/>
          <w:szCs w:val="24"/>
        </w:rPr>
        <w:t>Implementarea</w:t>
      </w:r>
      <w:proofErr w:type="spellEnd"/>
      <w:r w:rsidR="002C2DE8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SDL </w:t>
      </w:r>
      <w:proofErr w:type="spellStart"/>
      <w:r w:rsidR="002C2DE8" w:rsidRPr="00D03A64">
        <w:rPr>
          <w:rFonts w:ascii="Arial" w:hAnsi="Arial" w:cs="Arial"/>
          <w:i/>
          <w:iCs/>
          <w:color w:val="000000"/>
          <w:sz w:val="24"/>
          <w:szCs w:val="24"/>
        </w:rPr>
        <w:t>în</w:t>
      </w:r>
      <w:proofErr w:type="spellEnd"/>
      <w:r w:rsidR="002C2DE8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2C2DE8" w:rsidRPr="00D03A64">
        <w:rPr>
          <w:rFonts w:ascii="Arial" w:hAnsi="Arial" w:cs="Arial"/>
          <w:i/>
          <w:iCs/>
          <w:color w:val="000000"/>
          <w:sz w:val="24"/>
          <w:szCs w:val="24"/>
        </w:rPr>
        <w:t>comunitățile</w:t>
      </w:r>
      <w:proofErr w:type="spellEnd"/>
      <w:r w:rsidR="002C2DE8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2C2DE8" w:rsidRPr="00D03A64">
        <w:rPr>
          <w:rFonts w:ascii="Arial" w:hAnsi="Arial" w:cs="Arial"/>
          <w:i/>
          <w:iCs/>
          <w:color w:val="000000"/>
          <w:sz w:val="24"/>
          <w:szCs w:val="24"/>
        </w:rPr>
        <w:t>marginalizate</w:t>
      </w:r>
      <w:proofErr w:type="spellEnd"/>
      <w:r w:rsidR="002C2DE8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din </w:t>
      </w:r>
      <w:proofErr w:type="spellStart"/>
      <w:r w:rsidR="002C2DE8" w:rsidRPr="00D03A64">
        <w:rPr>
          <w:rFonts w:ascii="Arial" w:hAnsi="Arial" w:cs="Arial"/>
          <w:i/>
          <w:iCs/>
          <w:color w:val="000000"/>
          <w:sz w:val="24"/>
          <w:szCs w:val="24"/>
        </w:rPr>
        <w:t>teritoriul</w:t>
      </w:r>
      <w:proofErr w:type="spellEnd"/>
      <w:r w:rsidR="002C2DE8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GAL </w:t>
      </w:r>
      <w:proofErr w:type="spellStart"/>
      <w:r w:rsidR="002C2DE8" w:rsidRPr="00D03A64">
        <w:rPr>
          <w:rFonts w:ascii="Arial" w:hAnsi="Arial" w:cs="Arial"/>
          <w:i/>
          <w:iCs/>
          <w:color w:val="000000"/>
          <w:sz w:val="24"/>
          <w:szCs w:val="24"/>
        </w:rPr>
        <w:t>Tovishat</w:t>
      </w:r>
      <w:proofErr w:type="spellEnd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>”</w:t>
      </w:r>
      <w:r w:rsidRPr="00D03A64">
        <w:rPr>
          <w:rFonts w:ascii="Arial" w:hAnsi="Arial" w:cs="Arial"/>
          <w:color w:val="000000"/>
          <w:sz w:val="24"/>
          <w:szCs w:val="24"/>
        </w:rPr>
        <w:t>, cod: 1</w:t>
      </w:r>
      <w:r w:rsidR="002C2DE8" w:rsidRPr="00D03A64">
        <w:rPr>
          <w:rFonts w:ascii="Arial" w:hAnsi="Arial" w:cs="Arial"/>
          <w:color w:val="000000"/>
          <w:sz w:val="24"/>
          <w:szCs w:val="24"/>
        </w:rPr>
        <w:t>40896</w:t>
      </w:r>
      <w:r w:rsidRPr="00D03A64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D791865" w14:textId="215829EB" w:rsidR="006D231E" w:rsidRDefault="006D231E" w:rsidP="00344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D231E">
        <w:rPr>
          <w:rFonts w:ascii="Arial" w:hAnsi="Arial" w:cs="Arial"/>
          <w:b/>
          <w:bCs/>
          <w:color w:val="000000"/>
          <w:sz w:val="24"/>
          <w:szCs w:val="24"/>
        </w:rPr>
        <w:t>Asociația</w:t>
      </w:r>
      <w:proofErr w:type="spellEnd"/>
      <w:r w:rsidRPr="006D231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D231E">
        <w:rPr>
          <w:rFonts w:ascii="Arial" w:hAnsi="Arial" w:cs="Arial"/>
          <w:b/>
          <w:bCs/>
          <w:color w:val="000000"/>
          <w:sz w:val="24"/>
          <w:szCs w:val="24"/>
        </w:rPr>
        <w:t>Grup</w:t>
      </w:r>
      <w:proofErr w:type="spellEnd"/>
      <w:r w:rsidRPr="006D231E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6D231E">
        <w:rPr>
          <w:rFonts w:ascii="Arial" w:hAnsi="Arial" w:cs="Arial"/>
          <w:b/>
          <w:bCs/>
          <w:color w:val="000000"/>
          <w:sz w:val="24"/>
          <w:szCs w:val="24"/>
        </w:rPr>
        <w:t>Acțiune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231E">
        <w:rPr>
          <w:rFonts w:ascii="Arial" w:hAnsi="Arial" w:cs="Arial"/>
          <w:b/>
          <w:bCs/>
          <w:color w:val="000000"/>
          <w:sz w:val="24"/>
          <w:szCs w:val="24"/>
        </w:rPr>
        <w:t>Locală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231E">
        <w:rPr>
          <w:rFonts w:ascii="Arial" w:hAnsi="Arial" w:cs="Arial"/>
          <w:b/>
          <w:bCs/>
          <w:color w:val="000000"/>
          <w:sz w:val="24"/>
          <w:szCs w:val="24"/>
        </w:rPr>
        <w:t>Tovishat</w:t>
      </w:r>
      <w:proofErr w:type="spellEnd"/>
      <w:r w:rsidR="005E606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E6069">
        <w:rPr>
          <w:rFonts w:ascii="Arial" w:hAnsi="Arial" w:cs="Arial"/>
          <w:color w:val="000000"/>
          <w:sz w:val="24"/>
          <w:szCs w:val="24"/>
        </w:rPr>
        <w:t>având</w:t>
      </w:r>
      <w:proofErr w:type="spellEnd"/>
      <w:r w:rsidR="005E6069">
        <w:rPr>
          <w:rFonts w:ascii="Arial" w:hAnsi="Arial" w:cs="Arial"/>
          <w:color w:val="000000"/>
          <w:sz w:val="24"/>
          <w:szCs w:val="24"/>
        </w:rPr>
        <w:t xml:space="preserve"> c</w:t>
      </w:r>
      <w:r w:rsidRPr="006D231E">
        <w:rPr>
          <w:rFonts w:ascii="Arial" w:hAnsi="Arial" w:cs="Arial"/>
          <w:color w:val="000000"/>
          <w:sz w:val="24"/>
          <w:szCs w:val="24"/>
        </w:rPr>
        <w:t xml:space="preserve">od de </w:t>
      </w:r>
      <w:proofErr w:type="spellStart"/>
      <w:r w:rsidRPr="006D231E">
        <w:rPr>
          <w:rFonts w:ascii="Arial" w:hAnsi="Arial" w:cs="Arial"/>
          <w:color w:val="000000"/>
          <w:sz w:val="24"/>
          <w:szCs w:val="24"/>
        </w:rPr>
        <w:t>înregistrare</w:t>
      </w:r>
      <w:proofErr w:type="spellEnd"/>
      <w:r w:rsidRPr="006D231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231E">
        <w:rPr>
          <w:rFonts w:ascii="Arial" w:hAnsi="Arial" w:cs="Arial"/>
          <w:color w:val="000000"/>
          <w:sz w:val="24"/>
          <w:szCs w:val="24"/>
        </w:rPr>
        <w:t>fiscal</w:t>
      </w:r>
      <w:r>
        <w:rPr>
          <w:rFonts w:ascii="Arial" w:hAnsi="Arial" w:cs="Arial"/>
          <w:color w:val="000000"/>
          <w:sz w:val="24"/>
          <w:szCs w:val="24"/>
        </w:rPr>
        <w:t>ă</w:t>
      </w:r>
      <w:proofErr w:type="spellEnd"/>
      <w:r w:rsidRPr="006D231E">
        <w:rPr>
          <w:rFonts w:ascii="Arial" w:hAnsi="Arial" w:cs="Arial"/>
          <w:color w:val="000000"/>
          <w:sz w:val="24"/>
          <w:szCs w:val="24"/>
        </w:rPr>
        <w:t>/CIF: 29056140</w:t>
      </w:r>
      <w:r>
        <w:rPr>
          <w:rFonts w:ascii="Arial" w:hAnsi="Arial" w:cs="Arial"/>
          <w:color w:val="000000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sediul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comuna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231E">
        <w:rPr>
          <w:rFonts w:ascii="Arial" w:hAnsi="Arial" w:cs="Arial"/>
          <w:color w:val="000000"/>
          <w:sz w:val="24"/>
          <w:szCs w:val="24"/>
        </w:rPr>
        <w:t>Hereclean</w:t>
      </w:r>
      <w:proofErr w:type="spellEnd"/>
      <w:r w:rsidRPr="006D231E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D231E">
        <w:rPr>
          <w:rFonts w:ascii="Arial" w:hAnsi="Arial" w:cs="Arial"/>
          <w:color w:val="000000"/>
          <w:sz w:val="24"/>
          <w:szCs w:val="24"/>
        </w:rPr>
        <w:t>Sat Panic nr. 1</w:t>
      </w:r>
      <w:r>
        <w:rPr>
          <w:rFonts w:ascii="Arial" w:hAnsi="Arial" w:cs="Arial"/>
          <w:color w:val="000000"/>
          <w:sz w:val="24"/>
          <w:szCs w:val="24"/>
        </w:rPr>
        <w:t>/</w:t>
      </w:r>
      <w:r w:rsidRPr="006D231E">
        <w:rPr>
          <w:rFonts w:ascii="Arial" w:hAnsi="Arial" w:cs="Arial"/>
          <w:color w:val="000000"/>
          <w:sz w:val="24"/>
          <w:szCs w:val="24"/>
        </w:rPr>
        <w:t xml:space="preserve">S, </w:t>
      </w:r>
      <w:proofErr w:type="spellStart"/>
      <w:r w:rsidRPr="006D231E">
        <w:rPr>
          <w:rFonts w:ascii="Arial" w:hAnsi="Arial" w:cs="Arial"/>
          <w:color w:val="000000"/>
          <w:sz w:val="24"/>
          <w:szCs w:val="24"/>
        </w:rPr>
        <w:t>jude</w:t>
      </w:r>
      <w:r>
        <w:rPr>
          <w:rFonts w:ascii="Arial" w:hAnsi="Arial" w:cs="Arial"/>
          <w:color w:val="000000"/>
          <w:sz w:val="24"/>
          <w:szCs w:val="24"/>
        </w:rPr>
        <w:t>ț</w:t>
      </w:r>
      <w:r w:rsidRPr="006D231E">
        <w:rPr>
          <w:rFonts w:ascii="Arial" w:hAnsi="Arial" w:cs="Arial"/>
          <w:color w:val="000000"/>
          <w:sz w:val="24"/>
          <w:szCs w:val="24"/>
        </w:rPr>
        <w:t>ul</w:t>
      </w:r>
      <w:proofErr w:type="spellEnd"/>
      <w:r w:rsidRPr="006D231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231E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ă</w:t>
      </w:r>
      <w:r w:rsidRPr="006D231E">
        <w:rPr>
          <w:rFonts w:ascii="Arial" w:hAnsi="Arial" w:cs="Arial"/>
          <w:color w:val="000000"/>
          <w:sz w:val="24"/>
          <w:szCs w:val="24"/>
        </w:rPr>
        <w:t>laj</w:t>
      </w:r>
      <w:proofErr w:type="spellEnd"/>
      <w:r w:rsidRPr="006D231E">
        <w:rPr>
          <w:rFonts w:ascii="Arial" w:hAnsi="Arial" w:cs="Arial"/>
          <w:color w:val="000000"/>
          <w:sz w:val="24"/>
          <w:szCs w:val="24"/>
        </w:rPr>
        <w:t>, cod postal 457171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telefon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0768.607.807, e-mail: </w:t>
      </w:r>
      <w:hyperlink r:id="rId13" w:history="1">
        <w:r w:rsidRPr="00127560">
          <w:rPr>
            <w:rStyle w:val="Hyperlink"/>
            <w:rFonts w:ascii="Arial" w:hAnsi="Arial" w:cs="Arial"/>
            <w:sz w:val="24"/>
            <w:szCs w:val="24"/>
          </w:rPr>
          <w:t>galtovishat2012@gmail.com</w:t>
        </w:r>
      </w:hyperlink>
    </w:p>
    <w:p w14:paraId="54A58663" w14:textId="08241129" w:rsidR="006D231E" w:rsidRDefault="006D231E" w:rsidP="00344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E6069">
        <w:rPr>
          <w:rFonts w:ascii="Arial" w:hAnsi="Arial" w:cs="Arial"/>
          <w:b/>
          <w:bCs/>
          <w:color w:val="000000"/>
          <w:sz w:val="24"/>
          <w:szCs w:val="24"/>
        </w:rPr>
        <w:t>Asociația</w:t>
      </w:r>
      <w:proofErr w:type="spellEnd"/>
      <w:r w:rsidRPr="005E606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E6069">
        <w:rPr>
          <w:rFonts w:ascii="Arial" w:hAnsi="Arial" w:cs="Arial"/>
          <w:b/>
          <w:bCs/>
          <w:color w:val="000000"/>
          <w:sz w:val="24"/>
          <w:szCs w:val="24"/>
        </w:rPr>
        <w:t>Apiromi</w:t>
      </w:r>
      <w:proofErr w:type="spellEnd"/>
      <w:r w:rsidR="005E606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E6069">
        <w:rPr>
          <w:rFonts w:ascii="Arial" w:hAnsi="Arial" w:cs="Arial"/>
          <w:color w:val="000000"/>
          <w:sz w:val="24"/>
          <w:szCs w:val="24"/>
        </w:rPr>
        <w:t>având</w:t>
      </w:r>
      <w:proofErr w:type="spellEnd"/>
      <w:r w:rsidR="005E6069">
        <w:rPr>
          <w:rFonts w:ascii="Arial" w:hAnsi="Arial" w:cs="Arial"/>
          <w:color w:val="000000"/>
          <w:sz w:val="24"/>
          <w:szCs w:val="24"/>
        </w:rPr>
        <w:t xml:space="preserve"> c</w:t>
      </w:r>
      <w:r w:rsidRPr="006D231E">
        <w:rPr>
          <w:rFonts w:ascii="Arial" w:hAnsi="Arial" w:cs="Arial"/>
          <w:color w:val="000000"/>
          <w:sz w:val="24"/>
          <w:szCs w:val="24"/>
        </w:rPr>
        <w:t xml:space="preserve">od de </w:t>
      </w:r>
      <w:proofErr w:type="spellStart"/>
      <w:r w:rsidRPr="006D231E">
        <w:rPr>
          <w:rFonts w:ascii="Arial" w:hAnsi="Arial" w:cs="Arial"/>
          <w:color w:val="000000"/>
          <w:sz w:val="24"/>
          <w:szCs w:val="24"/>
        </w:rPr>
        <w:t>înregistrare</w:t>
      </w:r>
      <w:proofErr w:type="spellEnd"/>
      <w:r w:rsidRPr="006D231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231E">
        <w:rPr>
          <w:rFonts w:ascii="Arial" w:hAnsi="Arial" w:cs="Arial"/>
          <w:color w:val="000000"/>
          <w:sz w:val="24"/>
          <w:szCs w:val="24"/>
        </w:rPr>
        <w:t>fiscal</w:t>
      </w:r>
      <w:r>
        <w:rPr>
          <w:rFonts w:ascii="Arial" w:hAnsi="Arial" w:cs="Arial"/>
          <w:color w:val="000000"/>
          <w:sz w:val="24"/>
          <w:szCs w:val="24"/>
        </w:rPr>
        <w:t>ă</w:t>
      </w:r>
      <w:proofErr w:type="spellEnd"/>
      <w:r w:rsidRPr="006D231E">
        <w:rPr>
          <w:rFonts w:ascii="Arial" w:hAnsi="Arial" w:cs="Arial"/>
          <w:color w:val="000000"/>
          <w:sz w:val="24"/>
          <w:szCs w:val="24"/>
        </w:rPr>
        <w:t>/CIF: 27191689</w:t>
      </w:r>
      <w:r>
        <w:rPr>
          <w:rFonts w:ascii="Arial" w:hAnsi="Arial" w:cs="Arial"/>
          <w:color w:val="000000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sediul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</w:t>
      </w:r>
      <w:r w:rsidRPr="006D231E"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z w:val="24"/>
          <w:szCs w:val="24"/>
        </w:rPr>
        <w:t>ș</w:t>
      </w:r>
      <w:proofErr w:type="spellEnd"/>
      <w:r w:rsidRPr="006D231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231E">
        <w:rPr>
          <w:rFonts w:ascii="Arial" w:hAnsi="Arial" w:cs="Arial"/>
          <w:color w:val="000000"/>
          <w:sz w:val="24"/>
          <w:szCs w:val="24"/>
        </w:rPr>
        <w:t>Cehu</w:t>
      </w:r>
      <w:proofErr w:type="spellEnd"/>
      <w:r w:rsidRPr="006D231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231E">
        <w:rPr>
          <w:rFonts w:ascii="Arial" w:hAnsi="Arial" w:cs="Arial"/>
          <w:color w:val="000000"/>
          <w:sz w:val="24"/>
          <w:szCs w:val="24"/>
        </w:rPr>
        <w:t>Silvaniei</w:t>
      </w:r>
      <w:proofErr w:type="spellEnd"/>
      <w:r w:rsidRPr="006D231E">
        <w:rPr>
          <w:rFonts w:ascii="Arial" w:hAnsi="Arial" w:cs="Arial"/>
          <w:color w:val="000000"/>
          <w:sz w:val="24"/>
          <w:szCs w:val="24"/>
        </w:rPr>
        <w:t xml:space="preserve">, Str. Avram </w:t>
      </w:r>
      <w:proofErr w:type="spellStart"/>
      <w:r w:rsidRPr="006D231E">
        <w:rPr>
          <w:rFonts w:ascii="Arial" w:hAnsi="Arial" w:cs="Arial"/>
          <w:color w:val="000000"/>
          <w:sz w:val="24"/>
          <w:szCs w:val="24"/>
        </w:rPr>
        <w:t>Iancu</w:t>
      </w:r>
      <w:proofErr w:type="spellEnd"/>
      <w:r w:rsidRPr="006D231E">
        <w:rPr>
          <w:rFonts w:ascii="Arial" w:hAnsi="Arial" w:cs="Arial"/>
          <w:color w:val="000000"/>
          <w:sz w:val="24"/>
          <w:szCs w:val="24"/>
        </w:rPr>
        <w:t>, Bl. T6,</w:t>
      </w:r>
      <w:r>
        <w:rPr>
          <w:rFonts w:ascii="Arial" w:hAnsi="Arial" w:cs="Arial"/>
          <w:color w:val="000000"/>
          <w:sz w:val="24"/>
          <w:szCs w:val="24"/>
        </w:rPr>
        <w:t xml:space="preserve"> ap. 3</w:t>
      </w:r>
      <w:r w:rsidRPr="006D231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D231E">
        <w:rPr>
          <w:rFonts w:ascii="Arial" w:hAnsi="Arial" w:cs="Arial"/>
          <w:color w:val="000000"/>
          <w:sz w:val="24"/>
          <w:szCs w:val="24"/>
        </w:rPr>
        <w:t>jude</w:t>
      </w:r>
      <w:r>
        <w:rPr>
          <w:rFonts w:ascii="Arial" w:hAnsi="Arial" w:cs="Arial"/>
          <w:color w:val="000000"/>
          <w:sz w:val="24"/>
          <w:szCs w:val="24"/>
        </w:rPr>
        <w:t>ț</w:t>
      </w:r>
      <w:r w:rsidRPr="006D231E">
        <w:rPr>
          <w:rFonts w:ascii="Arial" w:hAnsi="Arial" w:cs="Arial"/>
          <w:color w:val="000000"/>
          <w:sz w:val="24"/>
          <w:szCs w:val="24"/>
        </w:rPr>
        <w:t>ul</w:t>
      </w:r>
      <w:proofErr w:type="spellEnd"/>
      <w:r w:rsidRPr="006D231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231E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ă</w:t>
      </w:r>
      <w:r w:rsidRPr="006D231E">
        <w:rPr>
          <w:rFonts w:ascii="Arial" w:hAnsi="Arial" w:cs="Arial"/>
          <w:color w:val="000000"/>
          <w:sz w:val="24"/>
          <w:szCs w:val="24"/>
        </w:rPr>
        <w:t>laj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punct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lucru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comuna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231E">
        <w:rPr>
          <w:rFonts w:ascii="Arial" w:hAnsi="Arial" w:cs="Arial"/>
          <w:color w:val="000000"/>
          <w:sz w:val="24"/>
          <w:szCs w:val="24"/>
        </w:rPr>
        <w:t>Hereclean</w:t>
      </w:r>
      <w:proofErr w:type="spellEnd"/>
      <w:r w:rsidRPr="006D231E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D231E">
        <w:rPr>
          <w:rFonts w:ascii="Arial" w:hAnsi="Arial" w:cs="Arial"/>
          <w:color w:val="000000"/>
          <w:sz w:val="24"/>
          <w:szCs w:val="24"/>
        </w:rPr>
        <w:t>Sat Panic nr. 1</w:t>
      </w:r>
      <w:r>
        <w:rPr>
          <w:rFonts w:ascii="Arial" w:hAnsi="Arial" w:cs="Arial"/>
          <w:color w:val="000000"/>
          <w:sz w:val="24"/>
          <w:szCs w:val="24"/>
        </w:rPr>
        <w:t>/</w:t>
      </w:r>
      <w:r w:rsidRPr="006D231E">
        <w:rPr>
          <w:rFonts w:ascii="Arial" w:hAnsi="Arial" w:cs="Arial"/>
          <w:color w:val="000000"/>
          <w:sz w:val="24"/>
          <w:szCs w:val="24"/>
        </w:rPr>
        <w:t xml:space="preserve">S, </w:t>
      </w:r>
      <w:proofErr w:type="spellStart"/>
      <w:r w:rsidRPr="006D231E">
        <w:rPr>
          <w:rFonts w:ascii="Arial" w:hAnsi="Arial" w:cs="Arial"/>
          <w:color w:val="000000"/>
          <w:sz w:val="24"/>
          <w:szCs w:val="24"/>
        </w:rPr>
        <w:t>jude</w:t>
      </w:r>
      <w:r>
        <w:rPr>
          <w:rFonts w:ascii="Arial" w:hAnsi="Arial" w:cs="Arial"/>
          <w:color w:val="000000"/>
          <w:sz w:val="24"/>
          <w:szCs w:val="24"/>
        </w:rPr>
        <w:t>ț</w:t>
      </w:r>
      <w:r w:rsidRPr="006D231E">
        <w:rPr>
          <w:rFonts w:ascii="Arial" w:hAnsi="Arial" w:cs="Arial"/>
          <w:color w:val="000000"/>
          <w:sz w:val="24"/>
          <w:szCs w:val="24"/>
        </w:rPr>
        <w:t>ul</w:t>
      </w:r>
      <w:proofErr w:type="spellEnd"/>
      <w:r w:rsidRPr="006D231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231E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ă</w:t>
      </w:r>
      <w:r w:rsidRPr="006D231E">
        <w:rPr>
          <w:rFonts w:ascii="Arial" w:hAnsi="Arial" w:cs="Arial"/>
          <w:color w:val="000000"/>
          <w:sz w:val="24"/>
          <w:szCs w:val="24"/>
        </w:rPr>
        <w:t>laj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telefon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0765.278.855, e-mail: </w:t>
      </w:r>
      <w:hyperlink r:id="rId14" w:history="1">
        <w:r w:rsidR="005E6069" w:rsidRPr="00127560">
          <w:rPr>
            <w:rStyle w:val="Hyperlink"/>
            <w:rFonts w:ascii="Arial" w:hAnsi="Arial" w:cs="Arial"/>
            <w:sz w:val="24"/>
            <w:szCs w:val="24"/>
          </w:rPr>
          <w:t>erdeistefan1969@gmail.com</w:t>
        </w:r>
      </w:hyperlink>
    </w:p>
    <w:p w14:paraId="0C8F7EC2" w14:textId="254E2BF4" w:rsidR="006D231E" w:rsidRDefault="005E6069" w:rsidP="00344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6069">
        <w:rPr>
          <w:rFonts w:ascii="Arial" w:hAnsi="Arial" w:cs="Arial"/>
          <w:b/>
          <w:bCs/>
          <w:color w:val="000000"/>
          <w:sz w:val="24"/>
          <w:szCs w:val="24"/>
        </w:rPr>
        <w:t xml:space="preserve">S.C. </w:t>
      </w:r>
      <w:proofErr w:type="spellStart"/>
      <w:r w:rsidR="0035564F">
        <w:rPr>
          <w:rFonts w:ascii="Arial" w:hAnsi="Arial" w:cs="Arial"/>
          <w:b/>
          <w:bCs/>
          <w:color w:val="000000"/>
          <w:sz w:val="24"/>
          <w:szCs w:val="24"/>
        </w:rPr>
        <w:t>Ascendo</w:t>
      </w:r>
      <w:proofErr w:type="spellEnd"/>
      <w:r w:rsidRPr="005E6069">
        <w:rPr>
          <w:rFonts w:ascii="Arial" w:hAnsi="Arial" w:cs="Arial"/>
          <w:b/>
          <w:bCs/>
          <w:color w:val="000000"/>
          <w:sz w:val="24"/>
          <w:szCs w:val="24"/>
        </w:rPr>
        <w:t xml:space="preserve"> S.R.L.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5564F" w:rsidRPr="0035564F">
        <w:rPr>
          <w:rFonts w:ascii="Arial" w:hAnsi="Arial" w:cs="Arial"/>
          <w:color w:val="000000"/>
          <w:sz w:val="24"/>
          <w:szCs w:val="24"/>
        </w:rPr>
        <w:t>având</w:t>
      </w:r>
      <w:proofErr w:type="spellEnd"/>
      <w:r w:rsidR="0035564F" w:rsidRPr="0035564F">
        <w:rPr>
          <w:rFonts w:ascii="Arial" w:hAnsi="Arial" w:cs="Arial"/>
          <w:color w:val="000000"/>
          <w:sz w:val="24"/>
          <w:szCs w:val="24"/>
        </w:rPr>
        <w:t xml:space="preserve"> cod de </w:t>
      </w:r>
      <w:proofErr w:type="spellStart"/>
      <w:r w:rsidR="0035564F" w:rsidRPr="0035564F">
        <w:rPr>
          <w:rFonts w:ascii="Arial" w:hAnsi="Arial" w:cs="Arial"/>
          <w:color w:val="000000"/>
          <w:sz w:val="24"/>
          <w:szCs w:val="24"/>
        </w:rPr>
        <w:t>înregistrare</w:t>
      </w:r>
      <w:proofErr w:type="spellEnd"/>
      <w:r w:rsidR="0035564F" w:rsidRPr="0035564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5564F" w:rsidRPr="0035564F">
        <w:rPr>
          <w:rFonts w:ascii="Arial" w:hAnsi="Arial" w:cs="Arial"/>
          <w:color w:val="000000"/>
          <w:sz w:val="24"/>
          <w:szCs w:val="24"/>
        </w:rPr>
        <w:t>fiscală</w:t>
      </w:r>
      <w:proofErr w:type="spellEnd"/>
      <w:r w:rsidR="0035564F" w:rsidRPr="0035564F">
        <w:rPr>
          <w:rFonts w:ascii="Arial" w:hAnsi="Arial" w:cs="Arial"/>
          <w:color w:val="000000"/>
          <w:sz w:val="24"/>
          <w:szCs w:val="24"/>
        </w:rPr>
        <w:t>/</w:t>
      </w:r>
      <w:proofErr w:type="gramStart"/>
      <w:r w:rsidR="0035564F" w:rsidRPr="0035564F">
        <w:rPr>
          <w:rFonts w:ascii="Arial" w:hAnsi="Arial" w:cs="Arial"/>
          <w:color w:val="000000"/>
          <w:sz w:val="24"/>
          <w:szCs w:val="24"/>
        </w:rPr>
        <w:t>CIF :</w:t>
      </w:r>
      <w:proofErr w:type="gramEnd"/>
      <w:r w:rsidR="0035564F" w:rsidRPr="0035564F">
        <w:rPr>
          <w:rFonts w:ascii="Arial" w:hAnsi="Arial" w:cs="Arial"/>
          <w:color w:val="000000"/>
          <w:sz w:val="24"/>
          <w:szCs w:val="24"/>
        </w:rPr>
        <w:t xml:space="preserve"> 14177941, cu </w:t>
      </w:r>
      <w:proofErr w:type="spellStart"/>
      <w:r w:rsidR="0035564F" w:rsidRPr="0035564F">
        <w:rPr>
          <w:rFonts w:ascii="Arial" w:hAnsi="Arial" w:cs="Arial"/>
          <w:color w:val="000000"/>
          <w:sz w:val="24"/>
          <w:szCs w:val="24"/>
        </w:rPr>
        <w:t>sediul</w:t>
      </w:r>
      <w:proofErr w:type="spellEnd"/>
      <w:r w:rsidR="0035564F" w:rsidRPr="0035564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5564F" w:rsidRPr="0035564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="0035564F" w:rsidRPr="0035564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5564F" w:rsidRPr="0035564F">
        <w:rPr>
          <w:rFonts w:ascii="Arial" w:hAnsi="Arial" w:cs="Arial"/>
          <w:color w:val="000000"/>
          <w:sz w:val="24"/>
          <w:szCs w:val="24"/>
        </w:rPr>
        <w:t>municipiul</w:t>
      </w:r>
      <w:proofErr w:type="spellEnd"/>
      <w:r w:rsidR="0035564F" w:rsidRPr="0035564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5564F" w:rsidRPr="0035564F">
        <w:rPr>
          <w:rFonts w:ascii="Arial" w:hAnsi="Arial" w:cs="Arial"/>
          <w:color w:val="000000"/>
          <w:sz w:val="24"/>
          <w:szCs w:val="24"/>
        </w:rPr>
        <w:t>Râmnicu</w:t>
      </w:r>
      <w:proofErr w:type="spellEnd"/>
      <w:r w:rsidR="0035564F" w:rsidRPr="0035564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5564F" w:rsidRPr="0035564F">
        <w:rPr>
          <w:rFonts w:ascii="Arial" w:hAnsi="Arial" w:cs="Arial"/>
          <w:color w:val="000000"/>
          <w:sz w:val="24"/>
          <w:szCs w:val="24"/>
        </w:rPr>
        <w:t>Vâlcea</w:t>
      </w:r>
      <w:proofErr w:type="spellEnd"/>
      <w:r w:rsidR="0035564F" w:rsidRPr="0035564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35564F" w:rsidRPr="0035564F">
        <w:rPr>
          <w:rFonts w:ascii="Arial" w:hAnsi="Arial" w:cs="Arial"/>
          <w:color w:val="000000"/>
          <w:sz w:val="24"/>
          <w:szCs w:val="24"/>
        </w:rPr>
        <w:t>intrarea</w:t>
      </w:r>
      <w:proofErr w:type="spellEnd"/>
      <w:r w:rsidR="0035564F" w:rsidRPr="0035564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5564F" w:rsidRPr="0035564F">
        <w:rPr>
          <w:rFonts w:ascii="Arial" w:hAnsi="Arial" w:cs="Arial"/>
          <w:color w:val="000000"/>
          <w:sz w:val="24"/>
          <w:szCs w:val="24"/>
        </w:rPr>
        <w:t>Eleodor</w:t>
      </w:r>
      <w:proofErr w:type="spellEnd"/>
      <w:r w:rsidR="0035564F" w:rsidRPr="0035564F">
        <w:rPr>
          <w:rFonts w:ascii="Arial" w:hAnsi="Arial" w:cs="Arial"/>
          <w:color w:val="000000"/>
          <w:sz w:val="24"/>
          <w:szCs w:val="24"/>
        </w:rPr>
        <w:t xml:space="preserve"> Constantinescu nr. 10, bl. S8, </w:t>
      </w:r>
      <w:proofErr w:type="spellStart"/>
      <w:proofErr w:type="gramStart"/>
      <w:r w:rsidR="0035564F" w:rsidRPr="0035564F">
        <w:rPr>
          <w:rFonts w:ascii="Arial" w:hAnsi="Arial" w:cs="Arial"/>
          <w:color w:val="000000"/>
          <w:sz w:val="24"/>
          <w:szCs w:val="24"/>
        </w:rPr>
        <w:t>sc.A</w:t>
      </w:r>
      <w:proofErr w:type="spellEnd"/>
      <w:proofErr w:type="gramEnd"/>
      <w:r w:rsidR="0035564F" w:rsidRPr="0035564F">
        <w:rPr>
          <w:rFonts w:ascii="Arial" w:hAnsi="Arial" w:cs="Arial"/>
          <w:color w:val="000000"/>
          <w:sz w:val="24"/>
          <w:szCs w:val="24"/>
        </w:rPr>
        <w:t xml:space="preserve">, et. 3, ap.12, </w:t>
      </w:r>
      <w:proofErr w:type="spellStart"/>
      <w:r w:rsidR="0035564F" w:rsidRPr="0035564F">
        <w:rPr>
          <w:rFonts w:ascii="Arial" w:hAnsi="Arial" w:cs="Arial"/>
          <w:color w:val="000000"/>
          <w:sz w:val="24"/>
          <w:szCs w:val="24"/>
        </w:rPr>
        <w:t>județul</w:t>
      </w:r>
      <w:proofErr w:type="spellEnd"/>
      <w:r w:rsidR="0035564F" w:rsidRPr="0035564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5564F" w:rsidRPr="0035564F">
        <w:rPr>
          <w:rFonts w:ascii="Arial" w:hAnsi="Arial" w:cs="Arial"/>
          <w:color w:val="000000"/>
          <w:sz w:val="24"/>
          <w:szCs w:val="24"/>
        </w:rPr>
        <w:t>Vâlcea</w:t>
      </w:r>
      <w:proofErr w:type="spellEnd"/>
      <w:r w:rsidR="0035564F" w:rsidRPr="0035564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35564F" w:rsidRPr="0035564F">
        <w:rPr>
          <w:rFonts w:ascii="Arial" w:hAnsi="Arial" w:cs="Arial"/>
          <w:color w:val="000000"/>
          <w:sz w:val="24"/>
          <w:szCs w:val="24"/>
        </w:rPr>
        <w:t>telefon</w:t>
      </w:r>
      <w:proofErr w:type="spellEnd"/>
      <w:r w:rsidR="0035564F" w:rsidRPr="0035564F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gramStart"/>
      <w:r w:rsidR="0035564F" w:rsidRPr="0035564F">
        <w:rPr>
          <w:rFonts w:ascii="Arial" w:hAnsi="Arial" w:cs="Arial"/>
          <w:color w:val="000000"/>
          <w:sz w:val="24"/>
          <w:szCs w:val="24"/>
        </w:rPr>
        <w:t>0744.557.748 ,</w:t>
      </w:r>
      <w:proofErr w:type="gramEnd"/>
      <w:r w:rsidR="0035564F" w:rsidRPr="0035564F">
        <w:rPr>
          <w:rFonts w:ascii="Arial" w:hAnsi="Arial" w:cs="Arial"/>
          <w:color w:val="000000"/>
          <w:sz w:val="24"/>
          <w:szCs w:val="24"/>
        </w:rPr>
        <w:t xml:space="preserve"> e-mail: </w:t>
      </w:r>
      <w:hyperlink r:id="rId15" w:history="1">
        <w:r w:rsidR="0035564F" w:rsidRPr="00EE6874">
          <w:rPr>
            <w:rStyle w:val="Hyperlink"/>
            <w:rFonts w:ascii="Arial" w:hAnsi="Arial" w:cs="Arial"/>
            <w:sz w:val="24"/>
            <w:szCs w:val="24"/>
          </w:rPr>
          <w:t>ascendo2001@gmail.com</w:t>
        </w:r>
      </w:hyperlink>
    </w:p>
    <w:p w14:paraId="40FE9924" w14:textId="77777777" w:rsidR="0035564F" w:rsidRPr="00D03A64" w:rsidRDefault="0035564F" w:rsidP="00344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EB2D69E" w14:textId="77777777" w:rsidR="00440A0A" w:rsidRPr="00D03A64" w:rsidRDefault="00440A0A" w:rsidP="00344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Grupul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vizat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/</w:t>
      </w:r>
      <w:proofErr w:type="spellStart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beneficiarii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proiectului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</w:p>
    <w:p w14:paraId="3560B44F" w14:textId="6670B120" w:rsidR="002C2DE8" w:rsidRDefault="00440A0A" w:rsidP="0040210A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>-</w:t>
      </w:r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Persoane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aflate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risc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sărăcie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excluziune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socială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existente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comunitățile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marginalizate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cadrul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teritoriilor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vizate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Strategia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dezvoltare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locală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Tovishat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finanțată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măsura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19 LEADER din PNDR 2014-2020. </w:t>
      </w:r>
    </w:p>
    <w:p w14:paraId="0C84D13E" w14:textId="40239F60" w:rsidR="0040210A" w:rsidRPr="0040210A" w:rsidRDefault="0040210A" w:rsidP="00453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proofErr w:type="spellStart"/>
      <w:r w:rsidRPr="00316490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Fiecare</w:t>
      </w:r>
      <w:proofErr w:type="spellEnd"/>
      <w:r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proofErr w:type="spellStart"/>
      <w:r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aplicant</w:t>
      </w:r>
      <w:proofErr w:type="spellEnd"/>
      <w:r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cu </w:t>
      </w:r>
      <w:proofErr w:type="spellStart"/>
      <w:r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v</w:t>
      </w:r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â</w:t>
      </w:r>
      <w:r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rsta</w:t>
      </w:r>
      <w:proofErr w:type="spellEnd"/>
      <w:r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de </w:t>
      </w:r>
      <w:proofErr w:type="spellStart"/>
      <w:r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peste</w:t>
      </w:r>
      <w:proofErr w:type="spellEnd"/>
      <w:r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18 ani </w:t>
      </w:r>
      <w:proofErr w:type="spellStart"/>
      <w:r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va</w:t>
      </w:r>
      <w:proofErr w:type="spellEnd"/>
      <w:r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proofErr w:type="spellStart"/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semna</w:t>
      </w:r>
      <w:proofErr w:type="spellEnd"/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proofErr w:type="spellStart"/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declarația</w:t>
      </w:r>
      <w:proofErr w:type="spellEnd"/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/</w:t>
      </w:r>
      <w:r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nota </w:t>
      </w:r>
      <w:proofErr w:type="spellStart"/>
      <w:r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lui</w:t>
      </w:r>
      <w:proofErr w:type="spellEnd"/>
      <w:r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de </w:t>
      </w:r>
      <w:proofErr w:type="spellStart"/>
      <w:r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consi</w:t>
      </w:r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mță</w:t>
      </w:r>
      <w:r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m</w:t>
      </w:r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â</w:t>
      </w:r>
      <w:r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nt</w:t>
      </w:r>
      <w:proofErr w:type="spellEnd"/>
      <w:r w:rsidR="006D231E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.</w:t>
      </w:r>
    </w:p>
    <w:p w14:paraId="5E5BFDA8" w14:textId="763E18B6" w:rsidR="0040210A" w:rsidRPr="0040210A" w:rsidRDefault="00453451" w:rsidP="00453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proofErr w:type="spellStart"/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Pentru</w:t>
      </w:r>
      <w:proofErr w:type="spellEnd"/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proofErr w:type="spellStart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aplican</w:t>
      </w:r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ț</w:t>
      </w:r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ii</w:t>
      </w:r>
      <w:proofErr w:type="spellEnd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de </w:t>
      </w:r>
      <w:proofErr w:type="spellStart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p</w:t>
      </w:r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â</w:t>
      </w:r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n</w:t>
      </w:r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ă</w:t>
      </w:r>
      <w:proofErr w:type="spellEnd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proofErr w:type="spellStart"/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î</w:t>
      </w:r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n</w:t>
      </w:r>
      <w:proofErr w:type="spellEnd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16 ani </w:t>
      </w:r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–</w:t>
      </w:r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proofErr w:type="spellStart"/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Declarația</w:t>
      </w:r>
      <w:proofErr w:type="spellEnd"/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/</w:t>
      </w:r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nota de </w:t>
      </w:r>
      <w:proofErr w:type="spellStart"/>
      <w:r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consi</w:t>
      </w:r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mță</w:t>
      </w:r>
      <w:r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m</w:t>
      </w:r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â</w:t>
      </w:r>
      <w:r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nt</w:t>
      </w:r>
      <w:proofErr w:type="spellEnd"/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proofErr w:type="spellStart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va</w:t>
      </w:r>
      <w:proofErr w:type="spellEnd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fi </w:t>
      </w:r>
      <w:proofErr w:type="spellStart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semnat</w:t>
      </w:r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ă</w:t>
      </w:r>
      <w:proofErr w:type="spellEnd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de</w:t>
      </w:r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proofErr w:type="spellStart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p</w:t>
      </w:r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ă</w:t>
      </w:r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rinte</w:t>
      </w:r>
      <w:proofErr w:type="spellEnd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/</w:t>
      </w:r>
      <w:proofErr w:type="spellStart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reprezentant</w:t>
      </w:r>
      <w:proofErr w:type="spellEnd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legal</w:t>
      </w:r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/</w:t>
      </w:r>
      <w:proofErr w:type="spellStart"/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tutore</w:t>
      </w:r>
      <w:proofErr w:type="spellEnd"/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.</w:t>
      </w:r>
    </w:p>
    <w:p w14:paraId="0C48043A" w14:textId="2B0A4D62" w:rsidR="0040210A" w:rsidRDefault="00453451" w:rsidP="00316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proofErr w:type="spellStart"/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lastRenderedPageBreak/>
        <w:t>Pentru</w:t>
      </w:r>
      <w:proofErr w:type="spellEnd"/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proofErr w:type="spellStart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aplican</w:t>
      </w:r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ț</w:t>
      </w:r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ii</w:t>
      </w:r>
      <w:proofErr w:type="spellEnd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proofErr w:type="spellStart"/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între</w:t>
      </w:r>
      <w:proofErr w:type="spellEnd"/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16-18 ani (cu capacitate </w:t>
      </w:r>
      <w:proofErr w:type="spellStart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restrans</w:t>
      </w:r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ă</w:t>
      </w:r>
      <w:proofErr w:type="spellEnd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de </w:t>
      </w:r>
      <w:proofErr w:type="spellStart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exerci</w:t>
      </w:r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ți</w:t>
      </w:r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u</w:t>
      </w:r>
      <w:proofErr w:type="spellEnd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) - se </w:t>
      </w:r>
      <w:proofErr w:type="spellStart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va</w:t>
      </w:r>
      <w:proofErr w:type="spellEnd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face o </w:t>
      </w:r>
      <w:proofErr w:type="spellStart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not</w:t>
      </w:r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ă</w:t>
      </w:r>
      <w:proofErr w:type="spellEnd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de </w:t>
      </w:r>
      <w:proofErr w:type="spellStart"/>
      <w:r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consi</w:t>
      </w:r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mță</w:t>
      </w:r>
      <w:r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m</w:t>
      </w:r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â</w:t>
      </w:r>
      <w:r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nt</w:t>
      </w:r>
      <w:proofErr w:type="spellEnd"/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proofErr w:type="spellStart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unde</w:t>
      </w:r>
      <w:proofErr w:type="spellEnd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proofErr w:type="spellStart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va</w:t>
      </w:r>
      <w:proofErr w:type="spellEnd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proofErr w:type="spellStart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semna</w:t>
      </w:r>
      <w:proofErr w:type="spellEnd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proofErr w:type="spellStart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at</w:t>
      </w:r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â</w:t>
      </w:r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t</w:t>
      </w:r>
      <w:proofErr w:type="spellEnd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proofErr w:type="spellStart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t</w:t>
      </w:r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â</w:t>
      </w:r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n</w:t>
      </w:r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ă</w:t>
      </w:r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rul</w:t>
      </w:r>
      <w:proofErr w:type="spellEnd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proofErr w:type="spellStart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c</w:t>
      </w:r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â</w:t>
      </w:r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t</w:t>
      </w:r>
      <w:proofErr w:type="spellEnd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proofErr w:type="spellStart"/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ș</w:t>
      </w:r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i</w:t>
      </w:r>
      <w:proofErr w:type="spellEnd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proofErr w:type="spellStart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reprezentantul</w:t>
      </w:r>
      <w:proofErr w:type="spellEnd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legal</w:t>
      </w:r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proofErr w:type="spellStart"/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și</w:t>
      </w:r>
      <w:proofErr w:type="spellEnd"/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se </w:t>
      </w:r>
      <w:proofErr w:type="spellStart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va</w:t>
      </w:r>
      <w:proofErr w:type="spellEnd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face o </w:t>
      </w:r>
      <w:proofErr w:type="spellStart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not</w:t>
      </w:r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ă</w:t>
      </w:r>
      <w:proofErr w:type="spellEnd"/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de </w:t>
      </w:r>
      <w:proofErr w:type="spellStart"/>
      <w:r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consi</w:t>
      </w:r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mță</w:t>
      </w:r>
      <w:r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m</w:t>
      </w:r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â</w:t>
      </w:r>
      <w:r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nt</w:t>
      </w:r>
      <w:proofErr w:type="spellEnd"/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proofErr w:type="spellStart"/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ș</w:t>
      </w:r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i</w:t>
      </w:r>
      <w:proofErr w:type="spellEnd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proofErr w:type="spellStart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p</w:t>
      </w:r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entru</w:t>
      </w:r>
      <w:proofErr w:type="spellEnd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proofErr w:type="spellStart"/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p</w:t>
      </w:r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ă</w:t>
      </w:r>
      <w:r w:rsidR="0040210A" w:rsidRPr="0040210A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rinte</w:t>
      </w:r>
      <w:proofErr w:type="spellEnd"/>
      <w:r w:rsidRPr="0045345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. </w:t>
      </w:r>
    </w:p>
    <w:p w14:paraId="454773C1" w14:textId="4781699A" w:rsidR="00316490" w:rsidRDefault="00316490" w:rsidP="00055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</w:p>
    <w:p w14:paraId="4ABD2345" w14:textId="54FEDE3D" w:rsidR="005E6069" w:rsidRDefault="005E6069" w:rsidP="00055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</w:p>
    <w:p w14:paraId="50A0B1A3" w14:textId="77777777" w:rsidR="005E6069" w:rsidRPr="00316490" w:rsidRDefault="005E6069" w:rsidP="00055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</w:p>
    <w:p w14:paraId="6DD6DE21" w14:textId="77777777" w:rsidR="00440A0A" w:rsidRPr="00D03A64" w:rsidRDefault="00440A0A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Informațiile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care </w:t>
      </w:r>
      <w:proofErr w:type="spellStart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vor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fi </w:t>
      </w:r>
      <w:proofErr w:type="spellStart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colectate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</w:p>
    <w:p w14:paraId="67147F50" w14:textId="77777777" w:rsidR="00440A0A" w:rsidRPr="00D03A64" w:rsidRDefault="00440A0A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Nume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prenume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8650C7D" w14:textId="77777777" w:rsidR="00440A0A" w:rsidRPr="00D03A64" w:rsidRDefault="00440A0A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CNP </w:t>
      </w:r>
    </w:p>
    <w:p w14:paraId="779CC484" w14:textId="77777777" w:rsidR="00440A0A" w:rsidRPr="00D03A64" w:rsidRDefault="00440A0A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Serie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număr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buletin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C277F8C" w14:textId="77777777" w:rsidR="002C2DE8" w:rsidRPr="00D03A64" w:rsidRDefault="00440A0A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Data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nașterii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4F03740" w14:textId="0D3447CB" w:rsidR="00440A0A" w:rsidRPr="00D03A64" w:rsidRDefault="002C2DE8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Informații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privind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genul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bărbat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="00440A0A" w:rsidRPr="00D03A64">
        <w:rPr>
          <w:rFonts w:ascii="Arial" w:hAnsi="Arial" w:cs="Arial"/>
          <w:color w:val="000000"/>
          <w:sz w:val="24"/>
          <w:szCs w:val="24"/>
        </w:rPr>
        <w:t>femeie</w:t>
      </w:r>
      <w:proofErr w:type="spellEnd"/>
      <w:r w:rsidR="00440A0A" w:rsidRPr="00D03A6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E8469D8" w14:textId="77777777" w:rsidR="00440A0A" w:rsidRPr="00D03A64" w:rsidRDefault="00440A0A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Domiciliul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8DD43E9" w14:textId="77777777" w:rsidR="00440A0A" w:rsidRPr="00D03A64" w:rsidRDefault="00440A0A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Număr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telefon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B82FD36" w14:textId="77777777" w:rsidR="00440A0A" w:rsidRPr="00D03A64" w:rsidRDefault="00440A0A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Adresa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e-mail </w:t>
      </w:r>
    </w:p>
    <w:p w14:paraId="51749168" w14:textId="2F62FB5F" w:rsidR="00440A0A" w:rsidRPr="00D03A64" w:rsidRDefault="00440A0A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Apartenența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la o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categorie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persoane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dizabilități</w:t>
      </w:r>
      <w:proofErr w:type="spellEnd"/>
    </w:p>
    <w:p w14:paraId="7FFB132D" w14:textId="77777777" w:rsidR="00440A0A" w:rsidRPr="00D03A64" w:rsidRDefault="00440A0A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Apartenența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etnia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romă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E1BA1BA" w14:textId="77777777" w:rsidR="00440A0A" w:rsidRPr="00D03A64" w:rsidRDefault="00440A0A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Nivelul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studiilor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absolvite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până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la data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intrării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grupul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5184A7D" w14:textId="77777777" w:rsidR="00440A0A" w:rsidRPr="00D03A64" w:rsidRDefault="00440A0A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Informații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privind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apartenența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grupuri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vulnerabile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FEE8928" w14:textId="25190658" w:rsidR="00440A0A" w:rsidRPr="00D03A64" w:rsidRDefault="00440A0A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Imagini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cadrul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sesi</w:t>
      </w:r>
      <w:r w:rsidR="002C2DE8" w:rsidRPr="00D03A64">
        <w:rPr>
          <w:rFonts w:ascii="Arial" w:hAnsi="Arial" w:cs="Arial"/>
          <w:color w:val="000000"/>
          <w:sz w:val="24"/>
          <w:szCs w:val="24"/>
        </w:rPr>
        <w:t>unilor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informare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orientare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profesională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cursurilor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formare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profesională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ori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întâlnirilor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proiect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EFDC1C9" w14:textId="77777777" w:rsidR="002C2DE8" w:rsidRPr="00D03A64" w:rsidRDefault="00440A0A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Înregistrări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audio/video din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cadrul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sesiunilor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informare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orientare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profesională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cursurilor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formare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profesională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ori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întâlnirilor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proiect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>.</w:t>
      </w:r>
    </w:p>
    <w:p w14:paraId="2D10A504" w14:textId="17FA0E28" w:rsidR="00440A0A" w:rsidRPr="00D03A64" w:rsidRDefault="00440A0A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F092464" w14:textId="59DAFEA9" w:rsidR="00BE7C94" w:rsidRPr="00D03A64" w:rsidRDefault="00440A0A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Formularele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care </w:t>
      </w:r>
      <w:proofErr w:type="spellStart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vor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fi </w:t>
      </w:r>
      <w:proofErr w:type="spellStart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completate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datele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caracter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personal </w:t>
      </w:r>
    </w:p>
    <w:p w14:paraId="76B10D82" w14:textId="41687CF9" w:rsidR="00440A0A" w:rsidRPr="00D03A64" w:rsidRDefault="00440A0A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Anexa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2 - Formular de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preînscriere</w:t>
      </w:r>
      <w:proofErr w:type="spellEnd"/>
    </w:p>
    <w:p w14:paraId="608F45A8" w14:textId="2B003F0F" w:rsidR="00BE7C94" w:rsidRPr="00D03A64" w:rsidRDefault="00BE7C94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Anexa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r w:rsidR="0040210A">
        <w:rPr>
          <w:rFonts w:ascii="Arial" w:hAnsi="Arial" w:cs="Arial"/>
          <w:color w:val="000000"/>
          <w:sz w:val="24"/>
          <w:szCs w:val="24"/>
        </w:rPr>
        <w:t>3</w:t>
      </w:r>
      <w:r w:rsidRPr="00D03A64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Cererea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înscriere</w:t>
      </w:r>
      <w:proofErr w:type="spellEnd"/>
    </w:p>
    <w:p w14:paraId="559C8982" w14:textId="40641FEC" w:rsidR="002C2DE8" w:rsidRPr="00D03A64" w:rsidRDefault="002C2DE8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Anexa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4 -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Declarație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apartenență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grupul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țintă</w:t>
      </w:r>
      <w:proofErr w:type="spellEnd"/>
    </w:p>
    <w:p w14:paraId="5C2981EA" w14:textId="729A6D41" w:rsidR="002C2DE8" w:rsidRPr="00D03A64" w:rsidRDefault="002C2DE8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Anexa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5 </w:t>
      </w:r>
      <w:r w:rsidR="000554CA">
        <w:rPr>
          <w:rFonts w:ascii="Arial" w:hAnsi="Arial" w:cs="Arial"/>
          <w:color w:val="000000"/>
          <w:sz w:val="24"/>
          <w:szCs w:val="24"/>
        </w:rPr>
        <w:t>–</w:t>
      </w:r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554CA">
        <w:rPr>
          <w:rFonts w:ascii="Arial" w:hAnsi="Arial" w:cs="Arial"/>
          <w:color w:val="000000"/>
          <w:sz w:val="24"/>
          <w:szCs w:val="24"/>
        </w:rPr>
        <w:t>Chestionar</w:t>
      </w:r>
      <w:proofErr w:type="spellEnd"/>
      <w:r w:rsidR="000554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554CA">
        <w:rPr>
          <w:rFonts w:ascii="Arial" w:hAnsi="Arial" w:cs="Arial"/>
          <w:color w:val="000000"/>
          <w:sz w:val="24"/>
          <w:szCs w:val="24"/>
        </w:rPr>
        <w:t>privind</w:t>
      </w:r>
      <w:proofErr w:type="spellEnd"/>
      <w:r w:rsidR="000554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554CA">
        <w:rPr>
          <w:rFonts w:ascii="Arial" w:hAnsi="Arial" w:cs="Arial"/>
          <w:color w:val="000000"/>
          <w:sz w:val="24"/>
          <w:szCs w:val="24"/>
        </w:rPr>
        <w:t>situația</w:t>
      </w:r>
      <w:proofErr w:type="spellEnd"/>
      <w:r w:rsidR="000554CA">
        <w:rPr>
          <w:rFonts w:ascii="Arial" w:hAnsi="Arial" w:cs="Arial"/>
          <w:color w:val="000000"/>
          <w:sz w:val="24"/>
          <w:szCs w:val="24"/>
        </w:rPr>
        <w:t xml:space="preserve"> socio-</w:t>
      </w:r>
      <w:proofErr w:type="spellStart"/>
      <w:r w:rsidR="000554CA">
        <w:rPr>
          <w:rFonts w:ascii="Arial" w:hAnsi="Arial" w:cs="Arial"/>
          <w:color w:val="000000"/>
          <w:sz w:val="24"/>
          <w:szCs w:val="24"/>
        </w:rPr>
        <w:t>economică</w:t>
      </w:r>
      <w:proofErr w:type="spellEnd"/>
      <w:r w:rsidR="000554CA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="000554CA">
        <w:rPr>
          <w:rFonts w:ascii="Arial" w:hAnsi="Arial" w:cs="Arial"/>
          <w:color w:val="000000"/>
          <w:sz w:val="24"/>
          <w:szCs w:val="24"/>
        </w:rPr>
        <w:t>candidatului</w:t>
      </w:r>
      <w:proofErr w:type="spellEnd"/>
    </w:p>
    <w:p w14:paraId="46AACB01" w14:textId="4FBC427A" w:rsidR="002C2DE8" w:rsidRPr="00D03A64" w:rsidRDefault="002C2DE8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Anexa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6 -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Declarație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privind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evitarea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dublei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finanțări</w:t>
      </w:r>
      <w:proofErr w:type="spellEnd"/>
    </w:p>
    <w:p w14:paraId="044F2B86" w14:textId="5231FECF" w:rsidR="002C2DE8" w:rsidRPr="00D03A64" w:rsidRDefault="002C2DE8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>-</w:t>
      </w:r>
      <w:r w:rsidR="00CC527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C5271" w:rsidRPr="00CC5271">
        <w:rPr>
          <w:rFonts w:ascii="Arial" w:hAnsi="Arial" w:cs="Arial"/>
          <w:color w:val="000000"/>
          <w:sz w:val="24"/>
          <w:szCs w:val="24"/>
        </w:rPr>
        <w:t>Anexa</w:t>
      </w:r>
      <w:proofErr w:type="spellEnd"/>
      <w:r w:rsidR="00CC5271" w:rsidRPr="00CC5271">
        <w:rPr>
          <w:rFonts w:ascii="Arial" w:hAnsi="Arial" w:cs="Arial"/>
          <w:color w:val="000000"/>
          <w:sz w:val="24"/>
          <w:szCs w:val="24"/>
        </w:rPr>
        <w:t xml:space="preserve"> 7- </w:t>
      </w:r>
      <w:proofErr w:type="spellStart"/>
      <w:r w:rsidR="00CC5271" w:rsidRPr="00CC5271">
        <w:rPr>
          <w:rFonts w:ascii="Arial" w:hAnsi="Arial" w:cs="Arial"/>
          <w:color w:val="000000"/>
          <w:sz w:val="24"/>
          <w:szCs w:val="24"/>
        </w:rPr>
        <w:t>Not</w:t>
      </w:r>
      <w:r w:rsidR="00CC5271">
        <w:rPr>
          <w:rFonts w:ascii="Arial" w:hAnsi="Arial" w:cs="Arial"/>
          <w:color w:val="000000"/>
          <w:sz w:val="24"/>
          <w:szCs w:val="24"/>
        </w:rPr>
        <w:t>ă</w:t>
      </w:r>
      <w:proofErr w:type="spellEnd"/>
      <w:r w:rsidR="00CC5271" w:rsidRPr="00CC5271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CC5271" w:rsidRPr="00CC5271">
        <w:rPr>
          <w:rFonts w:ascii="Arial" w:hAnsi="Arial" w:cs="Arial"/>
          <w:color w:val="000000"/>
          <w:sz w:val="24"/>
          <w:szCs w:val="24"/>
        </w:rPr>
        <w:t>informare</w:t>
      </w:r>
      <w:proofErr w:type="spellEnd"/>
      <w:r w:rsidR="00CC5271" w:rsidRPr="00CC527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C5271" w:rsidRPr="00CC5271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="00CC5271" w:rsidRPr="00CC527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C5271" w:rsidRPr="00CC5271">
        <w:rPr>
          <w:rFonts w:ascii="Arial" w:hAnsi="Arial" w:cs="Arial"/>
          <w:color w:val="000000"/>
          <w:sz w:val="24"/>
          <w:szCs w:val="24"/>
        </w:rPr>
        <w:t>Declarație</w:t>
      </w:r>
      <w:proofErr w:type="spellEnd"/>
      <w:r w:rsidR="00CC5271" w:rsidRPr="00CC5271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CC5271" w:rsidRPr="00CC5271">
        <w:rPr>
          <w:rFonts w:ascii="Arial" w:hAnsi="Arial" w:cs="Arial"/>
          <w:color w:val="000000"/>
          <w:sz w:val="24"/>
          <w:szCs w:val="24"/>
        </w:rPr>
        <w:t>consimțământ</w:t>
      </w:r>
      <w:proofErr w:type="spellEnd"/>
      <w:r w:rsidR="00CC5271" w:rsidRPr="00CC527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C5271" w:rsidRPr="00CC5271">
        <w:rPr>
          <w:rFonts w:ascii="Arial" w:hAnsi="Arial" w:cs="Arial"/>
          <w:color w:val="000000"/>
          <w:sz w:val="24"/>
          <w:szCs w:val="24"/>
        </w:rPr>
        <w:t>privind</w:t>
      </w:r>
      <w:proofErr w:type="spellEnd"/>
      <w:r w:rsidR="00CC5271" w:rsidRPr="00CC527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C5271" w:rsidRPr="00CC5271">
        <w:rPr>
          <w:rFonts w:ascii="Arial" w:hAnsi="Arial" w:cs="Arial"/>
          <w:color w:val="000000"/>
          <w:sz w:val="24"/>
          <w:szCs w:val="24"/>
        </w:rPr>
        <w:t>prelucrarea</w:t>
      </w:r>
      <w:proofErr w:type="spellEnd"/>
      <w:r w:rsidR="00CC5271" w:rsidRPr="00CC527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C5271" w:rsidRPr="00CC5271">
        <w:rPr>
          <w:rFonts w:ascii="Arial" w:hAnsi="Arial" w:cs="Arial"/>
          <w:color w:val="000000"/>
          <w:sz w:val="24"/>
          <w:szCs w:val="24"/>
        </w:rPr>
        <w:t>datelor</w:t>
      </w:r>
      <w:proofErr w:type="spellEnd"/>
      <w:r w:rsidR="00CC5271" w:rsidRPr="00CC5271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="00CC5271" w:rsidRPr="00CC5271">
        <w:rPr>
          <w:rFonts w:ascii="Arial" w:hAnsi="Arial" w:cs="Arial"/>
          <w:color w:val="000000"/>
          <w:sz w:val="24"/>
          <w:szCs w:val="24"/>
        </w:rPr>
        <w:t>caracter</w:t>
      </w:r>
      <w:proofErr w:type="spellEnd"/>
      <w:r w:rsidR="00CC5271" w:rsidRPr="00CC5271">
        <w:rPr>
          <w:rFonts w:ascii="Arial" w:hAnsi="Arial" w:cs="Arial"/>
          <w:color w:val="000000"/>
          <w:sz w:val="24"/>
          <w:szCs w:val="24"/>
        </w:rPr>
        <w:t xml:space="preserve"> personal</w:t>
      </w:r>
    </w:p>
    <w:p w14:paraId="48FA1F86" w14:textId="0E5769DA" w:rsidR="002C2DE8" w:rsidRPr="00D03A64" w:rsidRDefault="002C2DE8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Anexa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1</w:t>
      </w:r>
      <w:r w:rsidR="0040210A">
        <w:rPr>
          <w:rFonts w:ascii="Arial" w:hAnsi="Arial" w:cs="Arial"/>
          <w:color w:val="000000"/>
          <w:sz w:val="24"/>
          <w:szCs w:val="24"/>
        </w:rPr>
        <w:t>2</w:t>
      </w:r>
      <w:r w:rsidRPr="00D03A64"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Centralizatorul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propunerilor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selecție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activitățile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proiectului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Intermediar</w:t>
      </w:r>
      <w:proofErr w:type="spellEnd"/>
    </w:p>
    <w:p w14:paraId="0160217A" w14:textId="30DE7B0A" w:rsidR="00440A0A" w:rsidRDefault="00D67606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Anexa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1</w:t>
      </w:r>
      <w:r w:rsidR="0040210A">
        <w:rPr>
          <w:rFonts w:ascii="Arial" w:hAnsi="Arial" w:cs="Arial"/>
          <w:color w:val="000000"/>
          <w:sz w:val="24"/>
          <w:szCs w:val="24"/>
        </w:rPr>
        <w:t>5</w:t>
      </w:r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Centralizatorul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propunerilor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selecție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activitățile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C2DE8" w:rsidRPr="00D03A64">
        <w:rPr>
          <w:rFonts w:ascii="Arial" w:hAnsi="Arial" w:cs="Arial"/>
          <w:color w:val="000000"/>
          <w:sz w:val="24"/>
          <w:szCs w:val="24"/>
        </w:rPr>
        <w:t>proiectului</w:t>
      </w:r>
      <w:proofErr w:type="spellEnd"/>
      <w:r w:rsidR="002C2DE8" w:rsidRPr="00D03A64">
        <w:rPr>
          <w:rFonts w:ascii="Arial" w:hAnsi="Arial" w:cs="Arial"/>
          <w:color w:val="000000"/>
          <w:sz w:val="24"/>
          <w:szCs w:val="24"/>
        </w:rPr>
        <w:t xml:space="preserve"> – Final</w:t>
      </w:r>
    </w:p>
    <w:p w14:paraId="6222ED59" w14:textId="051AAB86" w:rsidR="00C56D1A" w:rsidRPr="00C56D1A" w:rsidRDefault="00C56D1A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6D1A">
        <w:rPr>
          <w:rFonts w:ascii="Arial" w:hAnsi="Arial" w:cs="Arial"/>
          <w:sz w:val="24"/>
          <w:szCs w:val="24"/>
          <w:lang w:val="ro-RO"/>
        </w:rPr>
        <w:t>- Anexa 16 - Notificare privind selecția candidatului în Grupul Țintă</w:t>
      </w:r>
    </w:p>
    <w:p w14:paraId="6BE30211" w14:textId="0C3E8900" w:rsidR="000554CA" w:rsidRDefault="000554CA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Anexa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="00066579">
        <w:rPr>
          <w:rFonts w:ascii="Arial" w:hAnsi="Arial" w:cs="Arial"/>
          <w:color w:val="000000"/>
          <w:sz w:val="24"/>
          <w:szCs w:val="24"/>
        </w:rPr>
        <w:t>7</w:t>
      </w:r>
      <w:r w:rsidRPr="00D03A64">
        <w:rPr>
          <w:rFonts w:ascii="Arial" w:hAnsi="Arial" w:cs="Arial"/>
          <w:color w:val="000000"/>
          <w:sz w:val="24"/>
          <w:szCs w:val="24"/>
        </w:rPr>
        <w:t xml:space="preserve"> - Formular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înregistrare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grupul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țintă</w:t>
      </w:r>
      <w:proofErr w:type="spellEnd"/>
    </w:p>
    <w:p w14:paraId="7F1898F9" w14:textId="5586DD7C" w:rsidR="005E6069" w:rsidRDefault="005E6069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1EBB1D1" w14:textId="77777777" w:rsidR="00365785" w:rsidRPr="00D03A64" w:rsidRDefault="00365785" w:rsidP="000554C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FF0F280" w14:textId="77777777" w:rsidR="00440A0A" w:rsidRPr="00D03A64" w:rsidRDefault="00440A0A" w:rsidP="00344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Scopul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prelucrării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</w:p>
    <w:p w14:paraId="399406A5" w14:textId="4BCF5001" w:rsidR="00440A0A" w:rsidRDefault="00440A0A" w:rsidP="00344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Datele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caracter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personal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preluate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la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membrii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grupului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fi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prelucrate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scopul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implementării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proiectului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>”</w:t>
      </w:r>
      <w:r w:rsidR="00D67606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D67606" w:rsidRPr="00D03A64">
        <w:rPr>
          <w:rFonts w:ascii="Arial" w:hAnsi="Arial" w:cs="Arial"/>
          <w:i/>
          <w:iCs/>
          <w:color w:val="000000"/>
          <w:sz w:val="24"/>
          <w:szCs w:val="24"/>
        </w:rPr>
        <w:t>Implementarea</w:t>
      </w:r>
      <w:proofErr w:type="spellEnd"/>
      <w:r w:rsidR="00D67606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SDL </w:t>
      </w:r>
      <w:proofErr w:type="spellStart"/>
      <w:r w:rsidR="00D67606" w:rsidRPr="00D03A64">
        <w:rPr>
          <w:rFonts w:ascii="Arial" w:hAnsi="Arial" w:cs="Arial"/>
          <w:i/>
          <w:iCs/>
          <w:color w:val="000000"/>
          <w:sz w:val="24"/>
          <w:szCs w:val="24"/>
        </w:rPr>
        <w:t>în</w:t>
      </w:r>
      <w:proofErr w:type="spellEnd"/>
      <w:r w:rsidR="00D67606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D67606" w:rsidRPr="00D03A64">
        <w:rPr>
          <w:rFonts w:ascii="Arial" w:hAnsi="Arial" w:cs="Arial"/>
          <w:i/>
          <w:iCs/>
          <w:color w:val="000000"/>
          <w:sz w:val="24"/>
          <w:szCs w:val="24"/>
        </w:rPr>
        <w:t>comunitățile</w:t>
      </w:r>
      <w:proofErr w:type="spellEnd"/>
      <w:r w:rsidR="00D67606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D67606" w:rsidRPr="00D03A64">
        <w:rPr>
          <w:rFonts w:ascii="Arial" w:hAnsi="Arial" w:cs="Arial"/>
          <w:i/>
          <w:iCs/>
          <w:color w:val="000000"/>
          <w:sz w:val="24"/>
          <w:szCs w:val="24"/>
        </w:rPr>
        <w:t>marginalizate</w:t>
      </w:r>
      <w:proofErr w:type="spellEnd"/>
      <w:r w:rsidR="00D67606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din </w:t>
      </w:r>
      <w:proofErr w:type="spellStart"/>
      <w:r w:rsidR="00D67606" w:rsidRPr="00D03A64">
        <w:rPr>
          <w:rFonts w:ascii="Arial" w:hAnsi="Arial" w:cs="Arial"/>
          <w:i/>
          <w:iCs/>
          <w:color w:val="000000"/>
          <w:sz w:val="24"/>
          <w:szCs w:val="24"/>
        </w:rPr>
        <w:t>teritoriul</w:t>
      </w:r>
      <w:proofErr w:type="spellEnd"/>
      <w:r w:rsidR="00D67606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GAL </w:t>
      </w:r>
      <w:proofErr w:type="spellStart"/>
      <w:r w:rsidR="00D67606" w:rsidRPr="00D03A64">
        <w:rPr>
          <w:rFonts w:ascii="Arial" w:hAnsi="Arial" w:cs="Arial"/>
          <w:i/>
          <w:iCs/>
          <w:color w:val="000000"/>
          <w:sz w:val="24"/>
          <w:szCs w:val="24"/>
        </w:rPr>
        <w:t>Tovishat</w:t>
      </w:r>
      <w:proofErr w:type="spellEnd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”, </w:t>
      </w:r>
      <w:proofErr w:type="spellStart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>finanțat</w:t>
      </w:r>
      <w:proofErr w:type="spellEnd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din </w:t>
      </w:r>
      <w:proofErr w:type="spellStart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>Fondul</w:t>
      </w:r>
      <w:proofErr w:type="spellEnd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Social European </w:t>
      </w:r>
      <w:proofErr w:type="spellStart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>Programul</w:t>
      </w:r>
      <w:proofErr w:type="spellEnd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>Operațional</w:t>
      </w:r>
      <w:proofErr w:type="spellEnd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Capital </w:t>
      </w:r>
      <w:proofErr w:type="spellStart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>Uman</w:t>
      </w:r>
      <w:proofErr w:type="spellEnd"/>
      <w:r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2014-2020. </w:t>
      </w:r>
    </w:p>
    <w:p w14:paraId="6B3D19CA" w14:textId="1904D763" w:rsidR="005E6069" w:rsidRDefault="005E6069" w:rsidP="00344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A053854" w14:textId="77777777" w:rsidR="0012140F" w:rsidRPr="00D03A64" w:rsidRDefault="0012140F" w:rsidP="00344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ECFCDB1" w14:textId="77777777" w:rsidR="00440A0A" w:rsidRPr="00D03A64" w:rsidRDefault="00440A0A" w:rsidP="00344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Modul </w:t>
      </w:r>
      <w:proofErr w:type="spellStart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care </w:t>
      </w:r>
      <w:proofErr w:type="spellStart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persoanele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vizate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sunt </w:t>
      </w:r>
      <w:proofErr w:type="spellStart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informate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asupra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drepturilor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lor </w:t>
      </w:r>
    </w:p>
    <w:p w14:paraId="681383C5" w14:textId="22135C03" w:rsidR="00344B89" w:rsidRDefault="00440A0A" w:rsidP="00D67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Operatorul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date cu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caracter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personal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furniza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persoanelor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vizate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toate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informațiile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prevăzute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la art. 12 din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Legea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nr. 677/2001,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modificată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completată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Informarea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fi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adecvata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circumstantelor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specifice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prelucrare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respectiv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modalitatii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prelucrare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datelor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suportului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pe care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datele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sunt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colectate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etc.)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realiza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scris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intermediul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documentelor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care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datele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personale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sunt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colectate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afisarea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unei</w:t>
      </w:r>
      <w:proofErr w:type="spellEnd"/>
      <w:r w:rsidR="00D67606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r w:rsidR="00344B89" w:rsidRPr="00D03A64">
        <w:rPr>
          <w:rFonts w:ascii="Arial" w:hAnsi="Arial" w:cs="Arial"/>
          <w:sz w:val="24"/>
          <w:szCs w:val="24"/>
        </w:rPr>
        <w:t xml:space="preserve">note informative la </w:t>
      </w:r>
      <w:proofErr w:type="spellStart"/>
      <w:r w:rsidR="00344B89" w:rsidRPr="00D03A64">
        <w:rPr>
          <w:rFonts w:ascii="Arial" w:hAnsi="Arial" w:cs="Arial"/>
          <w:sz w:val="24"/>
          <w:szCs w:val="24"/>
        </w:rPr>
        <w:t>sediul</w:t>
      </w:r>
      <w:proofErr w:type="spellEnd"/>
      <w:r w:rsidR="00344B89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B89" w:rsidRPr="00D03A64">
        <w:rPr>
          <w:rFonts w:ascii="Arial" w:hAnsi="Arial" w:cs="Arial"/>
          <w:sz w:val="24"/>
          <w:szCs w:val="24"/>
        </w:rPr>
        <w:t>operatorului</w:t>
      </w:r>
      <w:proofErr w:type="spellEnd"/>
      <w:r w:rsidR="00344B89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B89" w:rsidRPr="00D03A64">
        <w:rPr>
          <w:rFonts w:ascii="Arial" w:hAnsi="Arial" w:cs="Arial"/>
          <w:sz w:val="24"/>
          <w:szCs w:val="24"/>
        </w:rPr>
        <w:t>sau</w:t>
      </w:r>
      <w:proofErr w:type="spellEnd"/>
      <w:r w:rsidR="00344B89" w:rsidRPr="00D03A64">
        <w:rPr>
          <w:rFonts w:ascii="Arial" w:hAnsi="Arial" w:cs="Arial"/>
          <w:sz w:val="24"/>
          <w:szCs w:val="24"/>
        </w:rPr>
        <w:t xml:space="preserve"> pe </w:t>
      </w:r>
      <w:proofErr w:type="spellStart"/>
      <w:r w:rsidR="00344B89" w:rsidRPr="00D03A64">
        <w:rPr>
          <w:rFonts w:ascii="Arial" w:hAnsi="Arial" w:cs="Arial"/>
          <w:sz w:val="24"/>
          <w:szCs w:val="24"/>
        </w:rPr>
        <w:t>pagina</w:t>
      </w:r>
      <w:proofErr w:type="spellEnd"/>
      <w:r w:rsidR="00344B89" w:rsidRPr="00D03A64">
        <w:rPr>
          <w:rFonts w:ascii="Arial" w:hAnsi="Arial" w:cs="Arial"/>
          <w:sz w:val="24"/>
          <w:szCs w:val="24"/>
        </w:rPr>
        <w:t xml:space="preserve"> web, </w:t>
      </w:r>
      <w:proofErr w:type="spellStart"/>
      <w:r w:rsidR="00344B89" w:rsidRPr="00D03A64">
        <w:rPr>
          <w:rFonts w:ascii="Arial" w:hAnsi="Arial" w:cs="Arial"/>
          <w:sz w:val="24"/>
          <w:szCs w:val="24"/>
        </w:rPr>
        <w:t>nefiind</w:t>
      </w:r>
      <w:proofErr w:type="spellEnd"/>
      <w:r w:rsidR="00344B89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B89" w:rsidRPr="00D03A64">
        <w:rPr>
          <w:rFonts w:ascii="Arial" w:hAnsi="Arial" w:cs="Arial"/>
          <w:sz w:val="24"/>
          <w:szCs w:val="24"/>
        </w:rPr>
        <w:t>suficientă</w:t>
      </w:r>
      <w:proofErr w:type="spellEnd"/>
      <w:r w:rsidR="00344B89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B89" w:rsidRPr="00D03A64">
        <w:rPr>
          <w:rFonts w:ascii="Arial" w:hAnsi="Arial" w:cs="Arial"/>
          <w:sz w:val="24"/>
          <w:szCs w:val="24"/>
        </w:rPr>
        <w:t>doar</w:t>
      </w:r>
      <w:proofErr w:type="spellEnd"/>
      <w:r w:rsidR="00344B89" w:rsidRPr="00D0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B89" w:rsidRPr="00D03A64">
        <w:rPr>
          <w:rFonts w:ascii="Arial" w:hAnsi="Arial" w:cs="Arial"/>
          <w:sz w:val="24"/>
          <w:szCs w:val="24"/>
        </w:rPr>
        <w:t>modalitatea</w:t>
      </w:r>
      <w:proofErr w:type="spellEnd"/>
      <w:r w:rsidR="00344B89" w:rsidRPr="00D03A64">
        <w:rPr>
          <w:rFonts w:ascii="Arial" w:hAnsi="Arial" w:cs="Arial"/>
          <w:sz w:val="24"/>
          <w:szCs w:val="24"/>
        </w:rPr>
        <w:t xml:space="preserve"> „verbal". </w:t>
      </w:r>
    </w:p>
    <w:p w14:paraId="5BBD9BDB" w14:textId="77777777" w:rsidR="005E6069" w:rsidRPr="00D03A64" w:rsidRDefault="005E6069" w:rsidP="00D67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FB2FA27" w14:textId="77777777" w:rsidR="00344B89" w:rsidRPr="00D03A64" w:rsidRDefault="00344B89" w:rsidP="00344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Utilizarea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datelor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caracter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personal </w:t>
      </w:r>
    </w:p>
    <w:p w14:paraId="6DC186CD" w14:textId="14110650" w:rsidR="00D67606" w:rsidRDefault="00344B89" w:rsidP="00344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Informațiile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caracter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personal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fi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utilizate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scopul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înscrierii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grupul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țintă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al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proiectului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asigurarea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participării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="00D67606" w:rsidRPr="00D03A64">
        <w:rPr>
          <w:rFonts w:ascii="Arial" w:hAnsi="Arial" w:cs="Arial"/>
          <w:color w:val="000000"/>
          <w:sz w:val="24"/>
          <w:szCs w:val="24"/>
        </w:rPr>
        <w:t>cursurile</w:t>
      </w:r>
      <w:proofErr w:type="spellEnd"/>
      <w:r w:rsidR="00D67606"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D67606" w:rsidRPr="00D03A64">
        <w:rPr>
          <w:rFonts w:ascii="Arial" w:hAnsi="Arial" w:cs="Arial"/>
          <w:color w:val="000000"/>
          <w:sz w:val="24"/>
          <w:szCs w:val="24"/>
        </w:rPr>
        <w:t>formare</w:t>
      </w:r>
      <w:proofErr w:type="spellEnd"/>
      <w:r w:rsidR="00D67606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67606" w:rsidRPr="00D03A64">
        <w:rPr>
          <w:rFonts w:ascii="Arial" w:hAnsi="Arial" w:cs="Arial"/>
          <w:color w:val="000000"/>
          <w:sz w:val="24"/>
          <w:szCs w:val="24"/>
        </w:rPr>
        <w:t>profesională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la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sesiunile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D67606" w:rsidRPr="00D03A64">
        <w:rPr>
          <w:rFonts w:ascii="Arial" w:hAnsi="Arial" w:cs="Arial"/>
          <w:color w:val="000000"/>
          <w:sz w:val="24"/>
          <w:szCs w:val="24"/>
        </w:rPr>
        <w:t>informare</w:t>
      </w:r>
      <w:proofErr w:type="spellEnd"/>
      <w:r w:rsidR="00D67606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67606"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="00D67606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consiliere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profesională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precum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alte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activități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vizate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proiect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.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asemenea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informațiile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sunt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colectate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scopul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raportării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lo</w:t>
      </w:r>
      <w:r w:rsidR="00D67606" w:rsidRPr="00D03A64">
        <w:rPr>
          <w:rFonts w:ascii="Arial" w:hAnsi="Arial" w:cs="Arial"/>
          <w:color w:val="000000"/>
          <w:sz w:val="24"/>
          <w:szCs w:val="24"/>
        </w:rPr>
        <w:t>r</w:t>
      </w:r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către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Autoritatea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Management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Programul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Operațional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Capital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Uman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- cu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rol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monitorizare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supervizare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modului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implementare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proofErr w:type="gramStart"/>
      <w:r w:rsidRPr="00D03A64">
        <w:rPr>
          <w:rFonts w:ascii="Arial" w:hAnsi="Arial" w:cs="Arial"/>
          <w:color w:val="000000"/>
          <w:sz w:val="24"/>
          <w:szCs w:val="24"/>
        </w:rPr>
        <w:t>proiectului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”</w:t>
      </w:r>
      <w:proofErr w:type="gramEnd"/>
      <w:r w:rsidR="00D67606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D67606" w:rsidRPr="00D03A64">
        <w:rPr>
          <w:rFonts w:ascii="Arial" w:hAnsi="Arial" w:cs="Arial"/>
          <w:i/>
          <w:iCs/>
          <w:color w:val="000000"/>
          <w:sz w:val="24"/>
          <w:szCs w:val="24"/>
        </w:rPr>
        <w:t>Implementarea</w:t>
      </w:r>
      <w:proofErr w:type="spellEnd"/>
      <w:r w:rsidR="00D67606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SDL </w:t>
      </w:r>
      <w:proofErr w:type="spellStart"/>
      <w:r w:rsidR="00D67606" w:rsidRPr="00D03A64">
        <w:rPr>
          <w:rFonts w:ascii="Arial" w:hAnsi="Arial" w:cs="Arial"/>
          <w:i/>
          <w:iCs/>
          <w:color w:val="000000"/>
          <w:sz w:val="24"/>
          <w:szCs w:val="24"/>
        </w:rPr>
        <w:t>în</w:t>
      </w:r>
      <w:proofErr w:type="spellEnd"/>
      <w:r w:rsidR="00D67606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D67606" w:rsidRPr="00D03A64">
        <w:rPr>
          <w:rFonts w:ascii="Arial" w:hAnsi="Arial" w:cs="Arial"/>
          <w:i/>
          <w:iCs/>
          <w:color w:val="000000"/>
          <w:sz w:val="24"/>
          <w:szCs w:val="24"/>
        </w:rPr>
        <w:t>comunitățile</w:t>
      </w:r>
      <w:proofErr w:type="spellEnd"/>
      <w:r w:rsidR="00D67606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D67606" w:rsidRPr="00D03A64">
        <w:rPr>
          <w:rFonts w:ascii="Arial" w:hAnsi="Arial" w:cs="Arial"/>
          <w:i/>
          <w:iCs/>
          <w:color w:val="000000"/>
          <w:sz w:val="24"/>
          <w:szCs w:val="24"/>
        </w:rPr>
        <w:t>marginalizate</w:t>
      </w:r>
      <w:proofErr w:type="spellEnd"/>
      <w:r w:rsidR="00D67606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din </w:t>
      </w:r>
      <w:proofErr w:type="spellStart"/>
      <w:r w:rsidR="00D67606" w:rsidRPr="00D03A64">
        <w:rPr>
          <w:rFonts w:ascii="Arial" w:hAnsi="Arial" w:cs="Arial"/>
          <w:i/>
          <w:iCs/>
          <w:color w:val="000000"/>
          <w:sz w:val="24"/>
          <w:szCs w:val="24"/>
        </w:rPr>
        <w:t>teritoriul</w:t>
      </w:r>
      <w:proofErr w:type="spellEnd"/>
      <w:r w:rsidR="00D67606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GAL </w:t>
      </w:r>
      <w:proofErr w:type="spellStart"/>
      <w:r w:rsidR="00D67606" w:rsidRPr="00D03A64">
        <w:rPr>
          <w:rFonts w:ascii="Arial" w:hAnsi="Arial" w:cs="Arial"/>
          <w:i/>
          <w:iCs/>
          <w:color w:val="000000"/>
          <w:sz w:val="24"/>
          <w:szCs w:val="24"/>
        </w:rPr>
        <w:t>Tovishat</w:t>
      </w:r>
      <w:proofErr w:type="spellEnd"/>
      <w:r w:rsidR="00D67606" w:rsidRPr="00D03A6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03A64">
        <w:rPr>
          <w:rFonts w:ascii="Arial" w:hAnsi="Arial" w:cs="Arial"/>
          <w:color w:val="000000"/>
          <w:sz w:val="24"/>
          <w:szCs w:val="24"/>
        </w:rPr>
        <w:t xml:space="preserve">”,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cadrul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căruia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derulează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procesul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selecție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C2BF829" w14:textId="77777777" w:rsidR="005E6069" w:rsidRPr="00D03A64" w:rsidRDefault="005E6069" w:rsidP="00344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29B7B0F" w14:textId="77777777" w:rsidR="00344B89" w:rsidRPr="00D03A64" w:rsidRDefault="00344B89" w:rsidP="00344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Categorii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destinatari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</w:p>
    <w:p w14:paraId="51CCF5C5" w14:textId="56B8A794" w:rsidR="00344B89" w:rsidRPr="00D03A64" w:rsidRDefault="00344B89" w:rsidP="00D06BA4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Datele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caracter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personal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fi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partajate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Autoritatea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Management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Programul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Operațional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Capital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Uman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>, OIR POSDRU Nord-Vest</w:t>
      </w:r>
      <w:r w:rsidR="00D67606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67606"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="00D67606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67606" w:rsidRPr="00D03A64">
        <w:rPr>
          <w:rFonts w:ascii="Arial" w:hAnsi="Arial" w:cs="Arial"/>
          <w:color w:val="000000"/>
          <w:sz w:val="24"/>
          <w:szCs w:val="24"/>
        </w:rPr>
        <w:t>partenerilor</w:t>
      </w:r>
      <w:proofErr w:type="spellEnd"/>
      <w:r w:rsidR="00D67606"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67606" w:rsidRPr="00D03A64">
        <w:rPr>
          <w:rFonts w:ascii="Arial" w:hAnsi="Arial" w:cs="Arial"/>
          <w:color w:val="000000"/>
          <w:sz w:val="24"/>
          <w:szCs w:val="24"/>
        </w:rPr>
        <w:t>proiectului</w:t>
      </w:r>
      <w:proofErr w:type="spellEnd"/>
      <w:r w:rsidR="00D67606" w:rsidRPr="00D03A64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="00D06BA4" w:rsidRPr="00D03A64">
        <w:rPr>
          <w:rFonts w:ascii="Arial" w:hAnsi="Arial" w:cs="Arial"/>
          <w:color w:val="000000"/>
          <w:sz w:val="24"/>
          <w:szCs w:val="24"/>
          <w:lang w:eastAsia="ro-RO"/>
        </w:rPr>
        <w:t>Asociația</w:t>
      </w:r>
      <w:proofErr w:type="spellEnd"/>
      <w:r w:rsidR="00D06BA4" w:rsidRPr="00D03A64"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D06BA4" w:rsidRPr="00D03A64">
        <w:rPr>
          <w:rFonts w:ascii="Arial" w:hAnsi="Arial" w:cs="Arial"/>
          <w:color w:val="000000"/>
          <w:sz w:val="24"/>
          <w:szCs w:val="24"/>
          <w:lang w:eastAsia="ro-RO"/>
        </w:rPr>
        <w:t>Apiromi</w:t>
      </w:r>
      <w:proofErr w:type="spellEnd"/>
      <w:r w:rsidR="00D06BA4" w:rsidRPr="00D03A64">
        <w:rPr>
          <w:rFonts w:ascii="Arial" w:hAnsi="Arial" w:cs="Arial"/>
          <w:color w:val="000000"/>
          <w:sz w:val="24"/>
          <w:szCs w:val="24"/>
          <w:lang w:eastAsia="ro-RO"/>
        </w:rPr>
        <w:t xml:space="preserve"> (</w:t>
      </w:r>
      <w:proofErr w:type="spellStart"/>
      <w:r w:rsidR="00D06BA4" w:rsidRPr="00D03A64">
        <w:rPr>
          <w:rFonts w:ascii="Arial" w:hAnsi="Arial" w:cs="Arial"/>
          <w:color w:val="000000"/>
          <w:sz w:val="24"/>
          <w:szCs w:val="24"/>
          <w:lang w:eastAsia="ro-RO"/>
        </w:rPr>
        <w:t>Partener</w:t>
      </w:r>
      <w:proofErr w:type="spellEnd"/>
      <w:r w:rsidR="00D06BA4" w:rsidRPr="00D03A64">
        <w:rPr>
          <w:rFonts w:ascii="Arial" w:hAnsi="Arial" w:cs="Arial"/>
          <w:color w:val="000000"/>
          <w:sz w:val="24"/>
          <w:szCs w:val="24"/>
          <w:lang w:eastAsia="ro-RO"/>
        </w:rPr>
        <w:t xml:space="preserve"> 1), S.C. </w:t>
      </w:r>
      <w:proofErr w:type="spellStart"/>
      <w:r w:rsidR="0035564F">
        <w:rPr>
          <w:rFonts w:ascii="Arial" w:hAnsi="Arial" w:cs="Arial"/>
          <w:color w:val="000000"/>
          <w:sz w:val="24"/>
          <w:szCs w:val="24"/>
          <w:lang w:eastAsia="ro-RO"/>
        </w:rPr>
        <w:t>Ascendo</w:t>
      </w:r>
      <w:proofErr w:type="spellEnd"/>
      <w:r w:rsidR="00D06BA4" w:rsidRPr="00D03A64">
        <w:rPr>
          <w:rFonts w:ascii="Arial" w:hAnsi="Arial" w:cs="Arial"/>
          <w:color w:val="000000"/>
          <w:sz w:val="24"/>
          <w:szCs w:val="24"/>
          <w:lang w:eastAsia="ro-RO"/>
        </w:rPr>
        <w:t xml:space="preserve"> S.R.L. (</w:t>
      </w:r>
      <w:proofErr w:type="spellStart"/>
      <w:r w:rsidR="00D06BA4" w:rsidRPr="00D03A64">
        <w:rPr>
          <w:rFonts w:ascii="Arial" w:hAnsi="Arial" w:cs="Arial"/>
          <w:color w:val="000000"/>
          <w:sz w:val="24"/>
          <w:szCs w:val="24"/>
          <w:lang w:eastAsia="ro-RO"/>
        </w:rPr>
        <w:t>Partener</w:t>
      </w:r>
      <w:proofErr w:type="spellEnd"/>
      <w:r w:rsidR="00D06BA4" w:rsidRPr="00D03A64">
        <w:rPr>
          <w:rFonts w:ascii="Arial" w:hAnsi="Arial" w:cs="Arial"/>
          <w:color w:val="000000"/>
          <w:sz w:val="24"/>
          <w:szCs w:val="24"/>
          <w:lang w:eastAsia="ro-RO"/>
        </w:rPr>
        <w:t xml:space="preserve"> 2) </w:t>
      </w:r>
      <w:proofErr w:type="spellStart"/>
      <w:r w:rsidR="00D06BA4" w:rsidRPr="00D03A64">
        <w:rPr>
          <w:rFonts w:ascii="Arial" w:hAnsi="Arial" w:cs="Arial"/>
          <w:color w:val="000000"/>
          <w:sz w:val="24"/>
          <w:szCs w:val="24"/>
          <w:lang w:eastAsia="ro-RO"/>
        </w:rPr>
        <w:t>și</w:t>
      </w:r>
      <w:proofErr w:type="spellEnd"/>
      <w:r w:rsidR="00D06BA4" w:rsidRPr="00D03A64"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D06BA4" w:rsidRPr="00D03A64">
        <w:rPr>
          <w:rFonts w:ascii="Arial" w:hAnsi="Arial" w:cs="Arial"/>
          <w:color w:val="000000"/>
          <w:sz w:val="24"/>
          <w:szCs w:val="24"/>
          <w:lang w:eastAsia="ro-RO"/>
        </w:rPr>
        <w:t>altor</w:t>
      </w:r>
      <w:proofErr w:type="spellEnd"/>
      <w:r w:rsidR="00D06BA4" w:rsidRPr="00D03A64"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D06BA4" w:rsidRPr="00D03A64">
        <w:rPr>
          <w:rFonts w:ascii="Arial" w:hAnsi="Arial" w:cs="Arial"/>
          <w:color w:val="000000"/>
          <w:sz w:val="24"/>
          <w:szCs w:val="24"/>
          <w:lang w:eastAsia="ro-RO"/>
        </w:rPr>
        <w:t>autorități</w:t>
      </w:r>
      <w:proofErr w:type="spellEnd"/>
      <w:r w:rsidR="00D06BA4" w:rsidRPr="00D03A64"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D06BA4" w:rsidRPr="00D03A64">
        <w:rPr>
          <w:rFonts w:ascii="Arial" w:hAnsi="Arial" w:cs="Arial"/>
          <w:color w:val="000000"/>
          <w:sz w:val="24"/>
          <w:szCs w:val="24"/>
          <w:lang w:eastAsia="ro-RO"/>
        </w:rPr>
        <w:t>publice</w:t>
      </w:r>
      <w:proofErr w:type="spellEnd"/>
      <w:r w:rsidR="00D06BA4" w:rsidRPr="00D03A64">
        <w:rPr>
          <w:rFonts w:ascii="Arial" w:hAnsi="Arial" w:cs="Arial"/>
          <w:color w:val="000000"/>
          <w:sz w:val="24"/>
          <w:szCs w:val="24"/>
          <w:lang w:eastAsia="ro-RO"/>
        </w:rPr>
        <w:t xml:space="preserve"> centrale/ locale </w:t>
      </w:r>
      <w:proofErr w:type="spellStart"/>
      <w:r w:rsidR="00D06BA4" w:rsidRPr="00D03A64">
        <w:rPr>
          <w:rFonts w:ascii="Arial" w:hAnsi="Arial" w:cs="Arial"/>
          <w:color w:val="000000"/>
          <w:sz w:val="24"/>
          <w:szCs w:val="24"/>
          <w:lang w:eastAsia="ro-RO"/>
        </w:rPr>
        <w:t>și</w:t>
      </w:r>
      <w:proofErr w:type="spellEnd"/>
      <w:r w:rsidR="00D06BA4" w:rsidRPr="00D03A64"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D06BA4" w:rsidRPr="00D03A64">
        <w:rPr>
          <w:rFonts w:ascii="Arial" w:hAnsi="Arial" w:cs="Arial"/>
          <w:color w:val="000000"/>
          <w:sz w:val="24"/>
          <w:szCs w:val="24"/>
          <w:lang w:eastAsia="ro-RO"/>
        </w:rPr>
        <w:t>altor</w:t>
      </w:r>
      <w:proofErr w:type="spellEnd"/>
      <w:r w:rsidR="00D06BA4" w:rsidRPr="00D03A64"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D06BA4" w:rsidRPr="00D03A64">
        <w:rPr>
          <w:rFonts w:ascii="Arial" w:hAnsi="Arial" w:cs="Arial"/>
          <w:color w:val="000000"/>
          <w:sz w:val="24"/>
          <w:szCs w:val="24"/>
          <w:lang w:eastAsia="ro-RO"/>
        </w:rPr>
        <w:t>instituții</w:t>
      </w:r>
      <w:proofErr w:type="spellEnd"/>
      <w:r w:rsidR="00D06BA4" w:rsidRPr="00D03A64"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D06BA4" w:rsidRPr="00D03A64">
        <w:rPr>
          <w:rFonts w:ascii="Arial" w:hAnsi="Arial" w:cs="Arial"/>
          <w:color w:val="000000"/>
          <w:sz w:val="24"/>
          <w:szCs w:val="24"/>
          <w:lang w:eastAsia="ro-RO"/>
        </w:rPr>
        <w:t>abilitate</w:t>
      </w:r>
      <w:proofErr w:type="spellEnd"/>
      <w:r w:rsidR="00D06BA4" w:rsidRPr="00D03A64">
        <w:rPr>
          <w:rFonts w:ascii="Arial" w:hAnsi="Arial" w:cs="Arial"/>
          <w:color w:val="000000"/>
          <w:sz w:val="24"/>
          <w:szCs w:val="24"/>
          <w:lang w:eastAsia="ro-RO"/>
        </w:rPr>
        <w:t xml:space="preserve">. </w:t>
      </w:r>
    </w:p>
    <w:p w14:paraId="0FBD5FC2" w14:textId="2BAA74B7" w:rsidR="00BE7C94" w:rsidRPr="00D03A64" w:rsidRDefault="00BE7C94" w:rsidP="00BE7C94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Datele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caracter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personal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fi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prelucrate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aplicațiile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electronice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SMIS/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MySMIS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toate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fazele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evaluare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/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contractare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/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implementare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/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sustenabilitate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proiectului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cu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respectarea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dispozițiilor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legale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menționate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>.</w:t>
      </w:r>
    </w:p>
    <w:p w14:paraId="3EFD6234" w14:textId="6DDC3993" w:rsidR="00344B89" w:rsidRDefault="00344B89" w:rsidP="00344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Operatorul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lua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toate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măsurile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necesare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a se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asigura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datele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caracter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personal sunt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prelucrate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securizate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transferate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conform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legii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vigoare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solicita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furnizorilor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respecte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cerintele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GDPR. </w:t>
      </w:r>
    </w:p>
    <w:p w14:paraId="34999FD5" w14:textId="77777777" w:rsidR="005E6069" w:rsidRPr="00D03A64" w:rsidRDefault="005E6069" w:rsidP="00344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9AD445A" w14:textId="77777777" w:rsidR="00344B89" w:rsidRPr="00D03A64" w:rsidRDefault="00344B89" w:rsidP="00344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Păstrarea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datelor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caracter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personal </w:t>
      </w:r>
    </w:p>
    <w:p w14:paraId="2723F3E8" w14:textId="049589B8" w:rsidR="00344B89" w:rsidRDefault="00344B89" w:rsidP="00344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datele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personale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aplic</w:t>
      </w:r>
      <w:r w:rsidR="00D06BA4" w:rsidRPr="00D03A64">
        <w:rPr>
          <w:rFonts w:ascii="Arial" w:hAnsi="Arial" w:cs="Arial"/>
          <w:color w:val="000000"/>
          <w:sz w:val="24"/>
          <w:szCs w:val="24"/>
        </w:rPr>
        <w:t>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urm</w:t>
      </w:r>
      <w:r w:rsidR="00D06BA4" w:rsidRPr="00D03A64">
        <w:rPr>
          <w:rFonts w:ascii="Arial" w:hAnsi="Arial" w:cs="Arial"/>
          <w:color w:val="000000"/>
          <w:sz w:val="24"/>
          <w:szCs w:val="24"/>
        </w:rPr>
        <w:t>ă</w:t>
      </w:r>
      <w:r w:rsidRPr="00D03A64">
        <w:rPr>
          <w:rFonts w:ascii="Arial" w:hAnsi="Arial" w:cs="Arial"/>
          <w:color w:val="000000"/>
          <w:sz w:val="24"/>
          <w:szCs w:val="24"/>
        </w:rPr>
        <w:t>toarele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perioade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reten</w:t>
      </w:r>
      <w:r w:rsidR="00D06BA4" w:rsidRPr="00D03A64">
        <w:rPr>
          <w:rFonts w:ascii="Arial" w:hAnsi="Arial" w:cs="Arial"/>
          <w:color w:val="000000"/>
          <w:sz w:val="24"/>
          <w:szCs w:val="24"/>
        </w:rPr>
        <w:t>ț</w:t>
      </w:r>
      <w:r w:rsidRPr="00D03A64">
        <w:rPr>
          <w:rFonts w:ascii="Arial" w:hAnsi="Arial" w:cs="Arial"/>
          <w:color w:val="000000"/>
          <w:sz w:val="24"/>
          <w:szCs w:val="24"/>
        </w:rPr>
        <w:t>ie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: </w:t>
      </w:r>
      <w:r w:rsidR="00D06BA4" w:rsidRPr="00D03A64">
        <w:rPr>
          <w:rFonts w:ascii="Arial" w:hAnsi="Arial" w:cs="Arial"/>
          <w:color w:val="000000"/>
          <w:sz w:val="24"/>
          <w:szCs w:val="24"/>
        </w:rPr>
        <w:t>3</w:t>
      </w:r>
      <w:r w:rsidRPr="00D03A64">
        <w:rPr>
          <w:rFonts w:ascii="Arial" w:hAnsi="Arial" w:cs="Arial"/>
          <w:color w:val="000000"/>
          <w:sz w:val="24"/>
          <w:szCs w:val="24"/>
        </w:rPr>
        <w:t xml:space="preserve"> ani pe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perioada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implementare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proiectului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încă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5 ani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până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finalizarea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perioadei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durabilitate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proiectului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datele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r</w:t>
      </w:r>
      <w:r w:rsidR="00D06BA4" w:rsidRPr="00D03A64">
        <w:rPr>
          <w:rFonts w:ascii="Arial" w:hAnsi="Arial" w:cs="Arial"/>
          <w:color w:val="000000"/>
          <w:sz w:val="24"/>
          <w:szCs w:val="24"/>
        </w:rPr>
        <w:t>ă</w:t>
      </w:r>
      <w:r w:rsidRPr="00D03A64">
        <w:rPr>
          <w:rFonts w:ascii="Arial" w:hAnsi="Arial" w:cs="Arial"/>
          <w:color w:val="000000"/>
          <w:sz w:val="24"/>
          <w:szCs w:val="24"/>
        </w:rPr>
        <w:t>m</w:t>
      </w:r>
      <w:r w:rsidR="00D06BA4" w:rsidRPr="00D03A64">
        <w:rPr>
          <w:rFonts w:ascii="Arial" w:hAnsi="Arial" w:cs="Arial"/>
          <w:color w:val="000000"/>
          <w:sz w:val="24"/>
          <w:szCs w:val="24"/>
        </w:rPr>
        <w:t>â</w:t>
      </w:r>
      <w:r w:rsidRPr="00D03A64">
        <w:rPr>
          <w:rFonts w:ascii="Arial" w:hAnsi="Arial" w:cs="Arial"/>
          <w:color w:val="000000"/>
          <w:sz w:val="24"/>
          <w:szCs w:val="24"/>
        </w:rPr>
        <w:t>n</w:t>
      </w:r>
      <w:r w:rsidR="00D06BA4" w:rsidRPr="00D03A64">
        <w:rPr>
          <w:rFonts w:ascii="Arial" w:hAnsi="Arial" w:cs="Arial"/>
          <w:color w:val="000000"/>
          <w:sz w:val="24"/>
          <w:szCs w:val="24"/>
        </w:rPr>
        <w:t>â</w:t>
      </w:r>
      <w:r w:rsidRPr="00D03A64">
        <w:rPr>
          <w:rFonts w:ascii="Arial" w:hAnsi="Arial" w:cs="Arial"/>
          <w:color w:val="000000"/>
          <w:sz w:val="24"/>
          <w:szCs w:val="24"/>
        </w:rPr>
        <w:t>nd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arhivate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conform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obliga</w:t>
      </w:r>
      <w:r w:rsidR="00D06BA4" w:rsidRPr="00D03A64">
        <w:rPr>
          <w:rFonts w:ascii="Arial" w:hAnsi="Arial" w:cs="Arial"/>
          <w:color w:val="000000"/>
          <w:sz w:val="24"/>
          <w:szCs w:val="24"/>
        </w:rPr>
        <w:t>ț</w:t>
      </w:r>
      <w:r w:rsidRPr="00D03A64">
        <w:rPr>
          <w:rFonts w:ascii="Arial" w:hAnsi="Arial" w:cs="Arial"/>
          <w:color w:val="000000"/>
          <w:sz w:val="24"/>
          <w:szCs w:val="24"/>
        </w:rPr>
        <w:t>iilor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contractuale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asumate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lastRenderedPageBreak/>
        <w:t>Asociația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Grupul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Acțiune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Locală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06BA4" w:rsidRPr="00D03A64">
        <w:rPr>
          <w:rFonts w:ascii="Arial" w:hAnsi="Arial" w:cs="Arial"/>
          <w:color w:val="000000"/>
          <w:sz w:val="24"/>
          <w:szCs w:val="24"/>
        </w:rPr>
        <w:t>Tovishat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contractul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finan</w:t>
      </w:r>
      <w:r w:rsidR="00D06BA4" w:rsidRPr="00D03A64">
        <w:rPr>
          <w:rFonts w:ascii="Arial" w:hAnsi="Arial" w:cs="Arial"/>
          <w:color w:val="000000"/>
          <w:sz w:val="24"/>
          <w:szCs w:val="24"/>
        </w:rPr>
        <w:t>ț</w:t>
      </w:r>
      <w:r w:rsidRPr="00D03A64">
        <w:rPr>
          <w:rFonts w:ascii="Arial" w:hAnsi="Arial" w:cs="Arial"/>
          <w:color w:val="000000"/>
          <w:sz w:val="24"/>
          <w:szCs w:val="24"/>
        </w:rPr>
        <w:t>are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06BA4" w:rsidRPr="00D03A64">
        <w:rPr>
          <w:rFonts w:ascii="Arial" w:hAnsi="Arial" w:cs="Arial"/>
          <w:color w:val="000000"/>
          <w:sz w:val="24"/>
          <w:szCs w:val="24"/>
        </w:rPr>
        <w:t>î</w:t>
      </w:r>
      <w:r w:rsidRPr="00D03A64">
        <w:rPr>
          <w:rFonts w:ascii="Arial" w:hAnsi="Arial" w:cs="Arial"/>
          <w:color w:val="000000"/>
          <w:sz w:val="24"/>
          <w:szCs w:val="24"/>
        </w:rPr>
        <w:t>ncheiat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cu AM POCU. </w:t>
      </w:r>
    </w:p>
    <w:p w14:paraId="77D11B6D" w14:textId="77777777" w:rsidR="005E6069" w:rsidRPr="00D03A64" w:rsidRDefault="005E6069" w:rsidP="00344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950E280" w14:textId="77777777" w:rsidR="00344B89" w:rsidRPr="00D03A64" w:rsidRDefault="00344B89" w:rsidP="00344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Drepturile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legale</w:t>
      </w:r>
      <w:proofErr w:type="spellEnd"/>
      <w:r w:rsidRPr="00D03A6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</w:p>
    <w:p w14:paraId="1F0E0C76" w14:textId="77777777" w:rsidR="00344B89" w:rsidRPr="00D03A64" w:rsidRDefault="00344B89" w:rsidP="00344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vederea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asigurării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unei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informări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corecte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vă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aducem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cunoștință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Regulamentul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conferă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următoarele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drepturi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persoanelor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cărora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li se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prelucrează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datele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caracter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personal: </w:t>
      </w:r>
    </w:p>
    <w:p w14:paraId="7900DB0A" w14:textId="77777777" w:rsidR="00344B89" w:rsidRPr="00D03A64" w:rsidRDefault="00344B89" w:rsidP="00344B89">
      <w:pPr>
        <w:autoSpaceDE w:val="0"/>
        <w:autoSpaceDN w:val="0"/>
        <w:adjustRightInd w:val="0"/>
        <w:spacing w:after="13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dreptul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acces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08E84EBB" w14:textId="77C65FD0" w:rsidR="00344B89" w:rsidRPr="00D03A64" w:rsidRDefault="00344B89" w:rsidP="00344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dreptul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rectificarea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datelor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5321218B" w14:textId="77777777" w:rsidR="00344B89" w:rsidRPr="00D03A64" w:rsidRDefault="00344B89" w:rsidP="00344B89">
      <w:pPr>
        <w:autoSpaceDE w:val="0"/>
        <w:autoSpaceDN w:val="0"/>
        <w:adjustRightInd w:val="0"/>
        <w:spacing w:after="13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dreptul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ștergerea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datelor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(„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dreptul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a fi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uitat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”); </w:t>
      </w:r>
    </w:p>
    <w:p w14:paraId="3910A185" w14:textId="685048D0" w:rsidR="00344B89" w:rsidRPr="00D03A64" w:rsidRDefault="00344B89" w:rsidP="00344B89">
      <w:pPr>
        <w:autoSpaceDE w:val="0"/>
        <w:autoSpaceDN w:val="0"/>
        <w:adjustRightInd w:val="0"/>
        <w:spacing w:after="13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dreptul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restricționarea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prelucrării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4E1144DB" w14:textId="77777777" w:rsidR="00344B89" w:rsidRPr="00D03A64" w:rsidRDefault="00344B89" w:rsidP="00344B89">
      <w:pPr>
        <w:autoSpaceDE w:val="0"/>
        <w:autoSpaceDN w:val="0"/>
        <w:adjustRightInd w:val="0"/>
        <w:spacing w:after="13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dreptul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portabilitatea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datelor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078B61B9" w14:textId="77777777" w:rsidR="00344B89" w:rsidRPr="00D03A64" w:rsidRDefault="00344B89" w:rsidP="00344B89">
      <w:pPr>
        <w:autoSpaceDE w:val="0"/>
        <w:autoSpaceDN w:val="0"/>
        <w:adjustRightInd w:val="0"/>
        <w:spacing w:after="13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dreptul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opoziție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0930B9B9" w14:textId="77777777" w:rsidR="00344B89" w:rsidRPr="00D03A64" w:rsidRDefault="00344B89" w:rsidP="00344B89">
      <w:pPr>
        <w:autoSpaceDE w:val="0"/>
        <w:autoSpaceDN w:val="0"/>
        <w:adjustRightInd w:val="0"/>
        <w:spacing w:after="13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drepturi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privire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procesul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decizional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individual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automatizat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inclusiv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crearea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profiluri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2D519492" w14:textId="7530A4BB" w:rsidR="00344B89" w:rsidRPr="00D03A64" w:rsidRDefault="00344B89" w:rsidP="00344B89">
      <w:pPr>
        <w:autoSpaceDE w:val="0"/>
        <w:autoSpaceDN w:val="0"/>
        <w:adjustRightInd w:val="0"/>
        <w:spacing w:after="13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dreptul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retragerea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consimțămantului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06BA4" w:rsidRPr="00D03A64">
        <w:rPr>
          <w:rFonts w:ascii="Arial" w:hAnsi="Arial" w:cs="Arial"/>
          <w:color w:val="000000"/>
          <w:sz w:val="24"/>
          <w:szCs w:val="24"/>
        </w:rPr>
        <w:t>î</w:t>
      </w:r>
      <w:r w:rsidRPr="00D03A64">
        <w:rPr>
          <w:rFonts w:ascii="Arial" w:hAnsi="Arial" w:cs="Arial"/>
          <w:color w:val="000000"/>
          <w:sz w:val="24"/>
          <w:szCs w:val="24"/>
        </w:rPr>
        <w:t>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cazul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prelucrării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06BA4" w:rsidRPr="00D03A64">
        <w:rPr>
          <w:rFonts w:ascii="Arial" w:hAnsi="Arial" w:cs="Arial"/>
          <w:color w:val="000000"/>
          <w:sz w:val="24"/>
          <w:szCs w:val="24"/>
        </w:rPr>
        <w:t>î</w:t>
      </w:r>
      <w:r w:rsidRPr="00D03A64">
        <w:rPr>
          <w:rFonts w:ascii="Arial" w:hAnsi="Arial" w:cs="Arial"/>
          <w:color w:val="000000"/>
          <w:sz w:val="24"/>
          <w:szCs w:val="24"/>
        </w:rPr>
        <w:t>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scop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informare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promovare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2DBD7EE1" w14:textId="766DBC0B" w:rsidR="00344B89" w:rsidRPr="00D03A64" w:rsidRDefault="00344B89" w:rsidP="00344B89">
      <w:pPr>
        <w:autoSpaceDE w:val="0"/>
        <w:autoSpaceDN w:val="0"/>
        <w:adjustRightInd w:val="0"/>
        <w:spacing w:after="13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dreptul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depune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pl</w:t>
      </w:r>
      <w:r w:rsidR="00D06BA4" w:rsidRPr="00D03A64">
        <w:rPr>
          <w:rFonts w:ascii="Arial" w:hAnsi="Arial" w:cs="Arial"/>
          <w:color w:val="000000"/>
          <w:sz w:val="24"/>
          <w:szCs w:val="24"/>
        </w:rPr>
        <w:t>â</w:t>
      </w:r>
      <w:r w:rsidRPr="00D03A64">
        <w:rPr>
          <w:rFonts w:ascii="Arial" w:hAnsi="Arial" w:cs="Arial"/>
          <w:color w:val="000000"/>
          <w:sz w:val="24"/>
          <w:szCs w:val="24"/>
        </w:rPr>
        <w:t>ngere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06BA4" w:rsidRPr="00D03A64">
        <w:rPr>
          <w:rFonts w:ascii="Arial" w:hAnsi="Arial" w:cs="Arial"/>
          <w:color w:val="000000"/>
          <w:sz w:val="24"/>
          <w:szCs w:val="24"/>
        </w:rPr>
        <w:t>î</w:t>
      </w:r>
      <w:r w:rsidRPr="00D03A64">
        <w:rPr>
          <w:rFonts w:ascii="Arial" w:hAnsi="Arial" w:cs="Arial"/>
          <w:color w:val="000000"/>
          <w:sz w:val="24"/>
          <w:szCs w:val="24"/>
        </w:rPr>
        <w:t>n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fața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unei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autorități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supraveghere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prelucrării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datelor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caracter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personal; </w:t>
      </w:r>
    </w:p>
    <w:p w14:paraId="59B94F69" w14:textId="77777777" w:rsidR="00344B89" w:rsidRPr="00D03A64" w:rsidRDefault="00344B89" w:rsidP="00344B89">
      <w:pPr>
        <w:autoSpaceDE w:val="0"/>
        <w:autoSpaceDN w:val="0"/>
        <w:adjustRightInd w:val="0"/>
        <w:spacing w:after="13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dreptul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la o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cale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atac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judiciară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44CA6BA8" w14:textId="6D101745" w:rsidR="002912C5" w:rsidRDefault="00344B89" w:rsidP="000554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3A6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dreptul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a fi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notificat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03A64">
        <w:rPr>
          <w:rFonts w:ascii="Arial" w:hAnsi="Arial" w:cs="Arial"/>
          <w:color w:val="000000"/>
          <w:sz w:val="24"/>
          <w:szCs w:val="24"/>
        </w:rPr>
        <w:t>către</w:t>
      </w:r>
      <w:proofErr w:type="spellEnd"/>
      <w:r w:rsidRPr="00D03A64">
        <w:rPr>
          <w:rFonts w:ascii="Arial" w:hAnsi="Arial" w:cs="Arial"/>
          <w:color w:val="000000"/>
          <w:sz w:val="24"/>
          <w:szCs w:val="24"/>
        </w:rPr>
        <w:t xml:space="preserve"> operator. </w:t>
      </w:r>
    </w:p>
    <w:p w14:paraId="1BD93B1B" w14:textId="77777777" w:rsidR="005E6069" w:rsidRDefault="005E6069" w:rsidP="00F406F4">
      <w:pPr>
        <w:pStyle w:val="Heading1"/>
      </w:pPr>
      <w:r>
        <w:br w:type="page"/>
      </w:r>
    </w:p>
    <w:p w14:paraId="1D59B259" w14:textId="7D82BEA8" w:rsidR="005E6256" w:rsidRDefault="00F406F4" w:rsidP="00F406F4">
      <w:pPr>
        <w:pStyle w:val="Heading1"/>
        <w:rPr>
          <w:lang w:val="ro-RO"/>
        </w:rPr>
      </w:pPr>
      <w:bookmarkStart w:id="49" w:name="_Toc71091737"/>
      <w:r>
        <w:lastRenderedPageBreak/>
        <w:t>CAPITOLUL 5. DISPOZI</w:t>
      </w:r>
      <w:r>
        <w:rPr>
          <w:lang w:val="ro-RO"/>
        </w:rPr>
        <w:t>ȚII FINALE</w:t>
      </w:r>
      <w:bookmarkEnd w:id="49"/>
    </w:p>
    <w:p w14:paraId="46608E8E" w14:textId="0149AFB6" w:rsidR="00F406F4" w:rsidRDefault="00F406F4" w:rsidP="00F406F4">
      <w:pPr>
        <w:rPr>
          <w:lang w:val="ro-RO"/>
        </w:rPr>
      </w:pPr>
    </w:p>
    <w:p w14:paraId="064D617E" w14:textId="2D1077BB" w:rsidR="00F406F4" w:rsidRDefault="00F406F4" w:rsidP="00321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11D33">
        <w:rPr>
          <w:rFonts w:ascii="Arial" w:hAnsi="Arial" w:cs="Arial"/>
          <w:color w:val="000000"/>
          <w:sz w:val="24"/>
          <w:szCs w:val="24"/>
        </w:rPr>
        <w:t xml:space="preserve">Pe tot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parcursul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proiectului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monitoriza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respectarea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dreptului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acces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toate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resursele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bunurile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informaţiile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serviciile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oferite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condiţii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egalitate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toți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membrii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grupului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ţintă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format din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persoane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aflate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risc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sărăcie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excluziune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socială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teritoriul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Tovishat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Totodată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fi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promovat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accesul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egal la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toate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activităţile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proiectului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specifice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persoanele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dizabilităţi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etnie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romă</w:t>
      </w:r>
      <w:proofErr w:type="spellEnd"/>
      <w:r w:rsidR="00321D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1D33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dacă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fi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cazul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). </w:t>
      </w:r>
    </w:p>
    <w:p w14:paraId="6BCE153A" w14:textId="77777777" w:rsidR="00DE3E2B" w:rsidRDefault="00DE3E2B" w:rsidP="00321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5D3BE48D" w14:textId="5C11392C" w:rsidR="00F11D33" w:rsidRDefault="00DE3E2B" w:rsidP="00F11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Recrutarea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beneficiarilor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 are la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bază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principiul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egalităţii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şanse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principiul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 non-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discriminării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realizează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fără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condiţionări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deosebiri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excluderi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preferinţe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restricţii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bazate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 pe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criterii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rasă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naţionalitate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etnie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limbă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religie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categorie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socială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convingeri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vârstă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situaţie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responsabilitate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familială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alte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asemenea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criterii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 care pot conduce la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acte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discriminare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directă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E3E2B">
        <w:rPr>
          <w:rFonts w:ascii="Arial" w:hAnsi="Arial" w:cs="Arial"/>
          <w:color w:val="000000"/>
          <w:sz w:val="24"/>
          <w:szCs w:val="24"/>
        </w:rPr>
        <w:t>indirectă</w:t>
      </w:r>
      <w:proofErr w:type="spellEnd"/>
      <w:r w:rsidRPr="00DE3E2B">
        <w:rPr>
          <w:rFonts w:ascii="Arial" w:hAnsi="Arial" w:cs="Arial"/>
          <w:color w:val="000000"/>
          <w:sz w:val="24"/>
          <w:szCs w:val="24"/>
        </w:rPr>
        <w:t>.</w:t>
      </w:r>
    </w:p>
    <w:p w14:paraId="1BCB246E" w14:textId="77777777" w:rsidR="00DE3E2B" w:rsidRPr="00F11D33" w:rsidRDefault="00DE3E2B" w:rsidP="00F11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1A1D026" w14:textId="5B414276" w:rsidR="00F406F4" w:rsidRDefault="00F406F4" w:rsidP="00F11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Comunicarea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grupul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ţintă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nivelul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întregului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proiect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realiza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, de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regulă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intermediul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site-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ului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proiectului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disponibil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adresa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6" w:history="1">
        <w:r w:rsidR="008A7334" w:rsidRPr="005E1CD6">
          <w:rPr>
            <w:rStyle w:val="Hyperlink"/>
            <w:rFonts w:ascii="Arial" w:hAnsi="Arial" w:cs="Arial"/>
            <w:sz w:val="24"/>
            <w:szCs w:val="24"/>
          </w:rPr>
          <w:t>www.galtovishat.ro</w:t>
        </w:r>
      </w:hyperlink>
      <w:r w:rsidR="008A733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8A7334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="008A73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A7334">
        <w:rPr>
          <w:rFonts w:ascii="Arial" w:hAnsi="Arial" w:cs="Arial"/>
          <w:color w:val="000000"/>
          <w:sz w:val="24"/>
          <w:szCs w:val="24"/>
        </w:rPr>
        <w:t>intermediul</w:t>
      </w:r>
      <w:proofErr w:type="spellEnd"/>
      <w:r w:rsidR="008A73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A7334">
        <w:rPr>
          <w:rFonts w:ascii="Arial" w:hAnsi="Arial" w:cs="Arial"/>
          <w:color w:val="000000"/>
          <w:sz w:val="24"/>
          <w:szCs w:val="24"/>
        </w:rPr>
        <w:t>rețelelor</w:t>
      </w:r>
      <w:proofErr w:type="spellEnd"/>
      <w:r w:rsidR="008A73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A7334">
        <w:rPr>
          <w:rFonts w:ascii="Arial" w:hAnsi="Arial" w:cs="Arial"/>
          <w:color w:val="000000"/>
          <w:sz w:val="24"/>
          <w:szCs w:val="24"/>
        </w:rPr>
        <w:t>sociale</w:t>
      </w:r>
      <w:proofErr w:type="spellEnd"/>
      <w:r w:rsidR="008A73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A7334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="008A73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A7334">
        <w:rPr>
          <w:rFonts w:ascii="Arial" w:hAnsi="Arial" w:cs="Arial"/>
          <w:color w:val="000000"/>
          <w:sz w:val="24"/>
          <w:szCs w:val="24"/>
        </w:rPr>
        <w:t>pagina</w:t>
      </w:r>
      <w:proofErr w:type="spellEnd"/>
      <w:r w:rsidR="008A7334">
        <w:rPr>
          <w:rFonts w:ascii="Arial" w:hAnsi="Arial" w:cs="Arial"/>
          <w:color w:val="000000"/>
          <w:sz w:val="24"/>
          <w:szCs w:val="24"/>
        </w:rPr>
        <w:t xml:space="preserve"> de Facebook: </w:t>
      </w:r>
      <w:proofErr w:type="spellStart"/>
      <w:r w:rsidR="008A7334">
        <w:rPr>
          <w:rFonts w:ascii="Arial" w:hAnsi="Arial" w:cs="Arial"/>
          <w:color w:val="000000"/>
          <w:sz w:val="24"/>
          <w:szCs w:val="24"/>
        </w:rPr>
        <w:t>Tovishat</w:t>
      </w:r>
      <w:proofErr w:type="spellEnd"/>
      <w:r w:rsidR="008A7334">
        <w:rPr>
          <w:rFonts w:ascii="Arial" w:hAnsi="Arial" w:cs="Arial"/>
          <w:color w:val="000000"/>
          <w:sz w:val="24"/>
          <w:szCs w:val="24"/>
        </w:rPr>
        <w:t xml:space="preserve"> Social, </w:t>
      </w:r>
      <w:proofErr w:type="spellStart"/>
      <w:r w:rsidR="008A7334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="008A73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A7334">
        <w:rPr>
          <w:rFonts w:ascii="Arial" w:hAnsi="Arial" w:cs="Arial"/>
          <w:color w:val="000000"/>
          <w:sz w:val="24"/>
          <w:szCs w:val="24"/>
        </w:rPr>
        <w:t>intermediul</w:t>
      </w:r>
      <w:proofErr w:type="spellEnd"/>
      <w:r w:rsidR="008A7334">
        <w:rPr>
          <w:rFonts w:ascii="Arial" w:hAnsi="Arial" w:cs="Arial"/>
          <w:color w:val="000000"/>
          <w:sz w:val="24"/>
          <w:szCs w:val="24"/>
        </w:rPr>
        <w:t xml:space="preserve"> e-</w:t>
      </w:r>
      <w:proofErr w:type="spellStart"/>
      <w:r w:rsidR="008A7334">
        <w:rPr>
          <w:rFonts w:ascii="Arial" w:hAnsi="Arial" w:cs="Arial"/>
          <w:color w:val="000000"/>
          <w:sz w:val="24"/>
          <w:szCs w:val="24"/>
        </w:rPr>
        <w:t>mailului</w:t>
      </w:r>
      <w:proofErr w:type="spellEnd"/>
      <w:r w:rsidR="008A7334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17" w:history="1">
        <w:r w:rsidR="008A7334" w:rsidRPr="005E1CD6">
          <w:rPr>
            <w:rStyle w:val="Hyperlink"/>
            <w:rFonts w:ascii="Arial" w:hAnsi="Arial" w:cs="Arial"/>
            <w:sz w:val="24"/>
            <w:szCs w:val="24"/>
          </w:rPr>
          <w:t>recrutaretovishat@gmail.com</w:t>
        </w:r>
      </w:hyperlink>
      <w:r w:rsidR="008A73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intermediul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experților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grup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țintă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>.</w:t>
      </w:r>
    </w:p>
    <w:p w14:paraId="719F930A" w14:textId="77777777" w:rsidR="00DE3E2B" w:rsidRDefault="00DE3E2B" w:rsidP="00F11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2E68F98" w14:textId="42E5A616" w:rsidR="00F406F4" w:rsidRDefault="00F406F4" w:rsidP="00F11D33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Prezenta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metodologie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elaborată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către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echipa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implementare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proofErr w:type="gramStart"/>
      <w:r w:rsidRPr="00F11D33">
        <w:rPr>
          <w:rFonts w:ascii="Arial" w:hAnsi="Arial" w:cs="Arial"/>
          <w:color w:val="000000"/>
          <w:sz w:val="24"/>
          <w:szCs w:val="24"/>
        </w:rPr>
        <w:t>proiectului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”</w:t>
      </w:r>
      <w:proofErr w:type="spellStart"/>
      <w:r w:rsidRPr="00F11D33">
        <w:rPr>
          <w:rFonts w:ascii="Arial" w:hAnsi="Arial" w:cs="Arial"/>
          <w:i/>
          <w:iCs/>
          <w:color w:val="000000"/>
          <w:sz w:val="24"/>
          <w:szCs w:val="24"/>
        </w:rPr>
        <w:t>Implementarea</w:t>
      </w:r>
      <w:proofErr w:type="spellEnd"/>
      <w:proofErr w:type="gramEnd"/>
      <w:r w:rsidRPr="00F11D33">
        <w:rPr>
          <w:rFonts w:ascii="Arial" w:hAnsi="Arial" w:cs="Arial"/>
          <w:i/>
          <w:iCs/>
          <w:color w:val="000000"/>
          <w:sz w:val="24"/>
          <w:szCs w:val="24"/>
        </w:rPr>
        <w:t xml:space="preserve"> SDL </w:t>
      </w:r>
      <w:proofErr w:type="spellStart"/>
      <w:r w:rsidRPr="00F11D33">
        <w:rPr>
          <w:rFonts w:ascii="Arial" w:hAnsi="Arial" w:cs="Arial"/>
          <w:i/>
          <w:iCs/>
          <w:color w:val="000000"/>
          <w:sz w:val="24"/>
          <w:szCs w:val="24"/>
        </w:rPr>
        <w:t>în</w:t>
      </w:r>
      <w:proofErr w:type="spellEnd"/>
      <w:r w:rsidRPr="00F11D3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i/>
          <w:iCs/>
          <w:color w:val="000000"/>
          <w:sz w:val="24"/>
          <w:szCs w:val="24"/>
        </w:rPr>
        <w:t>comuni</w:t>
      </w:r>
      <w:r w:rsidR="00F11D33" w:rsidRPr="00F11D33">
        <w:rPr>
          <w:rFonts w:ascii="Arial" w:hAnsi="Arial" w:cs="Arial"/>
          <w:i/>
          <w:iCs/>
          <w:color w:val="000000"/>
          <w:sz w:val="24"/>
          <w:szCs w:val="24"/>
        </w:rPr>
        <w:t>tățile</w:t>
      </w:r>
      <w:proofErr w:type="spellEnd"/>
      <w:r w:rsidR="00F11D33" w:rsidRPr="00F11D3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F11D33" w:rsidRPr="00F11D33">
        <w:rPr>
          <w:rFonts w:ascii="Arial" w:hAnsi="Arial" w:cs="Arial"/>
          <w:i/>
          <w:iCs/>
          <w:color w:val="000000"/>
          <w:sz w:val="24"/>
          <w:szCs w:val="24"/>
        </w:rPr>
        <w:t>marginalizate</w:t>
      </w:r>
      <w:proofErr w:type="spellEnd"/>
      <w:r w:rsidR="00F11D33" w:rsidRPr="00F11D33">
        <w:rPr>
          <w:rFonts w:ascii="Arial" w:hAnsi="Arial" w:cs="Arial"/>
          <w:i/>
          <w:iCs/>
          <w:color w:val="000000"/>
          <w:sz w:val="24"/>
          <w:szCs w:val="24"/>
        </w:rPr>
        <w:t xml:space="preserve"> din </w:t>
      </w:r>
      <w:proofErr w:type="spellStart"/>
      <w:r w:rsidR="00F11D33" w:rsidRPr="00F11D33">
        <w:rPr>
          <w:rFonts w:ascii="Arial" w:hAnsi="Arial" w:cs="Arial"/>
          <w:i/>
          <w:iCs/>
          <w:color w:val="000000"/>
          <w:sz w:val="24"/>
          <w:szCs w:val="24"/>
        </w:rPr>
        <w:t>teritoriul</w:t>
      </w:r>
      <w:proofErr w:type="spellEnd"/>
      <w:r w:rsidR="00F11D33" w:rsidRPr="00F11D33">
        <w:rPr>
          <w:rFonts w:ascii="Arial" w:hAnsi="Arial" w:cs="Arial"/>
          <w:i/>
          <w:iCs/>
          <w:color w:val="000000"/>
          <w:sz w:val="24"/>
          <w:szCs w:val="24"/>
        </w:rPr>
        <w:t xml:space="preserve"> GAL </w:t>
      </w:r>
      <w:proofErr w:type="spellStart"/>
      <w:r w:rsidR="00F11D33" w:rsidRPr="00F11D33">
        <w:rPr>
          <w:rFonts w:ascii="Arial" w:hAnsi="Arial" w:cs="Arial"/>
          <w:i/>
          <w:iCs/>
          <w:color w:val="000000"/>
          <w:sz w:val="24"/>
          <w:szCs w:val="24"/>
        </w:rPr>
        <w:t>Tovishat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>”, Cod SMIS 2014+: 1</w:t>
      </w:r>
      <w:r w:rsidR="00F11D33" w:rsidRPr="00F11D33">
        <w:rPr>
          <w:rFonts w:ascii="Arial" w:hAnsi="Arial" w:cs="Arial"/>
          <w:color w:val="000000"/>
          <w:sz w:val="24"/>
          <w:szCs w:val="24"/>
        </w:rPr>
        <w:t>40896</w:t>
      </w:r>
      <w:r w:rsidRPr="00F11D3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experții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grup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țintă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poate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fi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completată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actualizată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funcție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necesitățile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reale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care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decurg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implementarea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D33">
        <w:rPr>
          <w:rFonts w:ascii="Arial" w:hAnsi="Arial" w:cs="Arial"/>
          <w:color w:val="000000"/>
          <w:sz w:val="24"/>
          <w:szCs w:val="24"/>
        </w:rPr>
        <w:t>proiectului</w:t>
      </w:r>
      <w:proofErr w:type="spellEnd"/>
      <w:r w:rsidRPr="00F11D33">
        <w:rPr>
          <w:rFonts w:ascii="Arial" w:hAnsi="Arial" w:cs="Arial"/>
          <w:color w:val="000000"/>
          <w:sz w:val="24"/>
          <w:szCs w:val="24"/>
        </w:rPr>
        <w:t>.</w:t>
      </w:r>
    </w:p>
    <w:p w14:paraId="7F2180DD" w14:textId="4359AD8C" w:rsidR="001459D6" w:rsidRDefault="001459D6" w:rsidP="00F11D33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263B916" w14:textId="26C06A0B" w:rsidR="001459D6" w:rsidRDefault="001459D6" w:rsidP="00F11D33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EB0F4CC" w14:textId="25AC16EB" w:rsidR="001459D6" w:rsidRDefault="001459D6" w:rsidP="00F11D33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5F802EC" w14:textId="2694F180" w:rsidR="001459D6" w:rsidRDefault="001459D6" w:rsidP="00F11D33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B018634" w14:textId="44865667" w:rsidR="001459D6" w:rsidRDefault="001459D6" w:rsidP="00F11D33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0AD7B44" w14:textId="4A5ED557" w:rsidR="001459D6" w:rsidRDefault="001459D6" w:rsidP="00F11D33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32B4B57" w14:textId="1EF60F31" w:rsidR="001459D6" w:rsidRDefault="001459D6" w:rsidP="00F11D33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F515B90" w14:textId="77777777" w:rsidR="001459D6" w:rsidRDefault="001459D6" w:rsidP="001459D6">
      <w:pPr>
        <w:pStyle w:val="Heading1"/>
      </w:pPr>
      <w:r>
        <w:br w:type="page"/>
      </w:r>
    </w:p>
    <w:p w14:paraId="60B18252" w14:textId="7F3292CD" w:rsidR="001459D6" w:rsidRPr="001459D6" w:rsidRDefault="001459D6" w:rsidP="001459D6">
      <w:pPr>
        <w:pStyle w:val="Heading1"/>
      </w:pPr>
      <w:bookmarkStart w:id="50" w:name="_Toc71091738"/>
      <w:proofErr w:type="spellStart"/>
      <w:r w:rsidRPr="001459D6">
        <w:lastRenderedPageBreak/>
        <w:t>Anexe</w:t>
      </w:r>
      <w:bookmarkEnd w:id="50"/>
      <w:proofErr w:type="spellEnd"/>
    </w:p>
    <w:p w14:paraId="0678E131" w14:textId="296CC125" w:rsidR="001459D6" w:rsidRPr="001459D6" w:rsidRDefault="001459D6" w:rsidP="001459D6">
      <w:pPr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1459D6">
        <w:rPr>
          <w:rFonts w:ascii="Arial" w:hAnsi="Arial" w:cs="Arial"/>
          <w:sz w:val="24"/>
          <w:szCs w:val="24"/>
        </w:rPr>
        <w:t>Prezenta</w:t>
      </w:r>
      <w:proofErr w:type="spellEnd"/>
      <w:r w:rsidRPr="001459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59D6">
        <w:rPr>
          <w:rFonts w:ascii="Arial" w:hAnsi="Arial" w:cs="Arial"/>
          <w:sz w:val="24"/>
          <w:szCs w:val="24"/>
        </w:rPr>
        <w:t>metodologie</w:t>
      </w:r>
      <w:proofErr w:type="spellEnd"/>
      <w:r w:rsidRPr="001459D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459D6">
        <w:rPr>
          <w:rFonts w:ascii="Arial" w:hAnsi="Arial" w:cs="Arial"/>
          <w:sz w:val="24"/>
          <w:szCs w:val="24"/>
        </w:rPr>
        <w:t>selec</w:t>
      </w:r>
      <w:proofErr w:type="spellEnd"/>
      <w:r w:rsidRPr="001459D6">
        <w:rPr>
          <w:rFonts w:ascii="Arial" w:hAnsi="Arial" w:cs="Arial"/>
          <w:sz w:val="24"/>
          <w:szCs w:val="24"/>
          <w:lang w:val="ro-RO"/>
        </w:rPr>
        <w:t>ție a grupului țintă cuprinde următoarele anexe:</w:t>
      </w:r>
    </w:p>
    <w:p w14:paraId="4C3A6608" w14:textId="55D6324E" w:rsidR="001459D6" w:rsidRPr="001459D6" w:rsidRDefault="001459D6" w:rsidP="001459D6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1459D6">
        <w:rPr>
          <w:rFonts w:ascii="Arial" w:hAnsi="Arial" w:cs="Arial"/>
          <w:b/>
          <w:bCs/>
          <w:sz w:val="24"/>
          <w:szCs w:val="24"/>
          <w:lang w:val="ro-RO"/>
        </w:rPr>
        <w:t>Anexa 1 - Calendarul etapelor de selecție a grupului țintă</w:t>
      </w:r>
    </w:p>
    <w:p w14:paraId="1554B035" w14:textId="13CCEBE2" w:rsidR="001459D6" w:rsidRPr="001459D6" w:rsidRDefault="001459D6" w:rsidP="001459D6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1459D6">
        <w:rPr>
          <w:rFonts w:ascii="Arial" w:hAnsi="Arial" w:cs="Arial"/>
          <w:b/>
          <w:bCs/>
          <w:sz w:val="24"/>
          <w:szCs w:val="24"/>
          <w:lang w:val="ro-RO"/>
        </w:rPr>
        <w:t xml:space="preserve">Anexa 2 - Formular de </w:t>
      </w:r>
      <w:proofErr w:type="spellStart"/>
      <w:r w:rsidRPr="001459D6">
        <w:rPr>
          <w:rFonts w:ascii="Arial" w:hAnsi="Arial" w:cs="Arial"/>
          <w:b/>
          <w:bCs/>
          <w:sz w:val="24"/>
          <w:szCs w:val="24"/>
          <w:lang w:val="ro-RO"/>
        </w:rPr>
        <w:t>preînscriere</w:t>
      </w:r>
      <w:proofErr w:type="spellEnd"/>
    </w:p>
    <w:p w14:paraId="3781F4A0" w14:textId="5BA2B19A" w:rsidR="001459D6" w:rsidRPr="001459D6" w:rsidRDefault="001459D6" w:rsidP="001459D6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1459D6">
        <w:rPr>
          <w:rFonts w:ascii="Arial" w:hAnsi="Arial" w:cs="Arial"/>
          <w:b/>
          <w:bCs/>
          <w:sz w:val="24"/>
          <w:szCs w:val="24"/>
          <w:lang w:val="ro-RO"/>
        </w:rPr>
        <w:t>Anexa 3 - Cerere de înscriere</w:t>
      </w:r>
    </w:p>
    <w:p w14:paraId="0B843AB7" w14:textId="49EE546D" w:rsidR="001459D6" w:rsidRPr="001459D6" w:rsidRDefault="001459D6" w:rsidP="001459D6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1459D6">
        <w:rPr>
          <w:rFonts w:ascii="Arial" w:hAnsi="Arial" w:cs="Arial"/>
          <w:b/>
          <w:bCs/>
          <w:sz w:val="24"/>
          <w:szCs w:val="24"/>
          <w:lang w:val="ro-RO"/>
        </w:rPr>
        <w:t>Anexa 4 - Declarație de apartenență la grupul țintă</w:t>
      </w:r>
    </w:p>
    <w:p w14:paraId="5729BA2E" w14:textId="0B207438" w:rsidR="001459D6" w:rsidRPr="001459D6" w:rsidRDefault="001459D6" w:rsidP="001459D6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1459D6">
        <w:rPr>
          <w:rFonts w:ascii="Arial" w:hAnsi="Arial" w:cs="Arial"/>
          <w:b/>
          <w:bCs/>
          <w:sz w:val="24"/>
          <w:szCs w:val="24"/>
          <w:lang w:val="ro-RO"/>
        </w:rPr>
        <w:t xml:space="preserve">Anexa 5 - Chestionar privind situația </w:t>
      </w:r>
      <w:proofErr w:type="spellStart"/>
      <w:r w:rsidRPr="001459D6">
        <w:rPr>
          <w:rFonts w:ascii="Arial" w:hAnsi="Arial" w:cs="Arial"/>
          <w:b/>
          <w:bCs/>
          <w:sz w:val="24"/>
          <w:szCs w:val="24"/>
          <w:lang w:val="ro-RO"/>
        </w:rPr>
        <w:t>socio</w:t>
      </w:r>
      <w:proofErr w:type="spellEnd"/>
      <w:r w:rsidRPr="001459D6">
        <w:rPr>
          <w:rFonts w:ascii="Arial" w:hAnsi="Arial" w:cs="Arial"/>
          <w:b/>
          <w:bCs/>
          <w:sz w:val="24"/>
          <w:szCs w:val="24"/>
          <w:lang w:val="ro-RO"/>
        </w:rPr>
        <w:t>-economică a candidatului</w:t>
      </w:r>
    </w:p>
    <w:p w14:paraId="7717434F" w14:textId="39FE97D3" w:rsidR="001459D6" w:rsidRPr="001459D6" w:rsidRDefault="001459D6" w:rsidP="001459D6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1459D6">
        <w:rPr>
          <w:rFonts w:ascii="Arial" w:hAnsi="Arial" w:cs="Arial"/>
          <w:b/>
          <w:bCs/>
          <w:sz w:val="24"/>
          <w:szCs w:val="24"/>
          <w:lang w:val="ro-RO"/>
        </w:rPr>
        <w:t>Anexa 6 - Declarație privind evitarea dublei finanțări</w:t>
      </w:r>
    </w:p>
    <w:p w14:paraId="77135177" w14:textId="57C2DD7E" w:rsidR="001459D6" w:rsidRPr="001459D6" w:rsidRDefault="001459D6" w:rsidP="001459D6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1459D6">
        <w:rPr>
          <w:rFonts w:ascii="Arial" w:hAnsi="Arial" w:cs="Arial"/>
          <w:b/>
          <w:bCs/>
          <w:sz w:val="24"/>
          <w:szCs w:val="24"/>
          <w:lang w:val="ro-RO"/>
        </w:rPr>
        <w:t>Anexa 7- Notă de informare și Declarație de consimțământ privind prelucrarea datelor cu caracter personal</w:t>
      </w:r>
    </w:p>
    <w:p w14:paraId="69B80A61" w14:textId="11EC054A" w:rsidR="001459D6" w:rsidRPr="001459D6" w:rsidRDefault="001459D6" w:rsidP="001459D6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1459D6">
        <w:rPr>
          <w:rFonts w:ascii="Arial" w:hAnsi="Arial" w:cs="Arial"/>
          <w:b/>
          <w:bCs/>
          <w:sz w:val="24"/>
          <w:szCs w:val="24"/>
          <w:lang w:val="ro-RO"/>
        </w:rPr>
        <w:t>Anexa 8 - Registrul dosarelor de candidatură la Grupul Țintă</w:t>
      </w:r>
    </w:p>
    <w:p w14:paraId="2693A626" w14:textId="76514DF1" w:rsidR="001459D6" w:rsidRPr="001459D6" w:rsidRDefault="001459D6" w:rsidP="001459D6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1459D6">
        <w:rPr>
          <w:rFonts w:ascii="Arial" w:hAnsi="Arial" w:cs="Arial"/>
          <w:b/>
          <w:bCs/>
          <w:sz w:val="24"/>
          <w:szCs w:val="24"/>
          <w:lang w:val="ro-RO"/>
        </w:rPr>
        <w:t>Anexa 9 - Fișa de verificare a dosarului de candidatură</w:t>
      </w:r>
    </w:p>
    <w:p w14:paraId="2827FBB5" w14:textId="089F7577" w:rsidR="001459D6" w:rsidRPr="001459D6" w:rsidRDefault="001459D6" w:rsidP="001459D6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1459D6">
        <w:rPr>
          <w:rFonts w:ascii="Arial" w:hAnsi="Arial" w:cs="Arial"/>
          <w:b/>
          <w:bCs/>
          <w:sz w:val="24"/>
          <w:szCs w:val="24"/>
          <w:lang w:val="ro-RO"/>
        </w:rPr>
        <w:t>Anexa 10 - Grila de punctare pentru clasificare și selecție</w:t>
      </w:r>
    </w:p>
    <w:p w14:paraId="686A1731" w14:textId="3B057CE3" w:rsidR="001459D6" w:rsidRPr="001459D6" w:rsidRDefault="001459D6" w:rsidP="001459D6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1459D6">
        <w:rPr>
          <w:rFonts w:ascii="Arial" w:hAnsi="Arial" w:cs="Arial"/>
          <w:b/>
          <w:bCs/>
          <w:sz w:val="24"/>
          <w:szCs w:val="24"/>
          <w:lang w:val="ro-RO"/>
        </w:rPr>
        <w:t>Anexa 11 - Raport de evaluare a dosarului de candidatură</w:t>
      </w:r>
    </w:p>
    <w:p w14:paraId="5C94E8BB" w14:textId="3FB91C33" w:rsidR="001459D6" w:rsidRPr="001459D6" w:rsidRDefault="001459D6" w:rsidP="001459D6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1459D6">
        <w:rPr>
          <w:rFonts w:ascii="Arial" w:hAnsi="Arial" w:cs="Arial"/>
          <w:b/>
          <w:bCs/>
          <w:sz w:val="24"/>
          <w:szCs w:val="24"/>
          <w:lang w:val="ro-RO"/>
        </w:rPr>
        <w:t>Anexa 12 - Centralizatorul propunerilor de selecție pentru activitățile proiectului – Intermediar</w:t>
      </w:r>
    </w:p>
    <w:p w14:paraId="0DEAAA55" w14:textId="78906E48" w:rsidR="001459D6" w:rsidRPr="001459D6" w:rsidRDefault="001459D6" w:rsidP="001459D6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1459D6">
        <w:rPr>
          <w:rFonts w:ascii="Arial" w:hAnsi="Arial" w:cs="Arial"/>
          <w:b/>
          <w:bCs/>
          <w:sz w:val="24"/>
          <w:szCs w:val="24"/>
          <w:lang w:val="ro-RO"/>
        </w:rPr>
        <w:t xml:space="preserve">Anexa 13 -Notificare privind </w:t>
      </w:r>
      <w:r>
        <w:rPr>
          <w:rFonts w:ascii="Arial" w:hAnsi="Arial" w:cs="Arial"/>
          <w:b/>
          <w:bCs/>
          <w:sz w:val="24"/>
          <w:szCs w:val="24"/>
          <w:lang w:val="ro-RO"/>
        </w:rPr>
        <w:t>evaluarea</w:t>
      </w:r>
      <w:r w:rsidRPr="001459D6">
        <w:rPr>
          <w:rFonts w:ascii="Arial" w:hAnsi="Arial" w:cs="Arial"/>
          <w:b/>
          <w:bCs/>
          <w:sz w:val="24"/>
          <w:szCs w:val="24"/>
          <w:lang w:val="ro-RO"/>
        </w:rPr>
        <w:t xml:space="preserve"> dosarului de candidatură</w:t>
      </w:r>
    </w:p>
    <w:p w14:paraId="53DB23BE" w14:textId="57E05DCD" w:rsidR="001459D6" w:rsidRPr="001459D6" w:rsidRDefault="001459D6" w:rsidP="001459D6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1459D6">
        <w:rPr>
          <w:rFonts w:ascii="Arial" w:hAnsi="Arial" w:cs="Arial"/>
          <w:b/>
          <w:bCs/>
          <w:sz w:val="24"/>
          <w:szCs w:val="24"/>
          <w:lang w:val="ro-RO"/>
        </w:rPr>
        <w:t>Anexa 14 - Raportul de soluționare a contestațiilor</w:t>
      </w:r>
    </w:p>
    <w:p w14:paraId="557B5F0F" w14:textId="438990F0" w:rsidR="001459D6" w:rsidRDefault="001459D6" w:rsidP="001459D6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1459D6">
        <w:rPr>
          <w:rFonts w:ascii="Arial" w:hAnsi="Arial" w:cs="Arial"/>
          <w:b/>
          <w:bCs/>
          <w:sz w:val="24"/>
          <w:szCs w:val="24"/>
          <w:lang w:val="ro-RO"/>
        </w:rPr>
        <w:t>Anexa 15 - Centralizatorul propunerilor de selecție pentru activitățile proiectului – Final</w:t>
      </w:r>
    </w:p>
    <w:p w14:paraId="0F8A242D" w14:textId="7A634915" w:rsidR="00117CAF" w:rsidRPr="001459D6" w:rsidRDefault="00117CAF" w:rsidP="001459D6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117CAF">
        <w:rPr>
          <w:rFonts w:ascii="Arial" w:hAnsi="Arial" w:cs="Arial"/>
          <w:b/>
          <w:bCs/>
          <w:sz w:val="24"/>
          <w:szCs w:val="24"/>
          <w:lang w:val="ro-RO"/>
        </w:rPr>
        <w:t>Anexa 16 -</w:t>
      </w:r>
      <w:r w:rsidR="00066579" w:rsidRPr="00066579">
        <w:t xml:space="preserve"> </w:t>
      </w:r>
      <w:r w:rsidR="00066579" w:rsidRPr="00066579">
        <w:rPr>
          <w:rFonts w:ascii="Arial" w:hAnsi="Arial" w:cs="Arial"/>
          <w:b/>
          <w:bCs/>
          <w:sz w:val="24"/>
          <w:szCs w:val="24"/>
          <w:lang w:val="ro-RO"/>
        </w:rPr>
        <w:t>Notificare privind selecția candidatului în Grupul Țintă</w:t>
      </w:r>
    </w:p>
    <w:p w14:paraId="0A3DB949" w14:textId="35CA4AD2" w:rsidR="001459D6" w:rsidRDefault="001459D6" w:rsidP="001459D6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1459D6">
        <w:rPr>
          <w:rFonts w:ascii="Arial" w:hAnsi="Arial" w:cs="Arial"/>
          <w:b/>
          <w:bCs/>
          <w:sz w:val="24"/>
          <w:szCs w:val="24"/>
          <w:lang w:val="ro-RO"/>
        </w:rPr>
        <w:t>Anexa 1</w:t>
      </w:r>
      <w:r w:rsidR="00117CAF">
        <w:rPr>
          <w:rFonts w:ascii="Arial" w:hAnsi="Arial" w:cs="Arial"/>
          <w:b/>
          <w:bCs/>
          <w:sz w:val="24"/>
          <w:szCs w:val="24"/>
          <w:lang w:val="ro-RO"/>
        </w:rPr>
        <w:t>7</w:t>
      </w:r>
      <w:r w:rsidRPr="001459D6">
        <w:rPr>
          <w:rFonts w:ascii="Arial" w:hAnsi="Arial" w:cs="Arial"/>
          <w:b/>
          <w:bCs/>
          <w:sz w:val="24"/>
          <w:szCs w:val="24"/>
          <w:lang w:val="ro-RO"/>
        </w:rPr>
        <w:t xml:space="preserve"> - Formular de înregistrare în grupul țintă</w:t>
      </w:r>
    </w:p>
    <w:bookmarkEnd w:id="1"/>
    <w:p w14:paraId="04407B28" w14:textId="77777777" w:rsidR="00066579" w:rsidRPr="00066579" w:rsidRDefault="00066579" w:rsidP="00066579">
      <w:pPr>
        <w:ind w:firstLine="720"/>
        <w:rPr>
          <w:rFonts w:ascii="Arial" w:hAnsi="Arial" w:cs="Arial"/>
          <w:sz w:val="24"/>
          <w:szCs w:val="24"/>
          <w:lang w:val="ro-RO"/>
        </w:rPr>
      </w:pPr>
    </w:p>
    <w:sectPr w:rsidR="00066579" w:rsidRPr="00066579" w:rsidSect="0045169F">
      <w:headerReference w:type="default" r:id="rId18"/>
      <w:footerReference w:type="default" r:id="rId19"/>
      <w:footerReference w:type="first" r:id="rId20"/>
      <w:pgSz w:w="11906" w:h="16838"/>
      <w:pgMar w:top="1440" w:right="1440" w:bottom="1440" w:left="1440" w:header="283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C088" w14:textId="77777777" w:rsidR="00A70349" w:rsidRDefault="00A70349" w:rsidP="00CE373C">
      <w:pPr>
        <w:spacing w:after="0" w:line="240" w:lineRule="auto"/>
      </w:pPr>
      <w:r>
        <w:separator/>
      </w:r>
    </w:p>
  </w:endnote>
  <w:endnote w:type="continuationSeparator" w:id="0">
    <w:p w14:paraId="704F6736" w14:textId="77777777" w:rsidR="00A70349" w:rsidRDefault="00A70349" w:rsidP="00CE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8B9E" w14:textId="77777777" w:rsidR="00465877" w:rsidRPr="000607D0" w:rsidRDefault="00465877" w:rsidP="00465877">
    <w:pPr>
      <w:tabs>
        <w:tab w:val="center" w:pos="4513"/>
        <w:tab w:val="right" w:pos="9026"/>
      </w:tabs>
      <w:rPr>
        <w:rFonts w:ascii="Calibri" w:eastAsia="Times New Roman" w:hAnsi="Calibri"/>
        <w:lang w:val="ro-RO"/>
      </w:rPr>
    </w:pPr>
    <w:bookmarkStart w:id="51" w:name="_Hlk73872267"/>
    <w:r>
      <w:rPr>
        <w:rFonts w:ascii="Calibri" w:eastAsia="Times New Roman" w:hAnsi="Calibri"/>
        <w:noProof/>
      </w:rPr>
      <w:drawing>
        <wp:inline distT="0" distB="0" distL="0" distR="0" wp14:anchorId="1D5FED83" wp14:editId="04278E83">
          <wp:extent cx="819150" cy="771525"/>
          <wp:effectExtent l="0" t="0" r="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35C">
      <w:rPr>
        <w:rFonts w:ascii="Calibri" w:eastAsia="Times New Roman" w:hAnsi="Calibri"/>
        <w:noProof/>
      </w:rPr>
      <w:t xml:space="preserve">                                       </w:t>
    </w:r>
    <w:r>
      <w:rPr>
        <w:rFonts w:ascii="Calibri" w:eastAsia="Times New Roman" w:hAnsi="Calibri"/>
        <w:noProof/>
      </w:rPr>
      <w:t xml:space="preserve">          </w:t>
    </w:r>
    <w:r w:rsidRPr="00BB335C">
      <w:rPr>
        <w:rFonts w:ascii="Calibri" w:eastAsia="Times New Roman" w:hAnsi="Calibri"/>
        <w:noProof/>
      </w:rPr>
      <w:t xml:space="preserve"> </w:t>
    </w:r>
    <w:r>
      <w:rPr>
        <w:rFonts w:ascii="Calibri" w:eastAsia="Times New Roman" w:hAnsi="Calibri"/>
        <w:noProof/>
      </w:rPr>
      <w:drawing>
        <wp:inline distT="0" distB="0" distL="0" distR="0" wp14:anchorId="7C92FBD9" wp14:editId="2DD49FE1">
          <wp:extent cx="895350" cy="733425"/>
          <wp:effectExtent l="0" t="0" r="0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35C">
      <w:rPr>
        <w:rFonts w:ascii="Calibri" w:eastAsia="Times New Roman" w:hAnsi="Calibri"/>
        <w:noProof/>
      </w:rPr>
      <w:t xml:space="preserve">              </w:t>
    </w:r>
    <w:r>
      <w:rPr>
        <w:rFonts w:ascii="Calibri" w:eastAsia="Times New Roman" w:hAnsi="Calibri"/>
        <w:noProof/>
      </w:rPr>
      <w:t xml:space="preserve">                                 </w:t>
    </w:r>
    <w:r>
      <w:rPr>
        <w:rFonts w:ascii="Calibri" w:eastAsia="Times New Roman" w:hAnsi="Calibri"/>
        <w:noProof/>
        <w:sz w:val="20"/>
        <w:szCs w:val="20"/>
      </w:rPr>
      <w:drawing>
        <wp:inline distT="0" distB="0" distL="0" distR="0" wp14:anchorId="510651E1" wp14:editId="7A800817">
          <wp:extent cx="885825" cy="73342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E14614" w14:textId="12D1599A" w:rsidR="000607D0" w:rsidRPr="000607D0" w:rsidRDefault="000607D0" w:rsidP="000607D0">
    <w:pPr>
      <w:tabs>
        <w:tab w:val="center" w:pos="4513"/>
        <w:tab w:val="right" w:pos="9026"/>
      </w:tabs>
      <w:spacing w:after="200" w:line="276" w:lineRule="auto"/>
      <w:jc w:val="center"/>
      <w:rPr>
        <w:rFonts w:ascii="Calibri" w:eastAsia="Times New Roman" w:hAnsi="Calibri" w:cs="Times New Roman"/>
        <w:lang w:val="ro-RO"/>
      </w:rPr>
    </w:pPr>
    <w:r>
      <w:rPr>
        <w:rFonts w:ascii="Calibri" w:eastAsia="Times New Roman" w:hAnsi="Calibri" w:cs="Times New Roman"/>
        <w:noProof/>
        <w:lang w:val="ro-RO"/>
      </w:rPr>
      <w:t>Proiect cofinanțat din Fondul Social European prin Programul Operațional Capital Uman 2014-2020</w:t>
    </w:r>
  </w:p>
  <w:bookmarkEnd w:id="51"/>
  <w:p w14:paraId="047B85A8" w14:textId="384EE817" w:rsidR="00705E12" w:rsidRPr="000607D0" w:rsidRDefault="00A70349" w:rsidP="000607D0">
    <w:pPr>
      <w:pStyle w:val="Footer"/>
      <w:jc w:val="right"/>
      <w:rPr>
        <w:rFonts w:ascii="Arial" w:hAnsi="Arial" w:cs="Arial"/>
        <w:sz w:val="24"/>
        <w:szCs w:val="24"/>
      </w:rPr>
    </w:pPr>
    <w:sdt>
      <w:sdtPr>
        <w:id w:val="26380937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24"/>
          <w:szCs w:val="24"/>
        </w:rPr>
      </w:sdtEndPr>
      <w:sdtContent>
        <w:r w:rsidR="00705E12" w:rsidRPr="00705E12">
          <w:rPr>
            <w:rFonts w:ascii="Arial" w:hAnsi="Arial" w:cs="Arial"/>
            <w:sz w:val="24"/>
            <w:szCs w:val="24"/>
          </w:rPr>
          <w:fldChar w:fldCharType="begin"/>
        </w:r>
        <w:r w:rsidR="00705E12" w:rsidRPr="00705E1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705E12" w:rsidRPr="00705E12">
          <w:rPr>
            <w:rFonts w:ascii="Arial" w:hAnsi="Arial" w:cs="Arial"/>
            <w:sz w:val="24"/>
            <w:szCs w:val="24"/>
          </w:rPr>
          <w:fldChar w:fldCharType="separate"/>
        </w:r>
        <w:r w:rsidR="00705E12" w:rsidRPr="00705E12">
          <w:rPr>
            <w:rFonts w:ascii="Arial" w:hAnsi="Arial" w:cs="Arial"/>
            <w:noProof/>
            <w:sz w:val="24"/>
            <w:szCs w:val="24"/>
          </w:rPr>
          <w:t>2</w:t>
        </w:r>
        <w:r w:rsidR="00705E12" w:rsidRPr="00705E12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  <w:r w:rsidR="00705E12">
      <w:rPr>
        <w:rFonts w:ascii="Arial" w:hAnsi="Arial" w:cs="Arial"/>
        <w:sz w:val="20"/>
        <w:szCs w:val="20"/>
      </w:rPr>
      <w:t xml:space="preserve">               </w:t>
    </w:r>
  </w:p>
  <w:p w14:paraId="2AFE820C" w14:textId="1B7A28F0" w:rsidR="005E6069" w:rsidRPr="00B614CF" w:rsidRDefault="005E6069" w:rsidP="00705E1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8700" w14:textId="1830791E" w:rsidR="000607D0" w:rsidRPr="00465877" w:rsidRDefault="000607D0" w:rsidP="00465877">
    <w:pPr>
      <w:tabs>
        <w:tab w:val="center" w:pos="4513"/>
        <w:tab w:val="right" w:pos="9026"/>
      </w:tabs>
      <w:rPr>
        <w:rFonts w:ascii="Calibri" w:eastAsia="Times New Roman" w:hAnsi="Calibri"/>
        <w:lang w:val="ro-RO"/>
      </w:rPr>
    </w:pPr>
    <w:r w:rsidRPr="000607D0">
      <w:rPr>
        <w:rFonts w:ascii="Calibri" w:eastAsia="Times New Roman" w:hAnsi="Calibri" w:cs="Times New Roman"/>
        <w:lang w:val="ro-RO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65877">
      <w:rPr>
        <w:rFonts w:ascii="Calibri" w:eastAsia="Times New Roman" w:hAnsi="Calibri"/>
        <w:noProof/>
      </w:rPr>
      <w:drawing>
        <wp:inline distT="0" distB="0" distL="0" distR="0" wp14:anchorId="2439C28E" wp14:editId="56E98BFD">
          <wp:extent cx="819150" cy="7715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5877" w:rsidRPr="00BB335C">
      <w:rPr>
        <w:rFonts w:ascii="Calibri" w:eastAsia="Times New Roman" w:hAnsi="Calibri"/>
        <w:noProof/>
      </w:rPr>
      <w:t xml:space="preserve">                                       </w:t>
    </w:r>
    <w:r w:rsidR="00465877">
      <w:rPr>
        <w:rFonts w:ascii="Calibri" w:eastAsia="Times New Roman" w:hAnsi="Calibri"/>
        <w:noProof/>
      </w:rPr>
      <w:t xml:space="preserve">          </w:t>
    </w:r>
    <w:r w:rsidR="00465877" w:rsidRPr="00BB335C">
      <w:rPr>
        <w:rFonts w:ascii="Calibri" w:eastAsia="Times New Roman" w:hAnsi="Calibri"/>
        <w:noProof/>
      </w:rPr>
      <w:t xml:space="preserve"> </w:t>
    </w:r>
    <w:r w:rsidR="00465877">
      <w:rPr>
        <w:rFonts w:ascii="Calibri" w:eastAsia="Times New Roman" w:hAnsi="Calibri"/>
        <w:noProof/>
      </w:rPr>
      <w:drawing>
        <wp:inline distT="0" distB="0" distL="0" distR="0" wp14:anchorId="58AC50E9" wp14:editId="65A8D8FA">
          <wp:extent cx="895350" cy="7334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5877" w:rsidRPr="00BB335C">
      <w:rPr>
        <w:rFonts w:ascii="Calibri" w:eastAsia="Times New Roman" w:hAnsi="Calibri"/>
        <w:noProof/>
      </w:rPr>
      <w:t xml:space="preserve">              </w:t>
    </w:r>
    <w:r w:rsidR="00465877">
      <w:rPr>
        <w:rFonts w:ascii="Calibri" w:eastAsia="Times New Roman" w:hAnsi="Calibri"/>
        <w:noProof/>
      </w:rPr>
      <w:t xml:space="preserve">                                 </w:t>
    </w:r>
    <w:r w:rsidR="00465877">
      <w:rPr>
        <w:rFonts w:ascii="Calibri" w:eastAsia="Times New Roman" w:hAnsi="Calibri"/>
        <w:noProof/>
        <w:sz w:val="20"/>
        <w:szCs w:val="20"/>
      </w:rPr>
      <w:drawing>
        <wp:inline distT="0" distB="0" distL="0" distR="0" wp14:anchorId="1998E2F6" wp14:editId="1947BFAD">
          <wp:extent cx="885825" cy="7334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F60C" w14:textId="77777777" w:rsidR="00A70349" w:rsidRDefault="00A70349" w:rsidP="00CE373C">
      <w:pPr>
        <w:spacing w:after="0" w:line="240" w:lineRule="auto"/>
      </w:pPr>
      <w:bookmarkStart w:id="0" w:name="_Hlk73865072"/>
      <w:bookmarkEnd w:id="0"/>
      <w:r>
        <w:separator/>
      </w:r>
    </w:p>
  </w:footnote>
  <w:footnote w:type="continuationSeparator" w:id="0">
    <w:p w14:paraId="7C3A987A" w14:textId="77777777" w:rsidR="00A70349" w:rsidRDefault="00A70349" w:rsidP="00CE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jc w:val="center"/>
      <w:tblLayout w:type="fixed"/>
      <w:tblLook w:val="04A0" w:firstRow="1" w:lastRow="0" w:firstColumn="1" w:lastColumn="0" w:noHBand="0" w:noVBand="1"/>
    </w:tblPr>
    <w:tblGrid>
      <w:gridCol w:w="3119"/>
      <w:gridCol w:w="3120"/>
      <w:gridCol w:w="3121"/>
    </w:tblGrid>
    <w:tr w:rsidR="005E6069" w14:paraId="704C531E" w14:textId="77777777" w:rsidTr="003D2D37">
      <w:trPr>
        <w:trHeight w:val="1130"/>
        <w:jc w:val="center"/>
      </w:trPr>
      <w:tc>
        <w:tcPr>
          <w:tcW w:w="3118" w:type="dxa"/>
          <w:hideMark/>
        </w:tcPr>
        <w:p w14:paraId="63561BAE" w14:textId="77777777" w:rsidR="005E6069" w:rsidRDefault="005E6069" w:rsidP="00283A9F">
          <w:pPr>
            <w:pStyle w:val="Head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3B1D9BE9" wp14:editId="79F316C7">
                <wp:extent cx="1013460" cy="8229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hideMark/>
        </w:tcPr>
        <w:p w14:paraId="7970D838" w14:textId="77777777" w:rsidR="005E6069" w:rsidRDefault="005E6069" w:rsidP="00283A9F">
          <w:pPr>
            <w:pStyle w:val="Header"/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7DBDC806" wp14:editId="74AF9892">
                <wp:extent cx="685800" cy="6858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hideMark/>
        </w:tcPr>
        <w:p w14:paraId="7923DFC4" w14:textId="77777777" w:rsidR="005E6069" w:rsidRDefault="005E6069" w:rsidP="00283A9F">
          <w:pPr>
            <w:pStyle w:val="Header"/>
            <w:jc w:val="right"/>
            <w:rPr>
              <w:rFonts w:ascii="Calibri" w:eastAsia="Calibri" w:hAnsi="Calibri"/>
              <w:noProof/>
              <w:lang w:eastAsia="ro-RO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0F7D05C3" wp14:editId="4A52D2E5">
                <wp:extent cx="914400" cy="9144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B53C74" w14:textId="77777777" w:rsidR="005E6069" w:rsidRDefault="005E60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577"/>
    <w:multiLevelType w:val="hybridMultilevel"/>
    <w:tmpl w:val="71D6B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13BD"/>
    <w:multiLevelType w:val="hybridMultilevel"/>
    <w:tmpl w:val="19BA33B0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A531104"/>
    <w:multiLevelType w:val="hybridMultilevel"/>
    <w:tmpl w:val="532C35C8"/>
    <w:lvl w:ilvl="0" w:tplc="B0960CF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003D1"/>
    <w:multiLevelType w:val="hybridMultilevel"/>
    <w:tmpl w:val="BD7A8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33B95"/>
    <w:multiLevelType w:val="hybridMultilevel"/>
    <w:tmpl w:val="0C628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10BD0"/>
    <w:multiLevelType w:val="hybridMultilevel"/>
    <w:tmpl w:val="D03E95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9344A"/>
    <w:multiLevelType w:val="hybridMultilevel"/>
    <w:tmpl w:val="2830111A"/>
    <w:lvl w:ilvl="0" w:tplc="08090009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33377068"/>
    <w:multiLevelType w:val="hybridMultilevel"/>
    <w:tmpl w:val="6628A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F3D79"/>
    <w:multiLevelType w:val="hybridMultilevel"/>
    <w:tmpl w:val="65B8E078"/>
    <w:lvl w:ilvl="0" w:tplc="4B50A64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572B"/>
    <w:multiLevelType w:val="hybridMultilevel"/>
    <w:tmpl w:val="AEF2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21C3A"/>
    <w:multiLevelType w:val="hybridMultilevel"/>
    <w:tmpl w:val="06B23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A0349"/>
    <w:multiLevelType w:val="hybridMultilevel"/>
    <w:tmpl w:val="0BD43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4D82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E3943"/>
    <w:multiLevelType w:val="hybridMultilevel"/>
    <w:tmpl w:val="B3206B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92D9A"/>
    <w:multiLevelType w:val="multilevel"/>
    <w:tmpl w:val="44FCF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3D1096"/>
    <w:multiLevelType w:val="hybridMultilevel"/>
    <w:tmpl w:val="E3A49D2A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EC56E2F"/>
    <w:multiLevelType w:val="hybridMultilevel"/>
    <w:tmpl w:val="31308088"/>
    <w:lvl w:ilvl="0" w:tplc="FE9C4A7E">
      <w:start w:val="1"/>
      <w:numFmt w:val="upperLetter"/>
      <w:lvlText w:val="(%1)"/>
      <w:lvlJc w:val="left"/>
      <w:pPr>
        <w:ind w:left="456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61511BC1"/>
    <w:multiLevelType w:val="hybridMultilevel"/>
    <w:tmpl w:val="CA08119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254F8"/>
    <w:multiLevelType w:val="hybridMultilevel"/>
    <w:tmpl w:val="7DCC89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22F94"/>
    <w:multiLevelType w:val="hybridMultilevel"/>
    <w:tmpl w:val="DC8EF6A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03F7C"/>
    <w:multiLevelType w:val="hybridMultilevel"/>
    <w:tmpl w:val="81BA2C2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67527"/>
    <w:multiLevelType w:val="hybridMultilevel"/>
    <w:tmpl w:val="C1683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6"/>
  </w:num>
  <w:num w:numId="6">
    <w:abstractNumId w:val="15"/>
  </w:num>
  <w:num w:numId="7">
    <w:abstractNumId w:val="9"/>
  </w:num>
  <w:num w:numId="8">
    <w:abstractNumId w:val="4"/>
  </w:num>
  <w:num w:numId="9">
    <w:abstractNumId w:val="13"/>
  </w:num>
  <w:num w:numId="10">
    <w:abstractNumId w:val="3"/>
  </w:num>
  <w:num w:numId="11">
    <w:abstractNumId w:val="11"/>
  </w:num>
  <w:num w:numId="12">
    <w:abstractNumId w:val="7"/>
  </w:num>
  <w:num w:numId="13">
    <w:abstractNumId w:val="0"/>
  </w:num>
  <w:num w:numId="14">
    <w:abstractNumId w:val="5"/>
  </w:num>
  <w:num w:numId="15">
    <w:abstractNumId w:val="14"/>
  </w:num>
  <w:num w:numId="16">
    <w:abstractNumId w:val="10"/>
  </w:num>
  <w:num w:numId="17">
    <w:abstractNumId w:val="12"/>
  </w:num>
  <w:num w:numId="18">
    <w:abstractNumId w:val="20"/>
  </w:num>
  <w:num w:numId="19">
    <w:abstractNumId w:val="16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37"/>
    <w:rsid w:val="000250E4"/>
    <w:rsid w:val="00030278"/>
    <w:rsid w:val="00030611"/>
    <w:rsid w:val="000317D2"/>
    <w:rsid w:val="00037B49"/>
    <w:rsid w:val="000554CA"/>
    <w:rsid w:val="000607D0"/>
    <w:rsid w:val="0006185A"/>
    <w:rsid w:val="00066579"/>
    <w:rsid w:val="000820BB"/>
    <w:rsid w:val="00094078"/>
    <w:rsid w:val="00095614"/>
    <w:rsid w:val="000A3147"/>
    <w:rsid w:val="000A5530"/>
    <w:rsid w:val="000B5E89"/>
    <w:rsid w:val="000C3090"/>
    <w:rsid w:val="000C7AE3"/>
    <w:rsid w:val="000F3F19"/>
    <w:rsid w:val="000F5265"/>
    <w:rsid w:val="000F5B4C"/>
    <w:rsid w:val="00101F87"/>
    <w:rsid w:val="001074D4"/>
    <w:rsid w:val="00117CAF"/>
    <w:rsid w:val="0012140F"/>
    <w:rsid w:val="0012490C"/>
    <w:rsid w:val="001317C3"/>
    <w:rsid w:val="00132F6C"/>
    <w:rsid w:val="001459D6"/>
    <w:rsid w:val="0015729F"/>
    <w:rsid w:val="00171134"/>
    <w:rsid w:val="00183FE0"/>
    <w:rsid w:val="00190C9A"/>
    <w:rsid w:val="0019361A"/>
    <w:rsid w:val="00193A22"/>
    <w:rsid w:val="001C4BBB"/>
    <w:rsid w:val="001C6A8F"/>
    <w:rsid w:val="001D597E"/>
    <w:rsid w:val="001E4422"/>
    <w:rsid w:val="001E5184"/>
    <w:rsid w:val="001E70C7"/>
    <w:rsid w:val="00225D5D"/>
    <w:rsid w:val="00244D38"/>
    <w:rsid w:val="002460D3"/>
    <w:rsid w:val="00276614"/>
    <w:rsid w:val="00281EB0"/>
    <w:rsid w:val="00282B44"/>
    <w:rsid w:val="002832D3"/>
    <w:rsid w:val="00283A9F"/>
    <w:rsid w:val="002912C5"/>
    <w:rsid w:val="002A0850"/>
    <w:rsid w:val="002A1DF4"/>
    <w:rsid w:val="002B12B5"/>
    <w:rsid w:val="002C0DA6"/>
    <w:rsid w:val="002C2DE8"/>
    <w:rsid w:val="002C38EE"/>
    <w:rsid w:val="002E2AF5"/>
    <w:rsid w:val="002E5AD6"/>
    <w:rsid w:val="002E6BCA"/>
    <w:rsid w:val="002F1ED6"/>
    <w:rsid w:val="00303E42"/>
    <w:rsid w:val="003076C6"/>
    <w:rsid w:val="00316490"/>
    <w:rsid w:val="00320052"/>
    <w:rsid w:val="00321DC2"/>
    <w:rsid w:val="003223ED"/>
    <w:rsid w:val="003319B1"/>
    <w:rsid w:val="00337802"/>
    <w:rsid w:val="00342686"/>
    <w:rsid w:val="00344B89"/>
    <w:rsid w:val="003526C8"/>
    <w:rsid w:val="0035564F"/>
    <w:rsid w:val="00361E11"/>
    <w:rsid w:val="00365785"/>
    <w:rsid w:val="0038197E"/>
    <w:rsid w:val="00394A0A"/>
    <w:rsid w:val="00396961"/>
    <w:rsid w:val="003A5B0B"/>
    <w:rsid w:val="003B63C0"/>
    <w:rsid w:val="003B7505"/>
    <w:rsid w:val="003D24E4"/>
    <w:rsid w:val="003D2D37"/>
    <w:rsid w:val="003E3FFA"/>
    <w:rsid w:val="0040210A"/>
    <w:rsid w:val="0040767F"/>
    <w:rsid w:val="00410294"/>
    <w:rsid w:val="004236E9"/>
    <w:rsid w:val="00426A8F"/>
    <w:rsid w:val="00440894"/>
    <w:rsid w:val="00440A0A"/>
    <w:rsid w:val="0045169F"/>
    <w:rsid w:val="004532CA"/>
    <w:rsid w:val="00453451"/>
    <w:rsid w:val="00453727"/>
    <w:rsid w:val="00454C64"/>
    <w:rsid w:val="00454E18"/>
    <w:rsid w:val="0045515A"/>
    <w:rsid w:val="00461ABB"/>
    <w:rsid w:val="00465877"/>
    <w:rsid w:val="00475FBB"/>
    <w:rsid w:val="0048396D"/>
    <w:rsid w:val="00486DDA"/>
    <w:rsid w:val="004912FB"/>
    <w:rsid w:val="00493731"/>
    <w:rsid w:val="0049619A"/>
    <w:rsid w:val="004A7916"/>
    <w:rsid w:val="004A7F9C"/>
    <w:rsid w:val="004B2A1C"/>
    <w:rsid w:val="004D1236"/>
    <w:rsid w:val="004D61CA"/>
    <w:rsid w:val="004D7D8F"/>
    <w:rsid w:val="004F1BE0"/>
    <w:rsid w:val="004F467B"/>
    <w:rsid w:val="00501B71"/>
    <w:rsid w:val="0052375E"/>
    <w:rsid w:val="00530AAC"/>
    <w:rsid w:val="005320E6"/>
    <w:rsid w:val="0055206E"/>
    <w:rsid w:val="0056593E"/>
    <w:rsid w:val="00570BCC"/>
    <w:rsid w:val="00577F69"/>
    <w:rsid w:val="00580FE2"/>
    <w:rsid w:val="00596A09"/>
    <w:rsid w:val="005B2B55"/>
    <w:rsid w:val="005C2726"/>
    <w:rsid w:val="005C7764"/>
    <w:rsid w:val="005D1F4F"/>
    <w:rsid w:val="005E1CAA"/>
    <w:rsid w:val="005E6069"/>
    <w:rsid w:val="005E6256"/>
    <w:rsid w:val="005E6F71"/>
    <w:rsid w:val="005F0DDC"/>
    <w:rsid w:val="005F37D7"/>
    <w:rsid w:val="005F3931"/>
    <w:rsid w:val="005F4A5C"/>
    <w:rsid w:val="005F5E86"/>
    <w:rsid w:val="00604237"/>
    <w:rsid w:val="00615226"/>
    <w:rsid w:val="006204F4"/>
    <w:rsid w:val="00630059"/>
    <w:rsid w:val="00637000"/>
    <w:rsid w:val="00647222"/>
    <w:rsid w:val="00650011"/>
    <w:rsid w:val="00663D04"/>
    <w:rsid w:val="00670EAC"/>
    <w:rsid w:val="00674322"/>
    <w:rsid w:val="006A4EA4"/>
    <w:rsid w:val="006B07BB"/>
    <w:rsid w:val="006B5796"/>
    <w:rsid w:val="006C30C6"/>
    <w:rsid w:val="006D0023"/>
    <w:rsid w:val="006D231E"/>
    <w:rsid w:val="006D4391"/>
    <w:rsid w:val="006F2E7B"/>
    <w:rsid w:val="006F4C19"/>
    <w:rsid w:val="006F5412"/>
    <w:rsid w:val="00700A0C"/>
    <w:rsid w:val="00705E12"/>
    <w:rsid w:val="00706114"/>
    <w:rsid w:val="00707244"/>
    <w:rsid w:val="00710102"/>
    <w:rsid w:val="00723226"/>
    <w:rsid w:val="00725C87"/>
    <w:rsid w:val="00730621"/>
    <w:rsid w:val="00731A70"/>
    <w:rsid w:val="007346F7"/>
    <w:rsid w:val="00751AC0"/>
    <w:rsid w:val="00763D0D"/>
    <w:rsid w:val="007660E8"/>
    <w:rsid w:val="007665D7"/>
    <w:rsid w:val="00771EBF"/>
    <w:rsid w:val="00777262"/>
    <w:rsid w:val="00785110"/>
    <w:rsid w:val="0078573B"/>
    <w:rsid w:val="007859B8"/>
    <w:rsid w:val="00791E7C"/>
    <w:rsid w:val="007972ED"/>
    <w:rsid w:val="007B34FD"/>
    <w:rsid w:val="007B6EDD"/>
    <w:rsid w:val="007C1BCD"/>
    <w:rsid w:val="007C3A33"/>
    <w:rsid w:val="007D7AE5"/>
    <w:rsid w:val="007E6A60"/>
    <w:rsid w:val="007F20AE"/>
    <w:rsid w:val="008013D2"/>
    <w:rsid w:val="008170DB"/>
    <w:rsid w:val="00826273"/>
    <w:rsid w:val="00842291"/>
    <w:rsid w:val="00851A50"/>
    <w:rsid w:val="008665EA"/>
    <w:rsid w:val="008730D2"/>
    <w:rsid w:val="008731F8"/>
    <w:rsid w:val="00874A2E"/>
    <w:rsid w:val="008815E5"/>
    <w:rsid w:val="00881E97"/>
    <w:rsid w:val="00884BC1"/>
    <w:rsid w:val="008A7334"/>
    <w:rsid w:val="008B4ADD"/>
    <w:rsid w:val="008C4785"/>
    <w:rsid w:val="008C55B4"/>
    <w:rsid w:val="008C6C2E"/>
    <w:rsid w:val="00902A51"/>
    <w:rsid w:val="00911ED8"/>
    <w:rsid w:val="00922896"/>
    <w:rsid w:val="009439E0"/>
    <w:rsid w:val="009446BD"/>
    <w:rsid w:val="009467EB"/>
    <w:rsid w:val="009538F3"/>
    <w:rsid w:val="00956F79"/>
    <w:rsid w:val="009606E3"/>
    <w:rsid w:val="00962316"/>
    <w:rsid w:val="00964E23"/>
    <w:rsid w:val="009732AD"/>
    <w:rsid w:val="00993D66"/>
    <w:rsid w:val="00996CCB"/>
    <w:rsid w:val="009B4DCD"/>
    <w:rsid w:val="009B7C13"/>
    <w:rsid w:val="009C0174"/>
    <w:rsid w:val="009C6993"/>
    <w:rsid w:val="009D34A4"/>
    <w:rsid w:val="009D451E"/>
    <w:rsid w:val="009D6743"/>
    <w:rsid w:val="009E47B8"/>
    <w:rsid w:val="009F68A1"/>
    <w:rsid w:val="00A023C4"/>
    <w:rsid w:val="00A16CD9"/>
    <w:rsid w:val="00A430CF"/>
    <w:rsid w:val="00A627C3"/>
    <w:rsid w:val="00A70349"/>
    <w:rsid w:val="00AC7B2F"/>
    <w:rsid w:val="00AD1351"/>
    <w:rsid w:val="00AD4912"/>
    <w:rsid w:val="00B05107"/>
    <w:rsid w:val="00B05D6E"/>
    <w:rsid w:val="00B109F6"/>
    <w:rsid w:val="00B12622"/>
    <w:rsid w:val="00B12D1C"/>
    <w:rsid w:val="00B20588"/>
    <w:rsid w:val="00B208B1"/>
    <w:rsid w:val="00B32DD8"/>
    <w:rsid w:val="00B36422"/>
    <w:rsid w:val="00B40C7A"/>
    <w:rsid w:val="00B57693"/>
    <w:rsid w:val="00B614CF"/>
    <w:rsid w:val="00B6403D"/>
    <w:rsid w:val="00B7131F"/>
    <w:rsid w:val="00B740D7"/>
    <w:rsid w:val="00B8315A"/>
    <w:rsid w:val="00BA03EF"/>
    <w:rsid w:val="00BB206F"/>
    <w:rsid w:val="00BB3E92"/>
    <w:rsid w:val="00BC29EC"/>
    <w:rsid w:val="00BC2A0F"/>
    <w:rsid w:val="00BE7C94"/>
    <w:rsid w:val="00BF19E9"/>
    <w:rsid w:val="00C1666D"/>
    <w:rsid w:val="00C25BB2"/>
    <w:rsid w:val="00C25F12"/>
    <w:rsid w:val="00C37728"/>
    <w:rsid w:val="00C56D1A"/>
    <w:rsid w:val="00C65E39"/>
    <w:rsid w:val="00C67384"/>
    <w:rsid w:val="00C83F40"/>
    <w:rsid w:val="00C913A9"/>
    <w:rsid w:val="00CA2792"/>
    <w:rsid w:val="00CA38F5"/>
    <w:rsid w:val="00CA5767"/>
    <w:rsid w:val="00CB67B8"/>
    <w:rsid w:val="00CC07FF"/>
    <w:rsid w:val="00CC5271"/>
    <w:rsid w:val="00CC742D"/>
    <w:rsid w:val="00CE0006"/>
    <w:rsid w:val="00CE0199"/>
    <w:rsid w:val="00CE340E"/>
    <w:rsid w:val="00CE373C"/>
    <w:rsid w:val="00CF5CE7"/>
    <w:rsid w:val="00D03A64"/>
    <w:rsid w:val="00D06BA4"/>
    <w:rsid w:val="00D079D4"/>
    <w:rsid w:val="00D20896"/>
    <w:rsid w:val="00D23422"/>
    <w:rsid w:val="00D3431D"/>
    <w:rsid w:val="00D34A03"/>
    <w:rsid w:val="00D51437"/>
    <w:rsid w:val="00D514CB"/>
    <w:rsid w:val="00D560F8"/>
    <w:rsid w:val="00D6257E"/>
    <w:rsid w:val="00D67606"/>
    <w:rsid w:val="00D87A9B"/>
    <w:rsid w:val="00D94E3F"/>
    <w:rsid w:val="00DC6E07"/>
    <w:rsid w:val="00DE02EB"/>
    <w:rsid w:val="00DE3E2B"/>
    <w:rsid w:val="00DF329A"/>
    <w:rsid w:val="00E32A26"/>
    <w:rsid w:val="00E36152"/>
    <w:rsid w:val="00E365EB"/>
    <w:rsid w:val="00E37593"/>
    <w:rsid w:val="00E7034E"/>
    <w:rsid w:val="00E7239B"/>
    <w:rsid w:val="00E727A8"/>
    <w:rsid w:val="00E750F8"/>
    <w:rsid w:val="00E77A69"/>
    <w:rsid w:val="00E87E2D"/>
    <w:rsid w:val="00EB00A8"/>
    <w:rsid w:val="00ED4B97"/>
    <w:rsid w:val="00EE4BA2"/>
    <w:rsid w:val="00EF5898"/>
    <w:rsid w:val="00F11D33"/>
    <w:rsid w:val="00F144B3"/>
    <w:rsid w:val="00F3023F"/>
    <w:rsid w:val="00F406F4"/>
    <w:rsid w:val="00F409AB"/>
    <w:rsid w:val="00F540CA"/>
    <w:rsid w:val="00F7788C"/>
    <w:rsid w:val="00F80D00"/>
    <w:rsid w:val="00F94329"/>
    <w:rsid w:val="00FA08A1"/>
    <w:rsid w:val="00FB009D"/>
    <w:rsid w:val="00FC5D58"/>
    <w:rsid w:val="00FD386C"/>
    <w:rsid w:val="00FE157D"/>
    <w:rsid w:val="00FE75EB"/>
    <w:rsid w:val="00FF021C"/>
    <w:rsid w:val="00FF2DB3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90DC7"/>
  <w15:chartTrackingRefBased/>
  <w15:docId w15:val="{664CAD7F-BFF8-46D7-AF8A-68ED185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ABB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ABB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1ABB"/>
    <w:pPr>
      <w:keepNext/>
      <w:keepLines/>
      <w:spacing w:before="40" w:after="0"/>
      <w:outlineLvl w:val="2"/>
    </w:pPr>
    <w:rPr>
      <w:rFonts w:ascii="Arial Black" w:eastAsiaTheme="majorEastAsia" w:hAnsi="Arial Black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143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CE37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73C"/>
  </w:style>
  <w:style w:type="paragraph" w:styleId="Footer">
    <w:name w:val="footer"/>
    <w:basedOn w:val="Normal"/>
    <w:link w:val="FooterChar"/>
    <w:uiPriority w:val="99"/>
    <w:unhideWhenUsed/>
    <w:rsid w:val="00CE3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73C"/>
  </w:style>
  <w:style w:type="character" w:customStyle="1" w:styleId="Heading1Char">
    <w:name w:val="Heading 1 Char"/>
    <w:basedOn w:val="DefaultParagraphFont"/>
    <w:link w:val="Heading1"/>
    <w:uiPriority w:val="9"/>
    <w:rsid w:val="00461ABB"/>
    <w:rPr>
      <w:rFonts w:ascii="Arial Black" w:eastAsiaTheme="majorEastAsia" w:hAnsi="Arial Black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1ABB"/>
    <w:rPr>
      <w:rFonts w:ascii="Arial Black" w:eastAsiaTheme="majorEastAsia" w:hAnsi="Arial Black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61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E1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61ABB"/>
    <w:rPr>
      <w:rFonts w:ascii="Arial Black" w:eastAsiaTheme="majorEastAsia" w:hAnsi="Arial Black" w:cstheme="majorBidi"/>
      <w:color w:val="1F3763" w:themeColor="accent1" w:themeShade="7F"/>
      <w:sz w:val="24"/>
      <w:szCs w:val="24"/>
    </w:rPr>
  </w:style>
  <w:style w:type="paragraph" w:customStyle="1" w:styleId="LO-normal">
    <w:name w:val="LO-normal"/>
    <w:qFormat/>
    <w:rsid w:val="00FE157D"/>
    <w:pPr>
      <w:spacing w:after="200" w:line="276" w:lineRule="auto"/>
    </w:pPr>
    <w:rPr>
      <w:rFonts w:ascii="Calibri" w:eastAsia="Calibri" w:hAnsi="Calibri" w:cs="Calibri"/>
      <w:lang w:val="en-US" w:eastAsia="zh-CN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244D38"/>
    <w:pPr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44D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44D3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44D38"/>
    <w:pPr>
      <w:spacing w:after="100"/>
      <w:ind w:left="440"/>
    </w:pPr>
  </w:style>
  <w:style w:type="table" w:styleId="TableGrid">
    <w:name w:val="Table Grid"/>
    <w:basedOn w:val="TableNormal"/>
    <w:uiPriority w:val="39"/>
    <w:rsid w:val="0081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tovishat.ro" TargetMode="External"/><Relationship Id="rId13" Type="http://schemas.openxmlformats.org/officeDocument/2006/relationships/hyperlink" Target="mailto:galtovishat2012@gmai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ecrutaretovishat@gmail.com" TargetMode="External"/><Relationship Id="rId17" Type="http://schemas.openxmlformats.org/officeDocument/2006/relationships/hyperlink" Target="mailto:recrutaretovishat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ltovishat.r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rutaretovishat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scendo2001@gmail.com" TargetMode="External"/><Relationship Id="rId10" Type="http://schemas.openxmlformats.org/officeDocument/2006/relationships/hyperlink" Target="mailto:recrutaretovishat@gmai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ltovishat.ro" TargetMode="External"/><Relationship Id="rId14" Type="http://schemas.openxmlformats.org/officeDocument/2006/relationships/hyperlink" Target="mailto:erdeistefan1969@gmail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15CAC-4FAF-4FE8-BA05-4ED87E98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8707</Words>
  <Characters>49630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 Florin Catalin</dc:creator>
  <cp:keywords/>
  <dc:description/>
  <cp:lastModifiedBy>Chis Florin Catalin</cp:lastModifiedBy>
  <cp:revision>4</cp:revision>
  <cp:lastPrinted>2021-06-07T06:38:00Z</cp:lastPrinted>
  <dcterms:created xsi:type="dcterms:W3CDTF">2021-10-26T07:17:00Z</dcterms:created>
  <dcterms:modified xsi:type="dcterms:W3CDTF">2021-10-26T07:21:00Z</dcterms:modified>
</cp:coreProperties>
</file>