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DD" w:rsidRPr="006C0848" w:rsidRDefault="00297F80" w:rsidP="00C1676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C0848">
        <w:rPr>
          <w:rFonts w:ascii="Arial" w:hAnsi="Arial" w:cs="Arial"/>
          <w:b/>
          <w:bCs/>
          <w:sz w:val="28"/>
          <w:szCs w:val="28"/>
        </w:rPr>
        <w:t xml:space="preserve">APEL DE SELECȚIE </w:t>
      </w:r>
    </w:p>
    <w:p w:rsidR="00297F80" w:rsidRPr="006C0848" w:rsidRDefault="000D3EBF" w:rsidP="00C1676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Varianta simplificată</w:t>
      </w:r>
    </w:p>
    <w:p w:rsidR="00C1676B" w:rsidRDefault="00C1676B" w:rsidP="00C1676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EA5C7A" w:rsidRPr="006C0848" w:rsidRDefault="00EA5C7A" w:rsidP="00C1676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76AE8" w:rsidRPr="00EA5C7A" w:rsidRDefault="00EA5C7A" w:rsidP="00EA5C7A">
      <w:pPr>
        <w:pStyle w:val="Default"/>
        <w:spacing w:line="276" w:lineRule="auto"/>
        <w:jc w:val="center"/>
        <w:rPr>
          <w:rFonts w:ascii="Arial" w:hAnsi="Arial" w:cs="Arial"/>
          <w:b/>
          <w:color w:val="00B0F0"/>
          <w:sz w:val="32"/>
          <w:szCs w:val="32"/>
        </w:rPr>
      </w:pPr>
      <w:r w:rsidRPr="00EA5C7A">
        <w:rPr>
          <w:rFonts w:ascii="Arial" w:hAnsi="Arial" w:cs="Arial"/>
          <w:b/>
          <w:color w:val="00B0F0"/>
          <w:sz w:val="32"/>
          <w:szCs w:val="32"/>
        </w:rPr>
        <w:t>Măsura 6.3  - Sprijin pentru dezvoltarea fermelor mici</w:t>
      </w:r>
    </w:p>
    <w:p w:rsidR="00EA5C7A" w:rsidRDefault="00EA5C7A" w:rsidP="00EA5C7A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</w:p>
    <w:p w:rsidR="00E02C96" w:rsidRPr="005F5DF1" w:rsidRDefault="003959A5" w:rsidP="00E02C96">
      <w:pPr>
        <w:pStyle w:val="Default"/>
        <w:spacing w:line="276" w:lineRule="auto"/>
        <w:rPr>
          <w:sz w:val="32"/>
          <w:szCs w:val="32"/>
          <w:lang w:val="ro-RO"/>
        </w:rPr>
      </w:pPr>
      <w:r w:rsidRPr="00A45ACF">
        <w:rPr>
          <w:rFonts w:ascii="Arial" w:hAnsi="Arial" w:cs="Arial"/>
          <w:b/>
          <w:bCs/>
          <w:i/>
        </w:rPr>
        <w:t>Grupul de Acţiune Locală Tövishát</w:t>
      </w:r>
      <w:r w:rsidRPr="00A45ACF">
        <w:rPr>
          <w:rFonts w:ascii="Arial" w:hAnsi="Arial" w:cs="Arial"/>
          <w:bCs/>
        </w:rPr>
        <w:t xml:space="preserve"> lansează  prima sesiune</w:t>
      </w:r>
      <w:r w:rsidR="00E02C96">
        <w:rPr>
          <w:rFonts w:ascii="Arial" w:hAnsi="Arial" w:cs="Arial"/>
          <w:bCs/>
        </w:rPr>
        <w:t xml:space="preserve"> de depunere</w:t>
      </w:r>
      <w:r w:rsidR="003422B3">
        <w:rPr>
          <w:rFonts w:ascii="Arial" w:hAnsi="Arial" w:cs="Arial"/>
          <w:bCs/>
        </w:rPr>
        <w:t xml:space="preserve"> a</w:t>
      </w:r>
      <w:r w:rsidR="00E02C96">
        <w:rPr>
          <w:rFonts w:ascii="Arial" w:hAnsi="Arial" w:cs="Arial"/>
          <w:bCs/>
        </w:rPr>
        <w:t xml:space="preserve">  proiecte</w:t>
      </w:r>
      <w:r w:rsidR="003422B3">
        <w:rPr>
          <w:rFonts w:ascii="Arial" w:hAnsi="Arial" w:cs="Arial"/>
          <w:bCs/>
        </w:rPr>
        <w:t>lor</w:t>
      </w:r>
      <w:r w:rsidR="00E02C96">
        <w:rPr>
          <w:rFonts w:ascii="Arial" w:hAnsi="Arial" w:cs="Arial"/>
          <w:bCs/>
        </w:rPr>
        <w:t xml:space="preserve"> aferente </w:t>
      </w:r>
      <w:r w:rsidR="003422B3">
        <w:rPr>
          <w:rFonts w:ascii="Arial" w:hAnsi="Arial" w:cs="Arial"/>
          <w:bCs/>
        </w:rPr>
        <w:t xml:space="preserve">pentru </w:t>
      </w:r>
      <w:r w:rsidR="00EA5C7A" w:rsidRPr="00EA5C7A">
        <w:rPr>
          <w:rFonts w:ascii="Arial" w:hAnsi="Arial" w:cs="Arial"/>
        </w:rPr>
        <w:t>Măsura 6.3  - Sprijin pentru dezvoltarea fermelor mici</w:t>
      </w:r>
    </w:p>
    <w:p w:rsidR="00C76AE8" w:rsidRPr="00C76AE8" w:rsidRDefault="00C76AE8" w:rsidP="00130A82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213FD2" w:rsidRDefault="007C63DD" w:rsidP="00130A82">
      <w:pPr>
        <w:pStyle w:val="Default"/>
        <w:spacing w:line="276" w:lineRule="auto"/>
        <w:jc w:val="both"/>
        <w:rPr>
          <w:rFonts w:ascii="Arial" w:hAnsi="Arial" w:cs="Arial"/>
        </w:rPr>
      </w:pPr>
      <w:r w:rsidRPr="00C76AE8">
        <w:rPr>
          <w:rFonts w:ascii="Arial" w:hAnsi="Arial" w:cs="Arial"/>
          <w:b/>
          <w:bCs/>
        </w:rPr>
        <w:t>Data lansării Apelului de selecție</w:t>
      </w:r>
      <w:r w:rsidR="00130A82" w:rsidRPr="00C76AE8">
        <w:rPr>
          <w:rFonts w:ascii="Arial" w:hAnsi="Arial" w:cs="Arial"/>
          <w:b/>
        </w:rPr>
        <w:t>:</w:t>
      </w:r>
      <w:r w:rsidR="003422B3">
        <w:rPr>
          <w:rFonts w:ascii="Arial" w:hAnsi="Arial" w:cs="Arial"/>
          <w:b/>
        </w:rPr>
        <w:t xml:space="preserve"> </w:t>
      </w:r>
      <w:r w:rsidR="000E6B40" w:rsidRPr="00EA5C7A">
        <w:rPr>
          <w:rFonts w:ascii="Arial" w:hAnsi="Arial" w:cs="Arial"/>
          <w:b/>
          <w:color w:val="00B0F0"/>
        </w:rPr>
        <w:t>2</w:t>
      </w:r>
      <w:r w:rsidR="00820E92" w:rsidRPr="00EA5C7A">
        <w:rPr>
          <w:rFonts w:ascii="Arial" w:hAnsi="Arial" w:cs="Arial"/>
          <w:b/>
          <w:color w:val="00B0F0"/>
        </w:rPr>
        <w:t>5</w:t>
      </w:r>
      <w:r w:rsidR="000E6B40" w:rsidRPr="00EA5C7A">
        <w:rPr>
          <w:rFonts w:ascii="Arial" w:hAnsi="Arial" w:cs="Arial"/>
          <w:b/>
          <w:color w:val="00B0F0"/>
        </w:rPr>
        <w:t>.0</w:t>
      </w:r>
      <w:r w:rsidR="00580652" w:rsidRPr="00EA5C7A">
        <w:rPr>
          <w:rFonts w:ascii="Arial" w:hAnsi="Arial" w:cs="Arial"/>
          <w:b/>
          <w:color w:val="00B0F0"/>
        </w:rPr>
        <w:t>6</w:t>
      </w:r>
      <w:r w:rsidR="000E6B40" w:rsidRPr="00EA5C7A">
        <w:rPr>
          <w:rFonts w:ascii="Arial" w:hAnsi="Arial" w:cs="Arial"/>
          <w:b/>
          <w:color w:val="00B0F0"/>
        </w:rPr>
        <w:t>.2018</w:t>
      </w:r>
    </w:p>
    <w:p w:rsidR="00A47B2D" w:rsidRPr="00A47B2D" w:rsidRDefault="00A47B2D" w:rsidP="00130A82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213FD2" w:rsidRPr="00EA5C7A" w:rsidRDefault="00C76AE8" w:rsidP="00130A82">
      <w:pPr>
        <w:pStyle w:val="Default"/>
        <w:spacing w:line="276" w:lineRule="auto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  <w:b/>
        </w:rPr>
        <w:t>P</w:t>
      </w:r>
      <w:r w:rsidRPr="00C76AE8">
        <w:rPr>
          <w:rFonts w:ascii="Arial" w:hAnsi="Arial" w:cs="Arial"/>
          <w:b/>
        </w:rPr>
        <w:t xml:space="preserve">erioada </w:t>
      </w:r>
      <w:r>
        <w:rPr>
          <w:rFonts w:ascii="Arial" w:hAnsi="Arial" w:cs="Arial"/>
          <w:b/>
        </w:rPr>
        <w:t>depunere</w:t>
      </w:r>
      <w:r w:rsidR="007C63DD" w:rsidRPr="00C76AE8">
        <w:rPr>
          <w:rFonts w:ascii="Arial" w:hAnsi="Arial" w:cs="Arial"/>
          <w:b/>
        </w:rPr>
        <w:t xml:space="preserve"> proiecte</w:t>
      </w:r>
      <w:r w:rsidR="001A39CA">
        <w:rPr>
          <w:rFonts w:ascii="Arial" w:hAnsi="Arial" w:cs="Arial"/>
        </w:rPr>
        <w:t>:</w:t>
      </w:r>
      <w:r w:rsidR="001A39CA" w:rsidRPr="00820E92">
        <w:rPr>
          <w:rFonts w:ascii="Arial" w:hAnsi="Arial" w:cs="Arial"/>
          <w:color w:val="auto"/>
        </w:rPr>
        <w:t xml:space="preserve"> </w:t>
      </w:r>
      <w:r w:rsidR="000E6B40" w:rsidRPr="00EA5C7A">
        <w:rPr>
          <w:rFonts w:ascii="Arial" w:hAnsi="Arial" w:cs="Arial"/>
          <w:b/>
          <w:color w:val="00B0F0"/>
        </w:rPr>
        <w:t>2</w:t>
      </w:r>
      <w:r w:rsidR="00820E92" w:rsidRPr="00EA5C7A">
        <w:rPr>
          <w:rFonts w:ascii="Arial" w:hAnsi="Arial" w:cs="Arial"/>
          <w:b/>
          <w:color w:val="00B0F0"/>
        </w:rPr>
        <w:t>5</w:t>
      </w:r>
      <w:r w:rsidR="000E6B40" w:rsidRPr="00EA5C7A">
        <w:rPr>
          <w:rFonts w:ascii="Arial" w:hAnsi="Arial" w:cs="Arial"/>
          <w:b/>
          <w:color w:val="00B0F0"/>
        </w:rPr>
        <w:t>.0</w:t>
      </w:r>
      <w:r w:rsidR="00580652" w:rsidRPr="00EA5C7A">
        <w:rPr>
          <w:rFonts w:ascii="Arial" w:hAnsi="Arial" w:cs="Arial"/>
          <w:b/>
          <w:color w:val="00B0F0"/>
        </w:rPr>
        <w:t>6</w:t>
      </w:r>
      <w:r w:rsidR="000E6B40" w:rsidRPr="00EA5C7A">
        <w:rPr>
          <w:rFonts w:ascii="Arial" w:hAnsi="Arial" w:cs="Arial"/>
          <w:b/>
          <w:color w:val="00B0F0"/>
        </w:rPr>
        <w:t>.2018 –</w:t>
      </w:r>
      <w:r w:rsidR="00E33671" w:rsidRPr="00EA5C7A">
        <w:rPr>
          <w:rFonts w:ascii="Arial" w:hAnsi="Arial" w:cs="Arial"/>
          <w:b/>
          <w:color w:val="00B0F0"/>
        </w:rPr>
        <w:t xml:space="preserve"> </w:t>
      </w:r>
      <w:r w:rsidR="00580652" w:rsidRPr="00EA5C7A">
        <w:rPr>
          <w:rFonts w:ascii="Arial" w:hAnsi="Arial" w:cs="Arial"/>
          <w:b/>
          <w:color w:val="00B0F0"/>
        </w:rPr>
        <w:t>31</w:t>
      </w:r>
      <w:r w:rsidR="000E6B40" w:rsidRPr="00EA5C7A">
        <w:rPr>
          <w:rFonts w:ascii="Arial" w:hAnsi="Arial" w:cs="Arial"/>
          <w:b/>
          <w:color w:val="00B0F0"/>
        </w:rPr>
        <w:t>.0</w:t>
      </w:r>
      <w:r w:rsidR="00580652" w:rsidRPr="00EA5C7A">
        <w:rPr>
          <w:rFonts w:ascii="Arial" w:hAnsi="Arial" w:cs="Arial"/>
          <w:b/>
          <w:color w:val="00B0F0"/>
        </w:rPr>
        <w:t>8</w:t>
      </w:r>
      <w:r w:rsidR="000E6B40" w:rsidRPr="00EA5C7A">
        <w:rPr>
          <w:rFonts w:ascii="Arial" w:hAnsi="Arial" w:cs="Arial"/>
          <w:b/>
          <w:color w:val="00B0F0"/>
        </w:rPr>
        <w:t>.2018</w:t>
      </w:r>
    </w:p>
    <w:p w:rsidR="00A47B2D" w:rsidRPr="00A47B2D" w:rsidRDefault="00A47B2D" w:rsidP="00130A82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3959A5" w:rsidRPr="00A45ACF" w:rsidRDefault="007C63DD" w:rsidP="00A47B2D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C76AE8">
        <w:rPr>
          <w:rFonts w:ascii="Arial" w:hAnsi="Arial" w:cs="Arial"/>
          <w:b/>
          <w:bCs/>
        </w:rPr>
        <w:t>Mãsura lansatã</w:t>
      </w:r>
      <w:r w:rsidR="00C76AE8">
        <w:rPr>
          <w:rFonts w:ascii="Arial" w:hAnsi="Arial" w:cs="Arial"/>
          <w:bCs/>
        </w:rPr>
        <w:t xml:space="preserve"> </w:t>
      </w:r>
      <w:r w:rsidRPr="006C0848">
        <w:rPr>
          <w:rFonts w:ascii="Arial" w:hAnsi="Arial" w:cs="Arial"/>
          <w:bCs/>
        </w:rPr>
        <w:t xml:space="preserve">: </w:t>
      </w:r>
      <w:r w:rsidR="00EA5C7A">
        <w:rPr>
          <w:rFonts w:ascii="Arial" w:hAnsi="Arial" w:cs="Arial"/>
          <w:bCs/>
        </w:rPr>
        <w:t>Măsura 6.3 «</w:t>
      </w:r>
      <w:r w:rsidR="00EA5C7A" w:rsidRPr="00EA5C7A">
        <w:rPr>
          <w:rFonts w:ascii="Arial" w:hAnsi="Arial" w:cs="Arial"/>
          <w:bCs/>
        </w:rPr>
        <w:t>Sprijin pentru dezvoltarea fermelor mici</w:t>
      </w:r>
      <w:r w:rsidR="00580652" w:rsidRPr="00A45ACF">
        <w:rPr>
          <w:rFonts w:ascii="Arial" w:hAnsi="Arial" w:cs="Arial"/>
          <w:bCs/>
        </w:rPr>
        <w:t xml:space="preserve"> </w:t>
      </w:r>
      <w:r w:rsidR="003959A5" w:rsidRPr="00A45ACF">
        <w:rPr>
          <w:rFonts w:ascii="Arial" w:hAnsi="Arial" w:cs="Arial"/>
          <w:bCs/>
        </w:rPr>
        <w:t xml:space="preserve">» </w:t>
      </w:r>
    </w:p>
    <w:p w:rsidR="00213FD2" w:rsidRPr="006C0848" w:rsidRDefault="00213FD2" w:rsidP="00130A82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7C63DD" w:rsidRDefault="000D3EBF" w:rsidP="00D662F4">
      <w:pPr>
        <w:pStyle w:val="Default"/>
        <w:tabs>
          <w:tab w:val="right" w:pos="10800"/>
        </w:tabs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Tipuri de beneficiari</w:t>
      </w:r>
      <w:r w:rsidR="007C63DD" w:rsidRPr="008C4C65">
        <w:rPr>
          <w:rFonts w:ascii="Arial" w:hAnsi="Arial" w:cs="Arial"/>
          <w:b/>
          <w:bCs/>
        </w:rPr>
        <w:t xml:space="preserve"> eligibili pentru Măsura </w:t>
      </w:r>
      <w:r w:rsidR="00EA5C7A">
        <w:rPr>
          <w:rFonts w:ascii="Arial" w:hAnsi="Arial" w:cs="Arial"/>
          <w:b/>
          <w:bCs/>
        </w:rPr>
        <w:t>6.3</w:t>
      </w:r>
      <w:r w:rsidR="002E1FF5" w:rsidRPr="008C4C65">
        <w:rPr>
          <w:rFonts w:ascii="Arial" w:hAnsi="Arial" w:cs="Arial"/>
          <w:b/>
          <w:bCs/>
        </w:rPr>
        <w:t xml:space="preserve"> </w:t>
      </w:r>
      <w:r w:rsidR="007C63DD" w:rsidRPr="008C4C65">
        <w:rPr>
          <w:rFonts w:ascii="Arial" w:hAnsi="Arial" w:cs="Arial"/>
          <w:b/>
          <w:bCs/>
        </w:rPr>
        <w:t xml:space="preserve">: </w:t>
      </w:r>
      <w:r w:rsidR="00D662F4">
        <w:rPr>
          <w:rFonts w:ascii="Arial" w:hAnsi="Arial" w:cs="Arial"/>
          <w:b/>
          <w:bCs/>
        </w:rPr>
        <w:tab/>
      </w:r>
    </w:p>
    <w:p w:rsidR="00EA5C7A" w:rsidRPr="008C4C65" w:rsidRDefault="00EA5C7A" w:rsidP="00130A82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:rsidR="00EA5C7A" w:rsidRDefault="00EA5C7A" w:rsidP="00EA5C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A5C7A">
        <w:rPr>
          <w:rFonts w:ascii="Arial" w:hAnsi="Arial" w:cs="Arial"/>
          <w:color w:val="000000"/>
          <w:sz w:val="24"/>
          <w:szCs w:val="24"/>
        </w:rPr>
        <w:t>• Fermierii care au drept de proprietate și/sau drept de folosință pentru o exploatație agricolă care intră în categoria de fermă mică conform definiției relevante cu excepția persoanelor fizice neautorizate din teritoriul LEADER Tövishát.</w:t>
      </w:r>
    </w:p>
    <w:p w:rsidR="00EA5C7A" w:rsidRPr="00EA5C7A" w:rsidRDefault="00EA5C7A" w:rsidP="00EA5C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EA5C7A" w:rsidRPr="00EA5C7A" w:rsidRDefault="00EA5C7A" w:rsidP="00EA5C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A5C7A">
        <w:rPr>
          <w:rFonts w:ascii="Arial" w:hAnsi="Arial" w:cs="Arial"/>
          <w:color w:val="000000"/>
          <w:sz w:val="24"/>
          <w:szCs w:val="24"/>
        </w:rPr>
        <w:t xml:space="preserve">Beneficiarul trebuie să se încadreze într-una din formele de organizare de mai jos la data depunerii Cererii de finanțare, indiferent de data înființării formei respective de organizare: </w:t>
      </w:r>
    </w:p>
    <w:p w:rsidR="00EA5C7A" w:rsidRPr="00EA5C7A" w:rsidRDefault="00EA5C7A" w:rsidP="00EA5C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A5C7A">
        <w:rPr>
          <w:rFonts w:ascii="Arial" w:hAnsi="Arial" w:cs="Arial"/>
          <w:color w:val="000000"/>
          <w:sz w:val="24"/>
          <w:szCs w:val="24"/>
        </w:rPr>
        <w:t xml:space="preserve">- persoană fizică înregistrată şi autorizată în conformitate cu prevederile OUG nr. 44/ 2008, privind desfăşurarea activităţilor economice de către persoanele fizice autorizate, întreprinderile individuale şi întreprinderile familiale, cu modificările şi completările ulterioare: </w:t>
      </w:r>
    </w:p>
    <w:p w:rsidR="00EA5C7A" w:rsidRPr="00EA5C7A" w:rsidRDefault="00EA5C7A" w:rsidP="00EA5C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A5C7A">
        <w:rPr>
          <w:rFonts w:ascii="Arial" w:hAnsi="Arial" w:cs="Arial"/>
          <w:color w:val="000000"/>
          <w:sz w:val="24"/>
          <w:szCs w:val="24"/>
        </w:rPr>
        <w:t xml:space="preserve"> - ca persoană fizică autorizată; </w:t>
      </w:r>
    </w:p>
    <w:p w:rsidR="00EA5C7A" w:rsidRPr="00EA5C7A" w:rsidRDefault="00EA5C7A" w:rsidP="00EA5C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A5C7A">
        <w:rPr>
          <w:rFonts w:ascii="Arial" w:hAnsi="Arial" w:cs="Arial"/>
          <w:color w:val="000000"/>
          <w:sz w:val="24"/>
          <w:szCs w:val="24"/>
        </w:rPr>
        <w:t xml:space="preserve"> - ca întreprinzător titular al unei întreprinderi individuale; </w:t>
      </w:r>
    </w:p>
    <w:p w:rsidR="00EA5C7A" w:rsidRPr="00EA5C7A" w:rsidRDefault="00EA5C7A" w:rsidP="00EA5C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A5C7A">
        <w:rPr>
          <w:rFonts w:ascii="Arial" w:hAnsi="Arial" w:cs="Arial"/>
          <w:color w:val="000000"/>
          <w:sz w:val="24"/>
          <w:szCs w:val="24"/>
        </w:rPr>
        <w:t xml:space="preserve"> - ca întreprindere familială; </w:t>
      </w:r>
    </w:p>
    <w:p w:rsidR="00EA5C7A" w:rsidRPr="00EA5C7A" w:rsidRDefault="00EA5C7A" w:rsidP="00EA5C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A5C7A">
        <w:rPr>
          <w:rFonts w:ascii="Arial" w:hAnsi="Arial" w:cs="Arial"/>
          <w:color w:val="000000"/>
          <w:sz w:val="24"/>
          <w:szCs w:val="24"/>
        </w:rPr>
        <w:t xml:space="preserve">- societate cu răspundere limitată cu asociat unic/majoritar (majoritate absolută 50%+1) înfiinţată în baza Legii nr. 31/ 1990 privind societăţile comerciale, republicată, cu modificările şi completările ulterioare reprezentată prin: </w:t>
      </w:r>
    </w:p>
    <w:p w:rsidR="00EA5C7A" w:rsidRPr="00EA5C7A" w:rsidRDefault="00EA5C7A" w:rsidP="00EA5C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A5C7A">
        <w:rPr>
          <w:rFonts w:ascii="Arial" w:hAnsi="Arial" w:cs="Arial"/>
          <w:color w:val="000000"/>
          <w:sz w:val="24"/>
          <w:szCs w:val="24"/>
        </w:rPr>
        <w:t xml:space="preserve"> - asociat unic care are şi calitatea de administrator al societăţii; </w:t>
      </w:r>
    </w:p>
    <w:p w:rsidR="00B62980" w:rsidRDefault="00EA5C7A" w:rsidP="00EA5C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A5C7A">
        <w:rPr>
          <w:rFonts w:ascii="Arial" w:hAnsi="Arial" w:cs="Arial"/>
          <w:color w:val="000000"/>
          <w:sz w:val="24"/>
          <w:szCs w:val="24"/>
        </w:rPr>
        <w:t xml:space="preserve"> - asociat majoritar (majoritate absolută 50%+1) care are și calitatea de administrator al societăţii. În cazul persoanei juridice cu acţionariat multiplu, asociatul majoritar trebuie să exercite controlul efectiv pe întreaga durată de valabilitate a Deciziei de finanțare.</w:t>
      </w:r>
    </w:p>
    <w:p w:rsidR="00EA5C7A" w:rsidRPr="00B62980" w:rsidRDefault="00EA5C7A" w:rsidP="00EA5C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E4779" w:rsidRDefault="005E4779" w:rsidP="00130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C0848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Fondul disponibil alocat în aceastã sesiune:</w:t>
      </w:r>
      <w:r w:rsidRPr="00B62980">
        <w:rPr>
          <w:rFonts w:ascii="Arial" w:hAnsi="Arial" w:cs="Arial"/>
          <w:b/>
          <w:bCs/>
          <w:sz w:val="24"/>
          <w:szCs w:val="24"/>
        </w:rPr>
        <w:t xml:space="preserve"> </w:t>
      </w:r>
      <w:r w:rsidR="00EA5C7A" w:rsidRPr="00EA5C7A">
        <w:rPr>
          <w:rFonts w:ascii="Arial" w:hAnsi="Arial" w:cs="Arial"/>
          <w:b/>
          <w:bCs/>
          <w:color w:val="00B0F0"/>
          <w:sz w:val="24"/>
          <w:szCs w:val="24"/>
        </w:rPr>
        <w:t xml:space="preserve">74.193,05 </w:t>
      </w:r>
      <w:r w:rsidRPr="00EA5C7A">
        <w:rPr>
          <w:rFonts w:ascii="Arial" w:hAnsi="Arial" w:cs="Arial"/>
          <w:b/>
          <w:bCs/>
          <w:color w:val="00B0F0"/>
          <w:sz w:val="24"/>
          <w:szCs w:val="24"/>
        </w:rPr>
        <w:t xml:space="preserve">Euro </w:t>
      </w:r>
    </w:p>
    <w:p w:rsidR="002B53F7" w:rsidRDefault="002B53F7" w:rsidP="00130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E4779" w:rsidRDefault="005E4779" w:rsidP="00130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C0848">
        <w:rPr>
          <w:rFonts w:ascii="Arial" w:hAnsi="Arial" w:cs="Arial"/>
          <w:b/>
          <w:bCs/>
          <w:color w:val="000000"/>
          <w:sz w:val="24"/>
          <w:szCs w:val="24"/>
        </w:rPr>
        <w:t>Suma maximã nerambursabilã pe proiect în (euro) fără TVA</w:t>
      </w:r>
      <w:r w:rsidRPr="006C0848">
        <w:rPr>
          <w:rFonts w:ascii="Arial" w:hAnsi="Arial" w:cs="Arial"/>
          <w:color w:val="000000"/>
          <w:sz w:val="24"/>
          <w:szCs w:val="24"/>
        </w:rPr>
        <w:t xml:space="preserve">: </w:t>
      </w:r>
      <w:r w:rsidR="003422B3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EA5C7A" w:rsidRPr="00EA5C7A">
        <w:rPr>
          <w:rFonts w:ascii="Arial" w:hAnsi="Arial" w:cs="Arial"/>
          <w:b/>
          <w:color w:val="00B0F0"/>
          <w:sz w:val="24"/>
          <w:szCs w:val="24"/>
          <w:lang w:val="ro-RO"/>
        </w:rPr>
        <w:t xml:space="preserve">14.838,61 </w:t>
      </w:r>
      <w:r w:rsidRPr="00EA5C7A">
        <w:rPr>
          <w:rFonts w:ascii="Arial" w:hAnsi="Arial" w:cs="Arial"/>
          <w:b/>
          <w:bCs/>
          <w:color w:val="00B0F0"/>
          <w:sz w:val="24"/>
          <w:szCs w:val="24"/>
        </w:rPr>
        <w:t>Euro</w:t>
      </w:r>
      <w:r w:rsidR="00CD35FC" w:rsidRPr="00EA5C7A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:rsidR="00B62980" w:rsidRDefault="00B62980" w:rsidP="00130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5C7A" w:rsidRPr="00EA5C7A" w:rsidRDefault="00EA5C7A" w:rsidP="00EA5C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A5C7A">
        <w:rPr>
          <w:rFonts w:ascii="Arial" w:hAnsi="Arial" w:cs="Arial"/>
          <w:sz w:val="24"/>
          <w:szCs w:val="24"/>
        </w:rPr>
        <w:t xml:space="preserve">Intensitatea sprijinului nerambursabil : 100% din totalul cheltuielilor eligibile </w:t>
      </w:r>
    </w:p>
    <w:p w:rsidR="00EA5C7A" w:rsidRPr="00EA5C7A" w:rsidRDefault="00EA5C7A" w:rsidP="00EA5C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A5C7A">
        <w:rPr>
          <w:rFonts w:ascii="Arial" w:hAnsi="Arial" w:cs="Arial"/>
          <w:sz w:val="24"/>
          <w:szCs w:val="24"/>
        </w:rPr>
        <w:t xml:space="preserve">Sume (aplicabile) și rata sprijinului: </w:t>
      </w:r>
    </w:p>
    <w:p w:rsidR="00EA5C7A" w:rsidRPr="00EA5C7A" w:rsidRDefault="00EA5C7A" w:rsidP="00EA5C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A5C7A">
        <w:rPr>
          <w:rFonts w:ascii="Arial" w:hAnsi="Arial" w:cs="Arial"/>
          <w:sz w:val="24"/>
          <w:szCs w:val="24"/>
        </w:rPr>
        <w:t>Cuantumul sprijinului public nerambursabil este de maxim 14.838,61 de euro/proiect sub formă de sprijin forfetar.</w:t>
      </w:r>
    </w:p>
    <w:p w:rsidR="00EA5C7A" w:rsidRPr="00EA5C7A" w:rsidRDefault="00EA5C7A" w:rsidP="00EA5C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A5C7A">
        <w:rPr>
          <w:rFonts w:ascii="Arial" w:hAnsi="Arial" w:cs="Arial"/>
          <w:sz w:val="24"/>
          <w:szCs w:val="24"/>
        </w:rPr>
        <w:t>Sprijinul public nerambursabil se acordă pentru o perioadă de maxim trei/cinci* ani şi este de:</w:t>
      </w:r>
    </w:p>
    <w:p w:rsidR="00EA5C7A" w:rsidRPr="00EA5C7A" w:rsidRDefault="00EA5C7A" w:rsidP="00EA5C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EA5C7A">
        <w:rPr>
          <w:rFonts w:ascii="Arial" w:hAnsi="Arial" w:cs="Arial"/>
          <w:sz w:val="24"/>
          <w:szCs w:val="24"/>
        </w:rPr>
        <w:t>14.838,61 de euro pentru o exploatație agricolă.</w:t>
      </w:r>
    </w:p>
    <w:p w:rsidR="00EA5C7A" w:rsidRPr="00EA5C7A" w:rsidRDefault="00EA5C7A" w:rsidP="00EA5C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A5C7A">
        <w:rPr>
          <w:rFonts w:ascii="Arial" w:hAnsi="Arial" w:cs="Arial"/>
          <w:sz w:val="24"/>
          <w:szCs w:val="24"/>
        </w:rPr>
        <w:t>Sprijinul pentru dezvoltarea fermelor mici se va acorda sub formă de primă în două tranșe, astfel:</w:t>
      </w:r>
    </w:p>
    <w:p w:rsidR="00EA5C7A" w:rsidRPr="00EA5C7A" w:rsidRDefault="00EA5C7A" w:rsidP="00EA5C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A5C7A">
        <w:rPr>
          <w:rFonts w:ascii="Arial" w:hAnsi="Arial" w:cs="Arial"/>
          <w:sz w:val="24"/>
          <w:szCs w:val="24"/>
        </w:rPr>
        <w:t>• 75% din cuantumul sprijinului la semnarea deciziei de finanțare;</w:t>
      </w:r>
    </w:p>
    <w:p w:rsidR="00B62980" w:rsidRDefault="00EA5C7A" w:rsidP="00EA5C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A5C7A">
        <w:rPr>
          <w:rFonts w:ascii="Arial" w:hAnsi="Arial" w:cs="Arial"/>
          <w:sz w:val="24"/>
          <w:szCs w:val="24"/>
        </w:rPr>
        <w:t>• 25% din cuantumul sprijinului se va acorda cu condiția implementării corecte a planului de afaceri, fără a depăși trei/cinci* ani de la semnarea deciziei de finanțare.</w:t>
      </w:r>
    </w:p>
    <w:p w:rsidR="00EA5C7A" w:rsidRPr="000E6B40" w:rsidRDefault="00EA5C7A" w:rsidP="00EA5C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D3EBF" w:rsidRPr="000E6B40" w:rsidRDefault="000D3EBF" w:rsidP="00130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E6B40">
        <w:rPr>
          <w:rFonts w:ascii="Arial" w:hAnsi="Arial" w:cs="Arial"/>
          <w:b/>
          <w:bCs/>
          <w:sz w:val="24"/>
          <w:szCs w:val="24"/>
        </w:rPr>
        <w:t>Data limită de depunere a proiectelor</w:t>
      </w:r>
      <w:r w:rsidR="00A47B2D" w:rsidRPr="000E6B40">
        <w:rPr>
          <w:rFonts w:ascii="Arial" w:hAnsi="Arial" w:cs="Arial"/>
          <w:b/>
          <w:bCs/>
          <w:sz w:val="24"/>
          <w:szCs w:val="24"/>
        </w:rPr>
        <w:t>:</w:t>
      </w:r>
      <w:r w:rsidR="003422B3" w:rsidRPr="000E6B40">
        <w:rPr>
          <w:rFonts w:ascii="Arial" w:hAnsi="Arial" w:cs="Arial"/>
          <w:b/>
          <w:bCs/>
          <w:sz w:val="24"/>
          <w:szCs w:val="24"/>
        </w:rPr>
        <w:t xml:space="preserve"> </w:t>
      </w:r>
      <w:r w:rsidR="00B62980" w:rsidRPr="00EA5C7A">
        <w:rPr>
          <w:rFonts w:ascii="Arial" w:hAnsi="Arial" w:cs="Arial"/>
          <w:b/>
          <w:bCs/>
          <w:color w:val="00B0F0"/>
          <w:sz w:val="24"/>
          <w:szCs w:val="24"/>
        </w:rPr>
        <w:t>31</w:t>
      </w:r>
      <w:r w:rsidR="000E6B40" w:rsidRPr="00EA5C7A">
        <w:rPr>
          <w:rFonts w:ascii="Arial" w:hAnsi="Arial" w:cs="Arial"/>
          <w:b/>
          <w:bCs/>
          <w:color w:val="00B0F0"/>
          <w:sz w:val="24"/>
          <w:szCs w:val="24"/>
        </w:rPr>
        <w:t>.0</w:t>
      </w:r>
      <w:r w:rsidR="00B62980" w:rsidRPr="00EA5C7A">
        <w:rPr>
          <w:rFonts w:ascii="Arial" w:hAnsi="Arial" w:cs="Arial"/>
          <w:b/>
          <w:bCs/>
          <w:color w:val="00B0F0"/>
          <w:sz w:val="24"/>
          <w:szCs w:val="24"/>
        </w:rPr>
        <w:t>8</w:t>
      </w:r>
      <w:r w:rsidR="000E6B40" w:rsidRPr="00EA5C7A">
        <w:rPr>
          <w:rFonts w:ascii="Arial" w:hAnsi="Arial" w:cs="Arial"/>
          <w:b/>
          <w:bCs/>
          <w:color w:val="00B0F0"/>
          <w:sz w:val="24"/>
          <w:szCs w:val="24"/>
        </w:rPr>
        <w:t>.2018</w:t>
      </w:r>
    </w:p>
    <w:p w:rsidR="000D3EBF" w:rsidRPr="000E6B40" w:rsidRDefault="000D3EBF" w:rsidP="00130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0D3EBF" w:rsidRPr="000E6B40" w:rsidRDefault="000D3EBF" w:rsidP="000D3EBF">
      <w:pPr>
        <w:pStyle w:val="Default"/>
        <w:spacing w:line="276" w:lineRule="auto"/>
        <w:jc w:val="both"/>
        <w:rPr>
          <w:rFonts w:ascii="Arial" w:hAnsi="Arial" w:cs="Arial"/>
        </w:rPr>
      </w:pPr>
      <w:r w:rsidRPr="000E6B40">
        <w:rPr>
          <w:rFonts w:ascii="Arial" w:hAnsi="Arial" w:cs="Arial"/>
          <w:b/>
          <w:bCs/>
        </w:rPr>
        <w:t>Locul și intervalul orar în care se pot depune proiectele</w:t>
      </w:r>
      <w:r w:rsidRPr="000E6B40">
        <w:rPr>
          <w:rFonts w:ascii="Arial" w:hAnsi="Arial" w:cs="Arial"/>
          <w:bCs/>
        </w:rPr>
        <w:t xml:space="preserve">: </w:t>
      </w:r>
    </w:p>
    <w:p w:rsidR="000D3EBF" w:rsidRDefault="000D3EBF" w:rsidP="000D3EBF">
      <w:pPr>
        <w:pStyle w:val="Default"/>
        <w:spacing w:line="276" w:lineRule="auto"/>
        <w:jc w:val="both"/>
        <w:rPr>
          <w:rFonts w:ascii="Arial" w:hAnsi="Arial" w:cs="Arial"/>
        </w:rPr>
      </w:pPr>
      <w:r w:rsidRPr="006C0848">
        <w:rPr>
          <w:rFonts w:ascii="Arial" w:hAnsi="Arial" w:cs="Arial"/>
        </w:rPr>
        <w:t xml:space="preserve">Proiectele se depun la </w:t>
      </w:r>
      <w:r w:rsidR="000E6B40">
        <w:rPr>
          <w:rFonts w:ascii="Arial" w:hAnsi="Arial" w:cs="Arial"/>
          <w:bCs/>
        </w:rPr>
        <w:t>sediul GAL Tövishá</w:t>
      </w:r>
      <w:r w:rsidRPr="006C0848">
        <w:rPr>
          <w:rFonts w:ascii="Arial" w:hAnsi="Arial" w:cs="Arial"/>
          <w:bCs/>
        </w:rPr>
        <w:t xml:space="preserve">t </w:t>
      </w:r>
      <w:r w:rsidRPr="006C0848">
        <w:rPr>
          <w:rFonts w:ascii="Arial" w:hAnsi="Arial" w:cs="Arial"/>
        </w:rPr>
        <w:t xml:space="preserve">din </w:t>
      </w:r>
      <w:r w:rsidR="00820E92" w:rsidRPr="00820E92">
        <w:rPr>
          <w:rFonts w:ascii="Arial" w:hAnsi="Arial" w:cs="Arial"/>
        </w:rPr>
        <w:t xml:space="preserve">sat. Panic, Nr.1/I, Com. Hereclean, Jud. Sălaj </w:t>
      </w:r>
      <w:r w:rsidRPr="006C0848">
        <w:rPr>
          <w:rFonts w:ascii="Arial" w:hAnsi="Arial" w:cs="Arial"/>
        </w:rPr>
        <w:t xml:space="preserve">de luni până vineri, în intervalul orar: </w:t>
      </w:r>
      <w:r>
        <w:rPr>
          <w:rFonts w:ascii="Arial" w:hAnsi="Arial" w:cs="Arial"/>
        </w:rPr>
        <w:t>09.00 -14</w:t>
      </w:r>
      <w:r w:rsidR="00A47B2D">
        <w:rPr>
          <w:rFonts w:ascii="Arial" w:hAnsi="Arial" w:cs="Arial"/>
        </w:rPr>
        <w:t>.00.</w:t>
      </w:r>
    </w:p>
    <w:p w:rsidR="000D3EBF" w:rsidRPr="006C0848" w:rsidRDefault="000D3EBF" w:rsidP="000D3EBF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0D3EBF" w:rsidRDefault="000D3EBF" w:rsidP="000D3EB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Informații detaliate privind accesarea și derularea măsurii sunt cuprinse în Ghidul solicitantului elaborat</w:t>
      </w:r>
      <w:r w:rsidR="003422B3">
        <w:rPr>
          <w:rFonts w:ascii="Arial" w:hAnsi="Arial" w:cs="Arial"/>
          <w:color w:val="000000"/>
          <w:sz w:val="24"/>
          <w:szCs w:val="24"/>
        </w:rPr>
        <w:t xml:space="preserve"> de GAL Tövishá</w:t>
      </w:r>
      <w:r w:rsidR="003959A5">
        <w:rPr>
          <w:rFonts w:ascii="Arial" w:hAnsi="Arial" w:cs="Arial"/>
          <w:color w:val="000000"/>
          <w:sz w:val="24"/>
          <w:szCs w:val="24"/>
        </w:rPr>
        <w:t>t pentru măsura</w:t>
      </w:r>
      <w:r w:rsidR="000E6B40">
        <w:rPr>
          <w:rFonts w:ascii="Arial" w:hAnsi="Arial" w:cs="Arial"/>
          <w:color w:val="000000"/>
          <w:sz w:val="24"/>
          <w:szCs w:val="24"/>
        </w:rPr>
        <w:t xml:space="preserve"> </w:t>
      </w:r>
      <w:r w:rsidR="00E3637B" w:rsidRPr="00E3637B">
        <w:rPr>
          <w:rFonts w:ascii="Arial" w:hAnsi="Arial" w:cs="Arial"/>
          <w:sz w:val="24"/>
          <w:szCs w:val="24"/>
        </w:rPr>
        <w:t>Măsura 6.3  - Sprijin pentru dezvoltarea fermelor mici</w:t>
      </w:r>
      <w:r w:rsidR="00E36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pe site-ul: </w:t>
      </w:r>
      <w:hyperlink r:id="rId9" w:history="1">
        <w:r w:rsidRPr="00B13EDA">
          <w:rPr>
            <w:rStyle w:val="Hyperlink"/>
            <w:rFonts w:ascii="Arial" w:hAnsi="Arial" w:cs="Arial"/>
            <w:color w:val="auto"/>
            <w:sz w:val="24"/>
            <w:szCs w:val="24"/>
          </w:rPr>
          <w:t>www.galtovishat.ro</w:t>
        </w:r>
      </w:hyperlink>
    </w:p>
    <w:p w:rsidR="000D3EBF" w:rsidRPr="009656E5" w:rsidRDefault="000D3EBF" w:rsidP="000D3EB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0D3EBF" w:rsidRPr="007F0E87" w:rsidRDefault="000D3EBF" w:rsidP="000D3E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F0E87">
        <w:rPr>
          <w:rFonts w:ascii="Arial" w:hAnsi="Arial" w:cs="Arial"/>
          <w:b/>
          <w:bCs/>
          <w:color w:val="000000"/>
          <w:sz w:val="24"/>
          <w:szCs w:val="24"/>
        </w:rPr>
        <w:t xml:space="preserve">Datele de contact ale GAL unde solicitanții pot obține informații detaliate : </w:t>
      </w:r>
    </w:p>
    <w:p w:rsidR="000D3EBF" w:rsidRPr="007F0E87" w:rsidRDefault="000E6B40" w:rsidP="000D3EBF">
      <w:pPr>
        <w:pStyle w:val="Footer"/>
        <w:spacing w:line="276" w:lineRule="auto"/>
        <w:jc w:val="both"/>
        <w:rPr>
          <w:rFonts w:ascii="Arial" w:hAnsi="Arial" w:cs="Arial"/>
          <w:color w:val="0000FF" w:themeColor="hyperlink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0D3EBF" w:rsidRPr="007F0E87">
        <w:rPr>
          <w:rFonts w:ascii="Arial" w:hAnsi="Arial" w:cs="Arial"/>
          <w:sz w:val="24"/>
          <w:szCs w:val="24"/>
        </w:rPr>
        <w:t xml:space="preserve">Informaţii detaliate puteţi solicita la </w:t>
      </w:r>
      <w:r>
        <w:rPr>
          <w:rFonts w:ascii="Arial" w:hAnsi="Arial" w:cs="Arial"/>
          <w:b/>
          <w:bCs/>
          <w:sz w:val="24"/>
          <w:szCs w:val="24"/>
        </w:rPr>
        <w:t>sediul GAL Tövishá</w:t>
      </w:r>
      <w:r w:rsidR="000D3EBF" w:rsidRPr="007F0E87">
        <w:rPr>
          <w:rFonts w:ascii="Arial" w:hAnsi="Arial" w:cs="Arial"/>
          <w:b/>
          <w:bCs/>
          <w:sz w:val="24"/>
          <w:szCs w:val="24"/>
        </w:rPr>
        <w:t xml:space="preserve">t </w:t>
      </w:r>
      <w:r w:rsidR="004C0AFA" w:rsidRPr="004C0AFA">
        <w:rPr>
          <w:rFonts w:ascii="Arial" w:hAnsi="Arial" w:cs="Arial"/>
          <w:sz w:val="24"/>
          <w:szCs w:val="24"/>
          <w:lang w:val="pt-BR"/>
        </w:rPr>
        <w:t>sat. Panic, Nr.1/I, Com. Hereclean, Jud. Sălaj</w:t>
      </w:r>
      <w:r w:rsidR="000D3EBF" w:rsidRPr="007F0E87">
        <w:rPr>
          <w:rFonts w:ascii="Arial" w:hAnsi="Arial" w:cs="Arial"/>
          <w:sz w:val="24"/>
          <w:szCs w:val="24"/>
          <w:lang w:val="pt-BR"/>
        </w:rPr>
        <w:t xml:space="preserve"> Tel: 0768</w:t>
      </w:r>
      <w:r w:rsidR="00F001AD">
        <w:rPr>
          <w:rFonts w:ascii="Arial" w:hAnsi="Arial" w:cs="Arial"/>
          <w:sz w:val="24"/>
          <w:szCs w:val="24"/>
          <w:lang w:val="pt-BR"/>
        </w:rPr>
        <w:t>607807</w:t>
      </w:r>
      <w:r w:rsidR="000D3EBF" w:rsidRPr="007F0E87">
        <w:rPr>
          <w:rFonts w:ascii="Arial" w:hAnsi="Arial" w:cs="Arial"/>
          <w:sz w:val="24"/>
          <w:szCs w:val="24"/>
          <w:lang w:val="pt-BR"/>
        </w:rPr>
        <w:t>, e-mail:</w:t>
      </w:r>
      <w:r w:rsidR="000D3EBF" w:rsidRPr="007F0E87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0D3EBF" w:rsidRPr="007F0E87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ro-RO"/>
          </w:rPr>
          <w:t>tovishat@tovishat.ro</w:t>
        </w:r>
      </w:hyperlink>
      <w:r w:rsidR="002B53F7">
        <w:rPr>
          <w:rStyle w:val="Hyperlink"/>
          <w:rFonts w:ascii="Arial" w:hAnsi="Arial" w:cs="Arial"/>
          <w:color w:val="auto"/>
          <w:sz w:val="24"/>
          <w:szCs w:val="24"/>
          <w:u w:val="none"/>
          <w:lang w:val="ro-RO"/>
        </w:rPr>
        <w:t xml:space="preserve"> de luni până vineri î</w:t>
      </w:r>
      <w:r w:rsidR="000D3EBF" w:rsidRPr="007F0E87">
        <w:rPr>
          <w:rStyle w:val="Hyperlink"/>
          <w:rFonts w:ascii="Arial" w:hAnsi="Arial" w:cs="Arial"/>
          <w:color w:val="auto"/>
          <w:sz w:val="24"/>
          <w:szCs w:val="24"/>
          <w:u w:val="none"/>
          <w:lang w:val="ro-RO"/>
        </w:rPr>
        <w:t xml:space="preserve">ntre orele 9,00-14,00.De asemenea, puteți accesa site-ul Gal Tovishat: </w:t>
      </w:r>
      <w:hyperlink r:id="rId11" w:history="1">
        <w:r w:rsidR="000D3EBF" w:rsidRPr="00B30434">
          <w:rPr>
            <w:rStyle w:val="Hyperlink"/>
            <w:rFonts w:ascii="Arial" w:hAnsi="Arial" w:cs="Arial"/>
            <w:color w:val="auto"/>
            <w:sz w:val="24"/>
            <w:szCs w:val="24"/>
            <w:lang w:val="ro-RO"/>
          </w:rPr>
          <w:t>www.galtovishat.ro</w:t>
        </w:r>
      </w:hyperlink>
      <w:r w:rsidR="000D3EBF" w:rsidRPr="00B30434">
        <w:rPr>
          <w:rStyle w:val="Hyperlink"/>
          <w:rFonts w:ascii="Arial" w:hAnsi="Arial" w:cs="Arial"/>
          <w:color w:val="auto"/>
          <w:sz w:val="24"/>
          <w:szCs w:val="24"/>
          <w:u w:val="none"/>
          <w:lang w:val="ro-RO"/>
        </w:rPr>
        <w:t xml:space="preserve">. </w:t>
      </w:r>
    </w:p>
    <w:p w:rsidR="000D3EBF" w:rsidRDefault="000D3EBF" w:rsidP="000D3E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D3EBF" w:rsidRDefault="00A21EE5" w:rsidP="000D3EB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Varianta pe suport tipă</w:t>
      </w:r>
      <w:r w:rsidR="000D3EBF">
        <w:rPr>
          <w:rFonts w:ascii="Arial" w:hAnsi="Arial" w:cs="Arial"/>
          <w:sz w:val="24"/>
          <w:szCs w:val="24"/>
        </w:rPr>
        <w:t>rit a informații</w:t>
      </w:r>
      <w:r w:rsidR="00B30434">
        <w:rPr>
          <w:rFonts w:ascii="Arial" w:hAnsi="Arial" w:cs="Arial"/>
          <w:sz w:val="24"/>
          <w:szCs w:val="24"/>
        </w:rPr>
        <w:t>lo</w:t>
      </w:r>
      <w:r w:rsidR="00E3637B">
        <w:rPr>
          <w:rFonts w:ascii="Arial" w:hAnsi="Arial" w:cs="Arial"/>
          <w:sz w:val="24"/>
          <w:szCs w:val="24"/>
        </w:rPr>
        <w:t>r detaliate aferente măsurii 6.3</w:t>
      </w:r>
      <w:r w:rsidR="000D3EBF">
        <w:rPr>
          <w:rFonts w:ascii="Arial" w:hAnsi="Arial" w:cs="Arial"/>
          <w:sz w:val="24"/>
          <w:szCs w:val="24"/>
        </w:rPr>
        <w:t xml:space="preserve"> lansat</w:t>
      </w:r>
      <w:r w:rsidR="00A47B2D">
        <w:rPr>
          <w:rFonts w:ascii="Arial" w:hAnsi="Arial" w:cs="Arial"/>
          <w:sz w:val="24"/>
          <w:szCs w:val="24"/>
        </w:rPr>
        <w:t>ă</w:t>
      </w:r>
      <w:r w:rsidR="000E6B40">
        <w:rPr>
          <w:rFonts w:ascii="Arial" w:hAnsi="Arial" w:cs="Arial"/>
          <w:sz w:val="24"/>
          <w:szCs w:val="24"/>
        </w:rPr>
        <w:t xml:space="preserve"> de Asociația GAL Tövishá</w:t>
      </w:r>
      <w:r w:rsidR="000D3EBF">
        <w:rPr>
          <w:rFonts w:ascii="Arial" w:hAnsi="Arial" w:cs="Arial"/>
          <w:sz w:val="24"/>
          <w:szCs w:val="24"/>
        </w:rPr>
        <w:t xml:space="preserve">t, poate fi consultată la sediul asociației  din localitatea </w:t>
      </w:r>
      <w:r w:rsidR="00820E92" w:rsidRPr="00820E92">
        <w:rPr>
          <w:rFonts w:ascii="Arial" w:hAnsi="Arial" w:cs="Arial"/>
          <w:sz w:val="24"/>
          <w:szCs w:val="24"/>
        </w:rPr>
        <w:t>sat. Panic, Nr.1/I, Com. Hereclean, Jud. Sălaj</w:t>
      </w:r>
      <w:r w:rsidR="009F5DC4">
        <w:rPr>
          <w:rFonts w:ascii="Arial" w:hAnsi="Arial" w:cs="Arial"/>
          <w:sz w:val="24"/>
          <w:szCs w:val="24"/>
        </w:rPr>
        <w:t>.</w:t>
      </w:r>
    </w:p>
    <w:p w:rsidR="000D3EBF" w:rsidRPr="000E6B40" w:rsidRDefault="000D3EBF" w:rsidP="000E6B40">
      <w:pPr>
        <w:tabs>
          <w:tab w:val="left" w:pos="3350"/>
        </w:tabs>
        <w:rPr>
          <w:rFonts w:ascii="Arial" w:hAnsi="Arial" w:cs="Arial"/>
          <w:sz w:val="24"/>
          <w:szCs w:val="24"/>
        </w:rPr>
      </w:pPr>
    </w:p>
    <w:sectPr w:rsidR="000D3EBF" w:rsidRPr="000E6B40" w:rsidSect="00D075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2C" w:rsidRDefault="005A1A2C" w:rsidP="00927B71">
      <w:pPr>
        <w:spacing w:after="0" w:line="240" w:lineRule="auto"/>
      </w:pPr>
      <w:r>
        <w:separator/>
      </w:r>
    </w:p>
  </w:endnote>
  <w:endnote w:type="continuationSeparator" w:id="0">
    <w:p w:rsidR="005A1A2C" w:rsidRDefault="005A1A2C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altName w:val="Symbol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5B" w:rsidRDefault="00C630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98" w:rsidRDefault="00A47B2D" w:rsidP="003E4EF3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b/>
        <w:sz w:val="20"/>
        <w:szCs w:val="20"/>
        <w:lang w:val="pt-BR"/>
      </w:rPr>
      <w:t>Asociaţia Grup de Acţiune Locală</w:t>
    </w:r>
    <w:r w:rsidR="00BB3C1F" w:rsidRPr="003E4EF3">
      <w:rPr>
        <w:rFonts w:ascii="Times New Roman" w:hAnsi="Times New Roman"/>
        <w:b/>
        <w:sz w:val="20"/>
        <w:szCs w:val="20"/>
        <w:lang w:val="pt-BR"/>
      </w:rPr>
      <w:t xml:space="preserve"> Tovishat</w:t>
    </w:r>
    <w:r w:rsidR="00BB3C1F">
      <w:rPr>
        <w:rFonts w:ascii="Times New Roman" w:hAnsi="Times New Roman"/>
        <w:sz w:val="20"/>
        <w:szCs w:val="20"/>
        <w:lang w:val="pt-BR"/>
      </w:rPr>
      <w:t xml:space="preserve"> </w:t>
    </w:r>
    <w:r w:rsidR="00C6305B">
      <w:rPr>
        <w:rFonts w:ascii="Times New Roman" w:hAnsi="Times New Roman"/>
        <w:sz w:val="20"/>
        <w:szCs w:val="20"/>
        <w:lang w:val="pt-BR"/>
      </w:rPr>
      <w:t xml:space="preserve">Sat </w:t>
    </w:r>
    <w:bookmarkStart w:id="0" w:name="_GoBack"/>
    <w:bookmarkEnd w:id="0"/>
    <w:r w:rsidR="00ED1898">
      <w:rPr>
        <w:rFonts w:ascii="Times New Roman" w:hAnsi="Times New Roman"/>
        <w:sz w:val="20"/>
        <w:szCs w:val="20"/>
        <w:lang w:val="pt-BR"/>
      </w:rPr>
      <w:t xml:space="preserve">Panic, </w:t>
    </w:r>
    <w:r w:rsidR="00BB3C1F">
      <w:rPr>
        <w:rFonts w:ascii="Times New Roman" w:hAnsi="Times New Roman"/>
        <w:sz w:val="20"/>
        <w:szCs w:val="20"/>
        <w:lang w:val="pt-BR"/>
      </w:rPr>
      <w:t xml:space="preserve"> nr</w:t>
    </w:r>
    <w:r w:rsidR="00ED1898">
      <w:rPr>
        <w:rFonts w:ascii="Times New Roman" w:hAnsi="Times New Roman"/>
        <w:sz w:val="20"/>
        <w:szCs w:val="20"/>
        <w:lang w:val="pt-BR"/>
      </w:rPr>
      <w:t>. 1/I, Comuna Hereclean</w:t>
    </w:r>
    <w:r w:rsidR="00F001AD">
      <w:rPr>
        <w:rFonts w:ascii="Times New Roman" w:hAnsi="Times New Roman"/>
        <w:sz w:val="20"/>
        <w:szCs w:val="20"/>
        <w:lang w:val="pt-BR"/>
      </w:rPr>
      <w:t>,</w:t>
    </w:r>
  </w:p>
  <w:p w:rsidR="00BB3C1F" w:rsidRDefault="00F001AD" w:rsidP="003E4EF3">
    <w:pPr>
      <w:pStyle w:val="Footer"/>
      <w:jc w:val="center"/>
    </w:pPr>
    <w:r>
      <w:rPr>
        <w:rFonts w:ascii="Times New Roman" w:hAnsi="Times New Roman"/>
        <w:sz w:val="20"/>
        <w:szCs w:val="20"/>
        <w:lang w:val="pt-BR"/>
      </w:rPr>
      <w:t xml:space="preserve"> Tel: 0768.607.807</w:t>
    </w:r>
    <w:r w:rsidR="00BB3C1F">
      <w:rPr>
        <w:rFonts w:ascii="Times New Roman" w:hAnsi="Times New Roman"/>
        <w:sz w:val="20"/>
        <w:szCs w:val="20"/>
        <w:lang w:val="pt-BR"/>
      </w:rPr>
      <w:t>, e-mail:</w:t>
    </w:r>
    <w:r w:rsidR="00BB3C1F">
      <w:rPr>
        <w:rFonts w:ascii="Times New Roman" w:hAnsi="Times New Roman"/>
        <w:sz w:val="20"/>
        <w:szCs w:val="20"/>
        <w:lang w:val="ro-RO"/>
      </w:rPr>
      <w:t xml:space="preserve"> </w:t>
    </w:r>
    <w:hyperlink r:id="rId1" w:history="1">
      <w:r w:rsidR="00BB3C1F">
        <w:rPr>
          <w:rStyle w:val="Hyperlink"/>
          <w:rFonts w:ascii="Times New Roman" w:hAnsi="Times New Roman"/>
          <w:sz w:val="20"/>
          <w:szCs w:val="20"/>
          <w:lang w:val="ro-RO"/>
        </w:rPr>
        <w:t>tovishat@tovishat.ro</w:t>
      </w:r>
    </w:hyperlink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C1F" w:rsidRDefault="00BB3C1F" w:rsidP="00ED18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0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5B" w:rsidRDefault="00C63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2C" w:rsidRDefault="005A1A2C" w:rsidP="00927B71">
      <w:pPr>
        <w:spacing w:after="0" w:line="240" w:lineRule="auto"/>
      </w:pPr>
      <w:r>
        <w:separator/>
      </w:r>
    </w:p>
  </w:footnote>
  <w:footnote w:type="continuationSeparator" w:id="0">
    <w:p w:rsidR="005A1A2C" w:rsidRDefault="005A1A2C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5B" w:rsidRDefault="00C630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BB3C1F" w:rsidRPr="000B242A" w:rsidTr="00E02C96">
      <w:trPr>
        <w:jc w:val="center"/>
      </w:trPr>
      <w:tc>
        <w:tcPr>
          <w:tcW w:w="1579" w:type="dxa"/>
          <w:tcBorders>
            <w:bottom w:val="single" w:sz="4" w:space="0" w:color="auto"/>
          </w:tcBorders>
        </w:tcPr>
        <w:p w:rsidR="00BB3C1F" w:rsidRPr="000B242A" w:rsidRDefault="00BB3C1F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28F9CD9E" wp14:editId="1251E5DE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BB3C1F" w:rsidRPr="000B242A" w:rsidRDefault="00BB3C1F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AEC235A" wp14:editId="00152C42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BB3C1F" w:rsidRPr="000B242A" w:rsidRDefault="00BB3C1F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474F9D7E" wp14:editId="5459C97C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BB3C1F" w:rsidRPr="000B242A" w:rsidRDefault="00BB3C1F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39371F1" wp14:editId="1A86E080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BB3C1F" w:rsidRPr="000B242A" w:rsidRDefault="00BB3C1F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435F5FF2" wp14:editId="3CF0B1C3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3C1F" w:rsidRDefault="00BB3C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5B" w:rsidRDefault="00C630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305E7"/>
    <w:multiLevelType w:val="hybridMultilevel"/>
    <w:tmpl w:val="5138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83C5E"/>
    <w:multiLevelType w:val="hybridMultilevel"/>
    <w:tmpl w:val="254EAA7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21F8B"/>
    <w:multiLevelType w:val="hybridMultilevel"/>
    <w:tmpl w:val="9D705190"/>
    <w:lvl w:ilvl="0" w:tplc="36D62F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757FF"/>
    <w:multiLevelType w:val="hybridMultilevel"/>
    <w:tmpl w:val="1186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E65F4"/>
    <w:multiLevelType w:val="hybridMultilevel"/>
    <w:tmpl w:val="3484F7DA"/>
    <w:lvl w:ilvl="0" w:tplc="D772DD2A">
      <w:start w:val="15"/>
      <w:numFmt w:val="bullet"/>
      <w:lvlText w:val="-"/>
      <w:lvlJc w:val="left"/>
      <w:pPr>
        <w:ind w:left="85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8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26"/>
  </w:num>
  <w:num w:numId="4">
    <w:abstractNumId w:val="7"/>
  </w:num>
  <w:num w:numId="5">
    <w:abstractNumId w:val="30"/>
  </w:num>
  <w:num w:numId="6">
    <w:abstractNumId w:val="27"/>
  </w:num>
  <w:num w:numId="7">
    <w:abstractNumId w:val="46"/>
  </w:num>
  <w:num w:numId="8">
    <w:abstractNumId w:val="44"/>
  </w:num>
  <w:num w:numId="9">
    <w:abstractNumId w:val="12"/>
  </w:num>
  <w:num w:numId="10">
    <w:abstractNumId w:val="1"/>
  </w:num>
  <w:num w:numId="11">
    <w:abstractNumId w:val="8"/>
  </w:num>
  <w:num w:numId="12">
    <w:abstractNumId w:val="18"/>
  </w:num>
  <w:num w:numId="13">
    <w:abstractNumId w:val="42"/>
  </w:num>
  <w:num w:numId="14">
    <w:abstractNumId w:val="21"/>
  </w:num>
  <w:num w:numId="15">
    <w:abstractNumId w:val="13"/>
  </w:num>
  <w:num w:numId="16">
    <w:abstractNumId w:val="3"/>
  </w:num>
  <w:num w:numId="17">
    <w:abstractNumId w:val="45"/>
  </w:num>
  <w:num w:numId="18">
    <w:abstractNumId w:val="43"/>
  </w:num>
  <w:num w:numId="19">
    <w:abstractNumId w:val="39"/>
  </w:num>
  <w:num w:numId="20">
    <w:abstractNumId w:val="25"/>
  </w:num>
  <w:num w:numId="21">
    <w:abstractNumId w:val="23"/>
  </w:num>
  <w:num w:numId="22">
    <w:abstractNumId w:val="15"/>
  </w:num>
  <w:num w:numId="23">
    <w:abstractNumId w:val="34"/>
  </w:num>
  <w:num w:numId="24">
    <w:abstractNumId w:val="16"/>
  </w:num>
  <w:num w:numId="25">
    <w:abstractNumId w:val="31"/>
  </w:num>
  <w:num w:numId="26">
    <w:abstractNumId w:val="14"/>
  </w:num>
  <w:num w:numId="27">
    <w:abstractNumId w:val="29"/>
  </w:num>
  <w:num w:numId="28">
    <w:abstractNumId w:val="36"/>
  </w:num>
  <w:num w:numId="29">
    <w:abstractNumId w:val="11"/>
  </w:num>
  <w:num w:numId="30">
    <w:abstractNumId w:val="6"/>
  </w:num>
  <w:num w:numId="31">
    <w:abstractNumId w:val="22"/>
  </w:num>
  <w:num w:numId="32">
    <w:abstractNumId w:val="5"/>
  </w:num>
  <w:num w:numId="33">
    <w:abstractNumId w:val="32"/>
  </w:num>
  <w:num w:numId="34">
    <w:abstractNumId w:val="40"/>
  </w:num>
  <w:num w:numId="35">
    <w:abstractNumId w:val="9"/>
  </w:num>
  <w:num w:numId="36">
    <w:abstractNumId w:val="24"/>
  </w:num>
  <w:num w:numId="37">
    <w:abstractNumId w:val="19"/>
  </w:num>
  <w:num w:numId="38">
    <w:abstractNumId w:val="0"/>
  </w:num>
  <w:num w:numId="39">
    <w:abstractNumId w:val="28"/>
  </w:num>
  <w:num w:numId="40">
    <w:abstractNumId w:val="2"/>
  </w:num>
  <w:num w:numId="41">
    <w:abstractNumId w:val="41"/>
  </w:num>
  <w:num w:numId="42">
    <w:abstractNumId w:val="10"/>
  </w:num>
  <w:num w:numId="43">
    <w:abstractNumId w:val="37"/>
  </w:num>
  <w:num w:numId="44">
    <w:abstractNumId w:val="33"/>
  </w:num>
  <w:num w:numId="45">
    <w:abstractNumId w:val="35"/>
  </w:num>
  <w:num w:numId="46">
    <w:abstractNumId w:val="4"/>
  </w:num>
  <w:num w:numId="47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05414"/>
    <w:rsid w:val="00010961"/>
    <w:rsid w:val="00011AD7"/>
    <w:rsid w:val="00012569"/>
    <w:rsid w:val="000239A6"/>
    <w:rsid w:val="00034E1F"/>
    <w:rsid w:val="00042874"/>
    <w:rsid w:val="000469EE"/>
    <w:rsid w:val="00050F16"/>
    <w:rsid w:val="00057D59"/>
    <w:rsid w:val="000622C1"/>
    <w:rsid w:val="00076C7D"/>
    <w:rsid w:val="000772A4"/>
    <w:rsid w:val="00090867"/>
    <w:rsid w:val="000908C6"/>
    <w:rsid w:val="000914CD"/>
    <w:rsid w:val="00093338"/>
    <w:rsid w:val="000A26C8"/>
    <w:rsid w:val="000B0428"/>
    <w:rsid w:val="000C0CD3"/>
    <w:rsid w:val="000C3A18"/>
    <w:rsid w:val="000D3EBF"/>
    <w:rsid w:val="000D40CF"/>
    <w:rsid w:val="000D5642"/>
    <w:rsid w:val="000E02D5"/>
    <w:rsid w:val="000E1B03"/>
    <w:rsid w:val="000E416B"/>
    <w:rsid w:val="000E6B40"/>
    <w:rsid w:val="000F7204"/>
    <w:rsid w:val="00102F11"/>
    <w:rsid w:val="00112E72"/>
    <w:rsid w:val="00115FAD"/>
    <w:rsid w:val="00127C4B"/>
    <w:rsid w:val="00130A82"/>
    <w:rsid w:val="00135080"/>
    <w:rsid w:val="00136F1A"/>
    <w:rsid w:val="00143291"/>
    <w:rsid w:val="00144D7E"/>
    <w:rsid w:val="00150BA2"/>
    <w:rsid w:val="00150FFA"/>
    <w:rsid w:val="00154496"/>
    <w:rsid w:val="0016185A"/>
    <w:rsid w:val="00162AF2"/>
    <w:rsid w:val="00172D41"/>
    <w:rsid w:val="00174379"/>
    <w:rsid w:val="00181891"/>
    <w:rsid w:val="001824DA"/>
    <w:rsid w:val="00183BC7"/>
    <w:rsid w:val="001863C1"/>
    <w:rsid w:val="00186DAA"/>
    <w:rsid w:val="00187A86"/>
    <w:rsid w:val="001906E3"/>
    <w:rsid w:val="00190DB1"/>
    <w:rsid w:val="00190E43"/>
    <w:rsid w:val="001A39CA"/>
    <w:rsid w:val="001A4073"/>
    <w:rsid w:val="001B0F6B"/>
    <w:rsid w:val="001D57D1"/>
    <w:rsid w:val="001D7339"/>
    <w:rsid w:val="001E2BFE"/>
    <w:rsid w:val="002074B3"/>
    <w:rsid w:val="00213FD2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97F80"/>
    <w:rsid w:val="002A4273"/>
    <w:rsid w:val="002A4828"/>
    <w:rsid w:val="002A5FE7"/>
    <w:rsid w:val="002A6A09"/>
    <w:rsid w:val="002B0902"/>
    <w:rsid w:val="002B17AE"/>
    <w:rsid w:val="002B4129"/>
    <w:rsid w:val="002B4770"/>
    <w:rsid w:val="002B4FD3"/>
    <w:rsid w:val="002B53F7"/>
    <w:rsid w:val="002B5C15"/>
    <w:rsid w:val="002C1E45"/>
    <w:rsid w:val="002C402F"/>
    <w:rsid w:val="002E1FF5"/>
    <w:rsid w:val="002F138B"/>
    <w:rsid w:val="002F1990"/>
    <w:rsid w:val="002F3BAF"/>
    <w:rsid w:val="00301FEB"/>
    <w:rsid w:val="0033135F"/>
    <w:rsid w:val="003422B3"/>
    <w:rsid w:val="003512E1"/>
    <w:rsid w:val="0035404D"/>
    <w:rsid w:val="00366620"/>
    <w:rsid w:val="003753F1"/>
    <w:rsid w:val="0038382F"/>
    <w:rsid w:val="00383D0F"/>
    <w:rsid w:val="00391A81"/>
    <w:rsid w:val="003959A5"/>
    <w:rsid w:val="003A25E5"/>
    <w:rsid w:val="003A5042"/>
    <w:rsid w:val="003B1B8E"/>
    <w:rsid w:val="003B7051"/>
    <w:rsid w:val="003C16E2"/>
    <w:rsid w:val="003C2776"/>
    <w:rsid w:val="003C6166"/>
    <w:rsid w:val="003E1FF4"/>
    <w:rsid w:val="003E3131"/>
    <w:rsid w:val="003E4EF3"/>
    <w:rsid w:val="003F3FD4"/>
    <w:rsid w:val="003F4AD2"/>
    <w:rsid w:val="003F70D9"/>
    <w:rsid w:val="00411995"/>
    <w:rsid w:val="004140DE"/>
    <w:rsid w:val="00421F43"/>
    <w:rsid w:val="00423CF7"/>
    <w:rsid w:val="00431B36"/>
    <w:rsid w:val="00436499"/>
    <w:rsid w:val="00437E32"/>
    <w:rsid w:val="00442593"/>
    <w:rsid w:val="00445C11"/>
    <w:rsid w:val="00483678"/>
    <w:rsid w:val="00493820"/>
    <w:rsid w:val="004A3158"/>
    <w:rsid w:val="004A5345"/>
    <w:rsid w:val="004B2347"/>
    <w:rsid w:val="004B3CE9"/>
    <w:rsid w:val="004C0AFA"/>
    <w:rsid w:val="004D5802"/>
    <w:rsid w:val="004E3D15"/>
    <w:rsid w:val="004E5F05"/>
    <w:rsid w:val="00505969"/>
    <w:rsid w:val="00512579"/>
    <w:rsid w:val="0052150C"/>
    <w:rsid w:val="00525190"/>
    <w:rsid w:val="00540AC2"/>
    <w:rsid w:val="005554EE"/>
    <w:rsid w:val="00561AF3"/>
    <w:rsid w:val="00563E2C"/>
    <w:rsid w:val="00580652"/>
    <w:rsid w:val="005870D1"/>
    <w:rsid w:val="005915F2"/>
    <w:rsid w:val="00591F6E"/>
    <w:rsid w:val="005A1A2C"/>
    <w:rsid w:val="005C0DC5"/>
    <w:rsid w:val="005D676B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16A48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73DB"/>
    <w:rsid w:val="006909B9"/>
    <w:rsid w:val="00691BD5"/>
    <w:rsid w:val="006A5D13"/>
    <w:rsid w:val="006A7DA2"/>
    <w:rsid w:val="006B1CB0"/>
    <w:rsid w:val="006B7AF2"/>
    <w:rsid w:val="006B7D51"/>
    <w:rsid w:val="006C0848"/>
    <w:rsid w:val="006C1745"/>
    <w:rsid w:val="006C631A"/>
    <w:rsid w:val="006C73AA"/>
    <w:rsid w:val="006C79F3"/>
    <w:rsid w:val="006D3D9F"/>
    <w:rsid w:val="006D4F93"/>
    <w:rsid w:val="006E385E"/>
    <w:rsid w:val="006E50E4"/>
    <w:rsid w:val="006F0737"/>
    <w:rsid w:val="00705FDC"/>
    <w:rsid w:val="00720BE6"/>
    <w:rsid w:val="00721907"/>
    <w:rsid w:val="00723048"/>
    <w:rsid w:val="00731FE0"/>
    <w:rsid w:val="00737173"/>
    <w:rsid w:val="00741994"/>
    <w:rsid w:val="0074369A"/>
    <w:rsid w:val="00744F33"/>
    <w:rsid w:val="007507A9"/>
    <w:rsid w:val="00753DAF"/>
    <w:rsid w:val="00755CAD"/>
    <w:rsid w:val="0075789E"/>
    <w:rsid w:val="00763E2A"/>
    <w:rsid w:val="00767697"/>
    <w:rsid w:val="007836CF"/>
    <w:rsid w:val="00783B76"/>
    <w:rsid w:val="007847EA"/>
    <w:rsid w:val="007A3D0F"/>
    <w:rsid w:val="007A53E3"/>
    <w:rsid w:val="007C0E59"/>
    <w:rsid w:val="007C63DD"/>
    <w:rsid w:val="007D5D96"/>
    <w:rsid w:val="007D620E"/>
    <w:rsid w:val="007E726E"/>
    <w:rsid w:val="007F1691"/>
    <w:rsid w:val="007F2D06"/>
    <w:rsid w:val="0080606C"/>
    <w:rsid w:val="00806904"/>
    <w:rsid w:val="00810079"/>
    <w:rsid w:val="00820E92"/>
    <w:rsid w:val="00831D7F"/>
    <w:rsid w:val="0083574E"/>
    <w:rsid w:val="008404FD"/>
    <w:rsid w:val="00842047"/>
    <w:rsid w:val="00843E08"/>
    <w:rsid w:val="0084495F"/>
    <w:rsid w:val="00846237"/>
    <w:rsid w:val="0086297C"/>
    <w:rsid w:val="00862C39"/>
    <w:rsid w:val="00862EE7"/>
    <w:rsid w:val="008700AF"/>
    <w:rsid w:val="00870830"/>
    <w:rsid w:val="00874B5F"/>
    <w:rsid w:val="00874C9D"/>
    <w:rsid w:val="00884144"/>
    <w:rsid w:val="008916BA"/>
    <w:rsid w:val="00893906"/>
    <w:rsid w:val="00893B1B"/>
    <w:rsid w:val="008A2F12"/>
    <w:rsid w:val="008A2FBB"/>
    <w:rsid w:val="008A324B"/>
    <w:rsid w:val="008A4921"/>
    <w:rsid w:val="008B47E4"/>
    <w:rsid w:val="008B65CE"/>
    <w:rsid w:val="008C4C65"/>
    <w:rsid w:val="008D4555"/>
    <w:rsid w:val="008E3CA0"/>
    <w:rsid w:val="008F45BC"/>
    <w:rsid w:val="008F519F"/>
    <w:rsid w:val="008F668E"/>
    <w:rsid w:val="00903B04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6148A"/>
    <w:rsid w:val="00980606"/>
    <w:rsid w:val="00983FC0"/>
    <w:rsid w:val="009B6BC3"/>
    <w:rsid w:val="009D5E57"/>
    <w:rsid w:val="009D5F18"/>
    <w:rsid w:val="009E0370"/>
    <w:rsid w:val="009E6ABB"/>
    <w:rsid w:val="009E7B29"/>
    <w:rsid w:val="009F0FC3"/>
    <w:rsid w:val="009F4DCC"/>
    <w:rsid w:val="009F5DC4"/>
    <w:rsid w:val="009F65E7"/>
    <w:rsid w:val="009F68F5"/>
    <w:rsid w:val="00A00AA7"/>
    <w:rsid w:val="00A07C82"/>
    <w:rsid w:val="00A146B9"/>
    <w:rsid w:val="00A158D6"/>
    <w:rsid w:val="00A15B1D"/>
    <w:rsid w:val="00A21EE5"/>
    <w:rsid w:val="00A22695"/>
    <w:rsid w:val="00A23AA2"/>
    <w:rsid w:val="00A24794"/>
    <w:rsid w:val="00A254FB"/>
    <w:rsid w:val="00A42E19"/>
    <w:rsid w:val="00A47B2D"/>
    <w:rsid w:val="00A50526"/>
    <w:rsid w:val="00A537FE"/>
    <w:rsid w:val="00A5655E"/>
    <w:rsid w:val="00A626C6"/>
    <w:rsid w:val="00A645BD"/>
    <w:rsid w:val="00A742F3"/>
    <w:rsid w:val="00A74456"/>
    <w:rsid w:val="00A754FD"/>
    <w:rsid w:val="00A8534D"/>
    <w:rsid w:val="00A907AC"/>
    <w:rsid w:val="00A97856"/>
    <w:rsid w:val="00AA2470"/>
    <w:rsid w:val="00AA588F"/>
    <w:rsid w:val="00AB3879"/>
    <w:rsid w:val="00AB3932"/>
    <w:rsid w:val="00AB6212"/>
    <w:rsid w:val="00AC3555"/>
    <w:rsid w:val="00AC3CF2"/>
    <w:rsid w:val="00AC5DF0"/>
    <w:rsid w:val="00AD406C"/>
    <w:rsid w:val="00AD5D3C"/>
    <w:rsid w:val="00AD7492"/>
    <w:rsid w:val="00AE76CD"/>
    <w:rsid w:val="00AF5BB4"/>
    <w:rsid w:val="00B03066"/>
    <w:rsid w:val="00B13EDA"/>
    <w:rsid w:val="00B16CDF"/>
    <w:rsid w:val="00B232CD"/>
    <w:rsid w:val="00B27FCF"/>
    <w:rsid w:val="00B30434"/>
    <w:rsid w:val="00B333D3"/>
    <w:rsid w:val="00B346A8"/>
    <w:rsid w:val="00B42B58"/>
    <w:rsid w:val="00B4519A"/>
    <w:rsid w:val="00B4550D"/>
    <w:rsid w:val="00B465EA"/>
    <w:rsid w:val="00B477CE"/>
    <w:rsid w:val="00B54CA0"/>
    <w:rsid w:val="00B604D7"/>
    <w:rsid w:val="00B62980"/>
    <w:rsid w:val="00B63EE7"/>
    <w:rsid w:val="00B65461"/>
    <w:rsid w:val="00B76102"/>
    <w:rsid w:val="00B77588"/>
    <w:rsid w:val="00B85F79"/>
    <w:rsid w:val="00B912A7"/>
    <w:rsid w:val="00BA059E"/>
    <w:rsid w:val="00BA464A"/>
    <w:rsid w:val="00BB3C1F"/>
    <w:rsid w:val="00BB48DE"/>
    <w:rsid w:val="00BC3050"/>
    <w:rsid w:val="00BC3095"/>
    <w:rsid w:val="00BC680B"/>
    <w:rsid w:val="00BD3A55"/>
    <w:rsid w:val="00BD7BAB"/>
    <w:rsid w:val="00BE1F3A"/>
    <w:rsid w:val="00BE2028"/>
    <w:rsid w:val="00BE2652"/>
    <w:rsid w:val="00BE3D1A"/>
    <w:rsid w:val="00BE5D04"/>
    <w:rsid w:val="00BE636B"/>
    <w:rsid w:val="00BF5593"/>
    <w:rsid w:val="00BF600E"/>
    <w:rsid w:val="00C01DD0"/>
    <w:rsid w:val="00C03B7B"/>
    <w:rsid w:val="00C03C4B"/>
    <w:rsid w:val="00C05B35"/>
    <w:rsid w:val="00C13A72"/>
    <w:rsid w:val="00C1676B"/>
    <w:rsid w:val="00C17A71"/>
    <w:rsid w:val="00C17E8A"/>
    <w:rsid w:val="00C24633"/>
    <w:rsid w:val="00C463D4"/>
    <w:rsid w:val="00C6305B"/>
    <w:rsid w:val="00C63847"/>
    <w:rsid w:val="00C6391D"/>
    <w:rsid w:val="00C65B53"/>
    <w:rsid w:val="00C76AE8"/>
    <w:rsid w:val="00C82E1D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40E76"/>
    <w:rsid w:val="00D51E43"/>
    <w:rsid w:val="00D538F6"/>
    <w:rsid w:val="00D6371C"/>
    <w:rsid w:val="00D662F4"/>
    <w:rsid w:val="00D667CD"/>
    <w:rsid w:val="00D66816"/>
    <w:rsid w:val="00D674C6"/>
    <w:rsid w:val="00D70A3E"/>
    <w:rsid w:val="00D963B0"/>
    <w:rsid w:val="00DB05EB"/>
    <w:rsid w:val="00DB2B46"/>
    <w:rsid w:val="00DB6852"/>
    <w:rsid w:val="00DC2008"/>
    <w:rsid w:val="00DC5E38"/>
    <w:rsid w:val="00DC74DF"/>
    <w:rsid w:val="00DD3175"/>
    <w:rsid w:val="00DD4368"/>
    <w:rsid w:val="00DD49AE"/>
    <w:rsid w:val="00DD4BFC"/>
    <w:rsid w:val="00DE76EC"/>
    <w:rsid w:val="00E02C96"/>
    <w:rsid w:val="00E03BF0"/>
    <w:rsid w:val="00E10AE3"/>
    <w:rsid w:val="00E131FB"/>
    <w:rsid w:val="00E30735"/>
    <w:rsid w:val="00E3157A"/>
    <w:rsid w:val="00E33671"/>
    <w:rsid w:val="00E3637B"/>
    <w:rsid w:val="00E47348"/>
    <w:rsid w:val="00E54EB3"/>
    <w:rsid w:val="00E55DCF"/>
    <w:rsid w:val="00E726F2"/>
    <w:rsid w:val="00E80520"/>
    <w:rsid w:val="00E80B40"/>
    <w:rsid w:val="00E83604"/>
    <w:rsid w:val="00E84FB3"/>
    <w:rsid w:val="00E85E82"/>
    <w:rsid w:val="00EA5C7A"/>
    <w:rsid w:val="00EB0B87"/>
    <w:rsid w:val="00EB204C"/>
    <w:rsid w:val="00EB27AE"/>
    <w:rsid w:val="00EC744D"/>
    <w:rsid w:val="00ED1898"/>
    <w:rsid w:val="00ED4714"/>
    <w:rsid w:val="00EE1370"/>
    <w:rsid w:val="00EE3D17"/>
    <w:rsid w:val="00EE41CE"/>
    <w:rsid w:val="00EE7B93"/>
    <w:rsid w:val="00F001AD"/>
    <w:rsid w:val="00F10DF1"/>
    <w:rsid w:val="00F165E3"/>
    <w:rsid w:val="00F208E5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15D6"/>
    <w:rsid w:val="00F8735E"/>
    <w:rsid w:val="00F87EC9"/>
    <w:rsid w:val="00FA432C"/>
    <w:rsid w:val="00FA4487"/>
    <w:rsid w:val="00FA7F68"/>
    <w:rsid w:val="00FB3C17"/>
    <w:rsid w:val="00FC1E4F"/>
    <w:rsid w:val="00FC4DF7"/>
    <w:rsid w:val="00FD4956"/>
    <w:rsid w:val="00FD6113"/>
    <w:rsid w:val="00FE04BB"/>
    <w:rsid w:val="00FE04C1"/>
    <w:rsid w:val="00FE06BB"/>
    <w:rsid w:val="00FF47D8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ltovishat.r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ovishat@tovishat.r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altovishat.ro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ovishat@tovishat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ED72F-7DB9-4F03-983B-C48D284A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Secretariat</cp:lastModifiedBy>
  <cp:revision>6</cp:revision>
  <cp:lastPrinted>2017-08-17T18:58:00Z</cp:lastPrinted>
  <dcterms:created xsi:type="dcterms:W3CDTF">2018-06-12T08:06:00Z</dcterms:created>
  <dcterms:modified xsi:type="dcterms:W3CDTF">2018-06-19T10:54:00Z</dcterms:modified>
</cp:coreProperties>
</file>